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36FF9" w14:textId="77777777" w:rsidR="0064654C" w:rsidRPr="00810834" w:rsidRDefault="0064654C" w:rsidP="0064654C">
      <w:pPr>
        <w:jc w:val="center"/>
        <w:rPr>
          <w:rFonts w:asciiTheme="minorHAnsi" w:hAnsiTheme="minorHAnsi" w:cstheme="minorHAnsi"/>
          <w:b/>
          <w:sz w:val="22"/>
          <w:szCs w:val="22"/>
        </w:rPr>
      </w:pPr>
      <w:r w:rsidRPr="00810834">
        <w:rPr>
          <w:rFonts w:asciiTheme="minorHAnsi" w:hAnsiTheme="minorHAnsi" w:cstheme="minorHAnsi"/>
          <w:noProof/>
          <w:sz w:val="22"/>
          <w:szCs w:val="22"/>
        </w:rPr>
        <w:drawing>
          <wp:anchor distT="0" distB="0" distL="114300" distR="114300" simplePos="0" relativeHeight="251658240" behindDoc="1" locked="0" layoutInCell="1" allowOverlap="1" wp14:anchorId="4F99044A" wp14:editId="241219BD">
            <wp:simplePos x="0" y="0"/>
            <wp:positionH relativeFrom="margin">
              <wp:posOffset>-543560</wp:posOffset>
            </wp:positionH>
            <wp:positionV relativeFrom="paragraph">
              <wp:posOffset>0</wp:posOffset>
            </wp:positionV>
            <wp:extent cx="1720850" cy="805180"/>
            <wp:effectExtent l="0" t="0" r="0" b="0"/>
            <wp:wrapTight wrapText="bothSides">
              <wp:wrapPolygon edited="0">
                <wp:start x="0" y="0"/>
                <wp:lineTo x="0" y="20953"/>
                <wp:lineTo x="21281" y="20953"/>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20850" cy="805180"/>
                    </a:xfrm>
                    <a:prstGeom prst="rect">
                      <a:avLst/>
                    </a:prstGeom>
                  </pic:spPr>
                </pic:pic>
              </a:graphicData>
            </a:graphic>
            <wp14:sizeRelH relativeFrom="margin">
              <wp14:pctWidth>0</wp14:pctWidth>
            </wp14:sizeRelH>
            <wp14:sizeRelV relativeFrom="margin">
              <wp14:pctHeight>0</wp14:pctHeight>
            </wp14:sizeRelV>
          </wp:anchor>
        </w:drawing>
      </w:r>
    </w:p>
    <w:p w14:paraId="46ACAC74" w14:textId="51F72FCD" w:rsidR="00997851" w:rsidRDefault="0064654C" w:rsidP="004B1A12">
      <w:pPr>
        <w:pStyle w:val="Heading2"/>
        <w:rPr>
          <w:rFonts w:asciiTheme="minorHAnsi" w:hAnsiTheme="minorHAnsi" w:cstheme="minorHAnsi"/>
        </w:rPr>
      </w:pPr>
      <w:r w:rsidRPr="00810834">
        <w:rPr>
          <w:rFonts w:asciiTheme="minorHAnsi" w:hAnsiTheme="minorHAnsi" w:cstheme="minorHAnsi"/>
        </w:rPr>
        <w:t xml:space="preserve">Scholarships Guide </w:t>
      </w:r>
      <w:r w:rsidR="00103FC6" w:rsidRPr="00810834">
        <w:rPr>
          <w:rFonts w:asciiTheme="minorHAnsi" w:hAnsiTheme="minorHAnsi" w:cstheme="minorHAnsi"/>
        </w:rPr>
        <w:t>for 202</w:t>
      </w:r>
      <w:r w:rsidR="00421948">
        <w:rPr>
          <w:rFonts w:asciiTheme="minorHAnsi" w:hAnsiTheme="minorHAnsi" w:cstheme="minorHAnsi"/>
        </w:rPr>
        <w:t>1</w:t>
      </w:r>
      <w:r w:rsidR="00103FC6" w:rsidRPr="00810834">
        <w:rPr>
          <w:rFonts w:asciiTheme="minorHAnsi" w:hAnsiTheme="minorHAnsi" w:cstheme="minorHAnsi"/>
        </w:rPr>
        <w:t xml:space="preserve"> Graduates</w:t>
      </w:r>
    </w:p>
    <w:p w14:paraId="34A5B1AC" w14:textId="0E08CF92" w:rsidR="00BF0D6C" w:rsidRPr="00997851" w:rsidRDefault="0064654C" w:rsidP="004B1A12">
      <w:pPr>
        <w:pStyle w:val="Heading2"/>
        <w:rPr>
          <w:rFonts w:asciiTheme="minorHAnsi" w:hAnsiTheme="minorHAnsi" w:cstheme="minorHAnsi"/>
        </w:rPr>
      </w:pPr>
      <w:r w:rsidRPr="00810834">
        <w:rPr>
          <w:rFonts w:asciiTheme="minorHAnsi" w:hAnsiTheme="minorHAnsi" w:cstheme="minorHAnsi"/>
          <w:b w:val="0"/>
          <w:bCs w:val="0"/>
          <w:i/>
          <w:iCs/>
          <w:sz w:val="22"/>
          <w:szCs w:val="22"/>
        </w:rPr>
        <w:t xml:space="preserve">This advice has been prepared to assist CHAC Year 12 students in identifying </w:t>
      </w:r>
      <w:r w:rsidR="00BF0D6C" w:rsidRPr="00810834">
        <w:rPr>
          <w:rFonts w:asciiTheme="minorHAnsi" w:hAnsiTheme="minorHAnsi" w:cstheme="minorHAnsi"/>
          <w:b w:val="0"/>
          <w:bCs w:val="0"/>
          <w:i/>
          <w:iCs/>
          <w:sz w:val="22"/>
          <w:szCs w:val="22"/>
        </w:rPr>
        <w:t xml:space="preserve">and applying for </w:t>
      </w:r>
      <w:r w:rsidRPr="00810834">
        <w:rPr>
          <w:rFonts w:asciiTheme="minorHAnsi" w:hAnsiTheme="minorHAnsi" w:cstheme="minorHAnsi"/>
          <w:b w:val="0"/>
          <w:bCs w:val="0"/>
          <w:i/>
          <w:iCs/>
          <w:sz w:val="22"/>
          <w:szCs w:val="22"/>
        </w:rPr>
        <w:t xml:space="preserve">academic scholarships offered by </w:t>
      </w:r>
      <w:r w:rsidR="00E77E95" w:rsidRPr="00810834">
        <w:rPr>
          <w:rFonts w:asciiTheme="minorHAnsi" w:hAnsiTheme="minorHAnsi" w:cstheme="minorHAnsi"/>
          <w:b w:val="0"/>
          <w:bCs w:val="0"/>
          <w:i/>
          <w:iCs/>
          <w:sz w:val="22"/>
          <w:szCs w:val="22"/>
        </w:rPr>
        <w:t>some</w:t>
      </w:r>
      <w:r w:rsidRPr="00810834">
        <w:rPr>
          <w:rFonts w:asciiTheme="minorHAnsi" w:hAnsiTheme="minorHAnsi" w:cstheme="minorHAnsi"/>
          <w:b w:val="0"/>
          <w:bCs w:val="0"/>
          <w:i/>
          <w:iCs/>
          <w:sz w:val="22"/>
          <w:szCs w:val="22"/>
        </w:rPr>
        <w:t xml:space="preserve"> key universities. </w:t>
      </w:r>
      <w:r w:rsidR="00BF0D6C" w:rsidRPr="00810834">
        <w:rPr>
          <w:rFonts w:asciiTheme="minorHAnsi" w:hAnsiTheme="minorHAnsi" w:cstheme="minorHAnsi"/>
          <w:b w:val="0"/>
          <w:bCs w:val="0"/>
          <w:i/>
          <w:iCs/>
          <w:sz w:val="22"/>
          <w:szCs w:val="22"/>
        </w:rPr>
        <w:t xml:space="preserve">The list </w:t>
      </w:r>
      <w:r w:rsidR="004A18C9">
        <w:rPr>
          <w:rFonts w:asciiTheme="minorHAnsi" w:hAnsiTheme="minorHAnsi" w:cstheme="minorHAnsi"/>
          <w:b w:val="0"/>
          <w:bCs w:val="0"/>
          <w:i/>
          <w:iCs/>
          <w:sz w:val="22"/>
          <w:szCs w:val="22"/>
        </w:rPr>
        <w:t>does not include all available scholarships;</w:t>
      </w:r>
      <w:r w:rsidR="00BF0D6C" w:rsidRPr="00810834">
        <w:rPr>
          <w:rFonts w:asciiTheme="minorHAnsi" w:hAnsiTheme="minorHAnsi" w:cstheme="minorHAnsi"/>
          <w:b w:val="0"/>
          <w:bCs w:val="0"/>
          <w:i/>
          <w:iCs/>
          <w:sz w:val="22"/>
          <w:szCs w:val="22"/>
        </w:rPr>
        <w:t xml:space="preserve"> students are encouraged to do their own research to identify scholarships from around Australia that might suit their individual circumstances</w:t>
      </w:r>
      <w:r w:rsidR="007959C3" w:rsidRPr="00810834">
        <w:rPr>
          <w:rFonts w:asciiTheme="minorHAnsi" w:hAnsiTheme="minorHAnsi" w:cstheme="minorHAnsi"/>
          <w:b w:val="0"/>
          <w:bCs w:val="0"/>
          <w:i/>
          <w:iCs/>
          <w:sz w:val="22"/>
          <w:szCs w:val="22"/>
        </w:rPr>
        <w:t>, including financial hardship</w:t>
      </w:r>
      <w:r w:rsidR="00BF0D6C" w:rsidRPr="00810834">
        <w:rPr>
          <w:rFonts w:asciiTheme="minorHAnsi" w:hAnsiTheme="minorHAnsi" w:cstheme="minorHAnsi"/>
          <w:b w:val="0"/>
          <w:bCs w:val="0"/>
          <w:i/>
          <w:iCs/>
          <w:sz w:val="22"/>
          <w:szCs w:val="22"/>
        </w:rPr>
        <w:t>.</w:t>
      </w:r>
      <w:r w:rsidR="00D173D0">
        <w:rPr>
          <w:rFonts w:asciiTheme="minorHAnsi" w:hAnsiTheme="minorHAnsi" w:cstheme="minorHAnsi"/>
          <w:b w:val="0"/>
          <w:bCs w:val="0"/>
          <w:i/>
          <w:iCs/>
          <w:sz w:val="22"/>
          <w:szCs w:val="22"/>
        </w:rPr>
        <w:t xml:space="preserve"> Students should remember that </w:t>
      </w:r>
      <w:r w:rsidR="009C615F">
        <w:rPr>
          <w:rFonts w:asciiTheme="minorHAnsi" w:hAnsiTheme="minorHAnsi" w:cstheme="minorHAnsi"/>
          <w:b w:val="0"/>
          <w:bCs w:val="0"/>
          <w:i/>
          <w:iCs/>
          <w:sz w:val="22"/>
          <w:szCs w:val="22"/>
        </w:rPr>
        <w:t xml:space="preserve">they can also apply for </w:t>
      </w:r>
      <w:r w:rsidR="00D173D0">
        <w:rPr>
          <w:rFonts w:asciiTheme="minorHAnsi" w:hAnsiTheme="minorHAnsi" w:cstheme="minorHAnsi"/>
          <w:b w:val="0"/>
          <w:bCs w:val="0"/>
          <w:i/>
          <w:iCs/>
          <w:sz w:val="22"/>
          <w:szCs w:val="22"/>
        </w:rPr>
        <w:t xml:space="preserve">scholarships </w:t>
      </w:r>
      <w:r w:rsidR="009C615F">
        <w:rPr>
          <w:rFonts w:asciiTheme="minorHAnsi" w:hAnsiTheme="minorHAnsi" w:cstheme="minorHAnsi"/>
          <w:b w:val="0"/>
          <w:bCs w:val="0"/>
          <w:i/>
          <w:iCs/>
          <w:sz w:val="22"/>
          <w:szCs w:val="22"/>
        </w:rPr>
        <w:t>a</w:t>
      </w:r>
      <w:r w:rsidR="00D173D0">
        <w:rPr>
          <w:rFonts w:asciiTheme="minorHAnsi" w:hAnsiTheme="minorHAnsi" w:cstheme="minorHAnsi"/>
          <w:b w:val="0"/>
          <w:bCs w:val="0"/>
          <w:i/>
          <w:iCs/>
          <w:sz w:val="22"/>
          <w:szCs w:val="22"/>
        </w:rPr>
        <w:t>s undergraduate</w:t>
      </w:r>
      <w:r w:rsidR="009C615F">
        <w:rPr>
          <w:rFonts w:asciiTheme="minorHAnsi" w:hAnsiTheme="minorHAnsi" w:cstheme="minorHAnsi"/>
          <w:b w:val="0"/>
          <w:bCs w:val="0"/>
          <w:i/>
          <w:iCs/>
          <w:sz w:val="22"/>
          <w:szCs w:val="22"/>
        </w:rPr>
        <w:t>s for study in Year 2 and beyond.</w:t>
      </w:r>
    </w:p>
    <w:p w14:paraId="2E653A02" w14:textId="77777777" w:rsidR="00BF0D6C" w:rsidRPr="00810834" w:rsidRDefault="00BF0D6C" w:rsidP="004B1A12">
      <w:pPr>
        <w:pStyle w:val="Heading2"/>
        <w:rPr>
          <w:rFonts w:asciiTheme="minorHAnsi" w:hAnsiTheme="minorHAnsi" w:cstheme="minorHAnsi"/>
          <w:b w:val="0"/>
          <w:bCs w:val="0"/>
          <w:i/>
          <w:iCs/>
          <w:sz w:val="22"/>
          <w:szCs w:val="22"/>
        </w:rPr>
      </w:pPr>
      <w:r w:rsidRPr="00810834">
        <w:rPr>
          <w:rFonts w:asciiTheme="minorHAnsi" w:hAnsiTheme="minorHAnsi" w:cstheme="minorHAnsi"/>
          <w:b w:val="0"/>
          <w:bCs w:val="0"/>
          <w:i/>
          <w:iCs/>
          <w:sz w:val="22"/>
          <w:szCs w:val="22"/>
        </w:rPr>
        <w:t>If considering studying interstate, students should remember that many university residential colleges also offer scholarships as outlined on their websites.</w:t>
      </w:r>
    </w:p>
    <w:p w14:paraId="6EA8B885" w14:textId="76C931D1" w:rsidR="00E217E1" w:rsidRPr="00810834" w:rsidRDefault="00BF0D6C" w:rsidP="004B1A12">
      <w:pPr>
        <w:pStyle w:val="Heading2"/>
        <w:rPr>
          <w:rFonts w:asciiTheme="minorHAnsi" w:hAnsiTheme="minorHAnsi" w:cstheme="minorHAnsi"/>
          <w:b w:val="0"/>
          <w:bCs w:val="0"/>
          <w:i/>
          <w:iCs/>
          <w:sz w:val="22"/>
          <w:szCs w:val="22"/>
        </w:rPr>
      </w:pPr>
      <w:r w:rsidRPr="00810834">
        <w:rPr>
          <w:rFonts w:asciiTheme="minorHAnsi" w:hAnsiTheme="minorHAnsi" w:cstheme="minorHAnsi"/>
          <w:b w:val="0"/>
          <w:bCs w:val="0"/>
          <w:i/>
          <w:iCs/>
          <w:sz w:val="22"/>
          <w:szCs w:val="22"/>
        </w:rPr>
        <w:t>CHAC can support students applying for a scholarship by providing a reference</w:t>
      </w:r>
      <w:r w:rsidR="00E217E1" w:rsidRPr="00810834">
        <w:rPr>
          <w:rFonts w:asciiTheme="minorHAnsi" w:hAnsiTheme="minorHAnsi" w:cstheme="minorHAnsi"/>
          <w:b w:val="0"/>
          <w:bCs w:val="0"/>
          <w:i/>
          <w:iCs/>
          <w:sz w:val="22"/>
          <w:szCs w:val="22"/>
        </w:rPr>
        <w:t xml:space="preserve">, but applications must be </w:t>
      </w:r>
      <w:r w:rsidR="004A18C9">
        <w:rPr>
          <w:rFonts w:asciiTheme="minorHAnsi" w:hAnsiTheme="minorHAnsi" w:cstheme="minorHAnsi"/>
          <w:b w:val="0"/>
          <w:bCs w:val="0"/>
          <w:i/>
          <w:iCs/>
          <w:sz w:val="22"/>
          <w:szCs w:val="22"/>
        </w:rPr>
        <w:t xml:space="preserve">individually </w:t>
      </w:r>
      <w:r w:rsidR="00E217E1" w:rsidRPr="00810834">
        <w:rPr>
          <w:rFonts w:asciiTheme="minorHAnsi" w:hAnsiTheme="minorHAnsi" w:cstheme="minorHAnsi"/>
          <w:b w:val="0"/>
          <w:bCs w:val="0"/>
          <w:i/>
          <w:iCs/>
          <w:sz w:val="22"/>
          <w:szCs w:val="22"/>
        </w:rPr>
        <w:t xml:space="preserve">prepared and submitted by students. This in the interests of fairness and equity to other CHAC students who may be applying for similar scholarships. </w:t>
      </w:r>
    </w:p>
    <w:p w14:paraId="1E5186A4" w14:textId="4B0790CA" w:rsidR="00BF0D6C" w:rsidRPr="00810834" w:rsidRDefault="00E217E1" w:rsidP="004B1A12">
      <w:pPr>
        <w:pStyle w:val="Heading2"/>
        <w:rPr>
          <w:rFonts w:asciiTheme="minorHAnsi" w:hAnsiTheme="minorHAnsi" w:cstheme="minorHAnsi"/>
          <w:b w:val="0"/>
          <w:bCs w:val="0"/>
          <w:i/>
          <w:iCs/>
          <w:sz w:val="22"/>
          <w:szCs w:val="22"/>
        </w:rPr>
      </w:pPr>
      <w:r w:rsidRPr="00810834">
        <w:rPr>
          <w:rFonts w:asciiTheme="minorHAnsi" w:hAnsiTheme="minorHAnsi" w:cstheme="minorHAnsi"/>
          <w:b w:val="0"/>
          <w:bCs w:val="0"/>
          <w:i/>
          <w:iCs/>
          <w:sz w:val="22"/>
          <w:szCs w:val="22"/>
        </w:rPr>
        <w:t xml:space="preserve">Requests for </w:t>
      </w:r>
      <w:r w:rsidR="00F97A5E">
        <w:rPr>
          <w:rFonts w:asciiTheme="minorHAnsi" w:hAnsiTheme="minorHAnsi" w:cstheme="minorHAnsi"/>
          <w:b w:val="0"/>
          <w:bCs w:val="0"/>
          <w:i/>
          <w:iCs/>
          <w:sz w:val="22"/>
          <w:szCs w:val="22"/>
        </w:rPr>
        <w:t xml:space="preserve">College </w:t>
      </w:r>
      <w:r w:rsidRPr="00810834">
        <w:rPr>
          <w:rFonts w:asciiTheme="minorHAnsi" w:hAnsiTheme="minorHAnsi" w:cstheme="minorHAnsi"/>
          <w:b w:val="0"/>
          <w:bCs w:val="0"/>
          <w:i/>
          <w:iCs/>
          <w:sz w:val="22"/>
          <w:szCs w:val="22"/>
        </w:rPr>
        <w:t xml:space="preserve">references </w:t>
      </w:r>
      <w:r w:rsidR="00F97A5E">
        <w:rPr>
          <w:rFonts w:asciiTheme="minorHAnsi" w:hAnsiTheme="minorHAnsi" w:cstheme="minorHAnsi"/>
          <w:b w:val="0"/>
          <w:bCs w:val="0"/>
          <w:i/>
          <w:iCs/>
          <w:sz w:val="22"/>
          <w:szCs w:val="22"/>
        </w:rPr>
        <w:t xml:space="preserve">in support of a scholarship application </w:t>
      </w:r>
      <w:r w:rsidRPr="00810834">
        <w:rPr>
          <w:rFonts w:asciiTheme="minorHAnsi" w:hAnsiTheme="minorHAnsi" w:cstheme="minorHAnsi"/>
          <w:b w:val="0"/>
          <w:bCs w:val="0"/>
          <w:i/>
          <w:iCs/>
          <w:sz w:val="22"/>
          <w:szCs w:val="22"/>
        </w:rPr>
        <w:t xml:space="preserve">should be made </w:t>
      </w:r>
      <w:r w:rsidR="004A18C9">
        <w:rPr>
          <w:rFonts w:asciiTheme="minorHAnsi" w:hAnsiTheme="minorHAnsi" w:cstheme="minorHAnsi"/>
          <w:b w:val="0"/>
          <w:bCs w:val="0"/>
          <w:i/>
          <w:iCs/>
          <w:sz w:val="22"/>
          <w:szCs w:val="22"/>
        </w:rPr>
        <w:t xml:space="preserve">by eligible students </w:t>
      </w:r>
      <w:r w:rsidRPr="00810834">
        <w:rPr>
          <w:rFonts w:asciiTheme="minorHAnsi" w:hAnsiTheme="minorHAnsi" w:cstheme="minorHAnsi"/>
          <w:b w:val="0"/>
          <w:bCs w:val="0"/>
          <w:i/>
          <w:iCs/>
          <w:sz w:val="22"/>
          <w:szCs w:val="22"/>
        </w:rPr>
        <w:t xml:space="preserve">through the </w:t>
      </w:r>
      <w:r w:rsidR="00BF0D6C" w:rsidRPr="00810834">
        <w:rPr>
          <w:rFonts w:asciiTheme="minorHAnsi" w:hAnsiTheme="minorHAnsi" w:cstheme="minorHAnsi"/>
          <w:b w:val="0"/>
          <w:bCs w:val="0"/>
          <w:i/>
          <w:iCs/>
          <w:sz w:val="22"/>
          <w:szCs w:val="22"/>
        </w:rPr>
        <w:t xml:space="preserve">office of the Head of Senior Secondary. Students should </w:t>
      </w:r>
      <w:r w:rsidR="00647B36">
        <w:rPr>
          <w:rFonts w:asciiTheme="minorHAnsi" w:hAnsiTheme="minorHAnsi" w:cstheme="minorHAnsi"/>
          <w:b w:val="0"/>
          <w:bCs w:val="0"/>
          <w:i/>
          <w:iCs/>
          <w:sz w:val="22"/>
          <w:szCs w:val="22"/>
        </w:rPr>
        <w:t xml:space="preserve">submit the ‘Request for Scholarship’ form available to them </w:t>
      </w:r>
      <w:r w:rsidR="00F97A5E">
        <w:rPr>
          <w:rFonts w:asciiTheme="minorHAnsi" w:hAnsiTheme="minorHAnsi" w:cstheme="minorHAnsi"/>
          <w:b w:val="0"/>
          <w:bCs w:val="0"/>
          <w:i/>
          <w:iCs/>
          <w:sz w:val="22"/>
          <w:szCs w:val="22"/>
        </w:rPr>
        <w:t xml:space="preserve">on the Home Page of </w:t>
      </w:r>
      <w:hyperlink r:id="rId13" w:history="1">
        <w:r w:rsidR="00F97A5E" w:rsidRPr="006137CF">
          <w:rPr>
            <w:rStyle w:val="Hyperlink"/>
            <w:rFonts w:asciiTheme="minorHAnsi" w:hAnsiTheme="minorHAnsi" w:cstheme="minorHAnsi"/>
            <w:b w:val="0"/>
            <w:bCs w:val="0"/>
            <w:i/>
            <w:iCs/>
            <w:sz w:val="22"/>
            <w:szCs w:val="22"/>
          </w:rPr>
          <w:t>www.chaccareers.com</w:t>
        </w:r>
      </w:hyperlink>
      <w:r w:rsidR="00F97A5E">
        <w:rPr>
          <w:rFonts w:asciiTheme="minorHAnsi" w:hAnsiTheme="minorHAnsi" w:cstheme="minorHAnsi"/>
          <w:b w:val="0"/>
          <w:bCs w:val="0"/>
          <w:i/>
          <w:iCs/>
          <w:sz w:val="22"/>
          <w:szCs w:val="22"/>
        </w:rPr>
        <w:t xml:space="preserve">. Any </w:t>
      </w:r>
      <w:r w:rsidR="00BF0D6C" w:rsidRPr="00810834">
        <w:rPr>
          <w:rFonts w:asciiTheme="minorHAnsi" w:hAnsiTheme="minorHAnsi" w:cstheme="minorHAnsi"/>
          <w:b w:val="0"/>
          <w:bCs w:val="0"/>
          <w:i/>
          <w:iCs/>
          <w:sz w:val="22"/>
          <w:szCs w:val="22"/>
        </w:rPr>
        <w:t>request</w:t>
      </w:r>
      <w:r w:rsidR="00F97A5E">
        <w:rPr>
          <w:rFonts w:asciiTheme="minorHAnsi" w:hAnsiTheme="minorHAnsi" w:cstheme="minorHAnsi"/>
          <w:b w:val="0"/>
          <w:bCs w:val="0"/>
          <w:i/>
          <w:iCs/>
          <w:sz w:val="22"/>
          <w:szCs w:val="22"/>
        </w:rPr>
        <w:t>s</w:t>
      </w:r>
      <w:r w:rsidR="00BF0D6C" w:rsidRPr="00810834">
        <w:rPr>
          <w:rFonts w:asciiTheme="minorHAnsi" w:hAnsiTheme="minorHAnsi" w:cstheme="minorHAnsi"/>
          <w:b w:val="0"/>
          <w:bCs w:val="0"/>
          <w:i/>
          <w:iCs/>
          <w:sz w:val="22"/>
          <w:szCs w:val="22"/>
        </w:rPr>
        <w:t xml:space="preserve"> should be forwarded to </w:t>
      </w:r>
      <w:hyperlink r:id="rId14" w:history="1">
        <w:r w:rsidR="00BF0D6C" w:rsidRPr="00810834">
          <w:rPr>
            <w:rStyle w:val="Hyperlink"/>
            <w:rFonts w:asciiTheme="minorHAnsi" w:hAnsiTheme="minorHAnsi" w:cstheme="minorHAnsi"/>
            <w:b w:val="0"/>
            <w:bCs w:val="0"/>
            <w:i/>
            <w:iCs/>
            <w:color w:val="auto"/>
            <w:sz w:val="22"/>
            <w:szCs w:val="22"/>
          </w:rPr>
          <w:t>EVanWyk@chac.qld.edu.au</w:t>
        </w:r>
      </w:hyperlink>
      <w:r w:rsidRPr="00810834">
        <w:rPr>
          <w:rFonts w:asciiTheme="minorHAnsi" w:hAnsiTheme="minorHAnsi" w:cstheme="minorHAnsi"/>
          <w:b w:val="0"/>
          <w:bCs w:val="0"/>
          <w:i/>
          <w:iCs/>
          <w:sz w:val="22"/>
          <w:szCs w:val="22"/>
        </w:rPr>
        <w:t xml:space="preserve"> at least two weeks before required.</w:t>
      </w:r>
      <w:r w:rsidR="00F97A5E">
        <w:rPr>
          <w:rFonts w:asciiTheme="minorHAnsi" w:hAnsiTheme="minorHAnsi" w:cstheme="minorHAnsi"/>
          <w:b w:val="0"/>
          <w:bCs w:val="0"/>
          <w:i/>
          <w:iCs/>
          <w:sz w:val="22"/>
          <w:szCs w:val="22"/>
        </w:rPr>
        <w:t xml:space="preserve"> Please note that all students also receive a reference upon graduation.</w:t>
      </w:r>
      <w:r w:rsidRPr="00810834">
        <w:rPr>
          <w:rFonts w:asciiTheme="minorHAnsi" w:hAnsiTheme="minorHAnsi" w:cstheme="minorHAnsi"/>
          <w:b w:val="0"/>
          <w:bCs w:val="0"/>
          <w:i/>
          <w:iCs/>
          <w:sz w:val="22"/>
          <w:szCs w:val="22"/>
        </w:rPr>
        <w:t xml:space="preserve"> </w:t>
      </w:r>
    </w:p>
    <w:p w14:paraId="52B6A454" w14:textId="5233272F" w:rsidR="0064654C" w:rsidRPr="00810834" w:rsidRDefault="00237425" w:rsidP="004B1A12">
      <w:pPr>
        <w:pStyle w:val="Heading2"/>
        <w:rPr>
          <w:rFonts w:asciiTheme="minorHAnsi" w:hAnsiTheme="minorHAnsi" w:cstheme="minorHAnsi"/>
          <w:b w:val="0"/>
          <w:bCs w:val="0"/>
          <w:i/>
          <w:iCs/>
          <w:sz w:val="22"/>
          <w:szCs w:val="22"/>
        </w:rPr>
      </w:pPr>
      <w:r w:rsidRPr="00810834">
        <w:rPr>
          <w:rFonts w:asciiTheme="minorHAnsi" w:hAnsiTheme="minorHAnsi" w:cstheme="minorHAnsi"/>
          <w:b w:val="0"/>
          <w:bCs w:val="0"/>
          <w:i/>
          <w:iCs/>
          <w:sz w:val="22"/>
          <w:szCs w:val="22"/>
        </w:rPr>
        <w:t>Please click on the ‘</w:t>
      </w:r>
      <w:proofErr w:type="gramStart"/>
      <w:r w:rsidRPr="00810834">
        <w:rPr>
          <w:rFonts w:asciiTheme="minorHAnsi" w:hAnsiTheme="minorHAnsi" w:cstheme="minorHAnsi"/>
          <w:b w:val="0"/>
          <w:bCs w:val="0"/>
          <w:i/>
          <w:iCs/>
          <w:sz w:val="22"/>
          <w:szCs w:val="22"/>
        </w:rPr>
        <w:t>links’</w:t>
      </w:r>
      <w:proofErr w:type="gramEnd"/>
      <w:r w:rsidRPr="00810834">
        <w:rPr>
          <w:rFonts w:asciiTheme="minorHAnsi" w:hAnsiTheme="minorHAnsi" w:cstheme="minorHAnsi"/>
          <w:b w:val="0"/>
          <w:bCs w:val="0"/>
          <w:i/>
          <w:iCs/>
          <w:sz w:val="22"/>
          <w:szCs w:val="22"/>
        </w:rPr>
        <w:t xml:space="preserve"> </w:t>
      </w:r>
      <w:r w:rsidR="00E217E1" w:rsidRPr="00810834">
        <w:rPr>
          <w:rFonts w:asciiTheme="minorHAnsi" w:hAnsiTheme="minorHAnsi" w:cstheme="minorHAnsi"/>
          <w:b w:val="0"/>
          <w:bCs w:val="0"/>
          <w:i/>
          <w:iCs/>
          <w:sz w:val="22"/>
          <w:szCs w:val="22"/>
        </w:rPr>
        <w:t xml:space="preserve">embedded in this document </w:t>
      </w:r>
      <w:r w:rsidRPr="00810834">
        <w:rPr>
          <w:rFonts w:asciiTheme="minorHAnsi" w:hAnsiTheme="minorHAnsi" w:cstheme="minorHAnsi"/>
          <w:b w:val="0"/>
          <w:bCs w:val="0"/>
          <w:i/>
          <w:iCs/>
          <w:sz w:val="22"/>
          <w:szCs w:val="22"/>
        </w:rPr>
        <w:t xml:space="preserve">to see advice from </w:t>
      </w:r>
      <w:r w:rsidR="00E217E1" w:rsidRPr="00810834">
        <w:rPr>
          <w:rFonts w:asciiTheme="minorHAnsi" w:hAnsiTheme="minorHAnsi" w:cstheme="minorHAnsi"/>
          <w:b w:val="0"/>
          <w:bCs w:val="0"/>
          <w:i/>
          <w:iCs/>
          <w:sz w:val="22"/>
          <w:szCs w:val="22"/>
        </w:rPr>
        <w:t xml:space="preserve">key </w:t>
      </w:r>
      <w:r w:rsidRPr="00810834">
        <w:rPr>
          <w:rFonts w:asciiTheme="minorHAnsi" w:hAnsiTheme="minorHAnsi" w:cstheme="minorHAnsi"/>
          <w:b w:val="0"/>
          <w:bCs w:val="0"/>
          <w:i/>
          <w:iCs/>
          <w:sz w:val="22"/>
          <w:szCs w:val="22"/>
        </w:rPr>
        <w:t>institutions</w:t>
      </w:r>
      <w:r w:rsidR="00103FC6" w:rsidRPr="00810834">
        <w:rPr>
          <w:rFonts w:asciiTheme="minorHAnsi" w:hAnsiTheme="minorHAnsi" w:cstheme="minorHAnsi"/>
          <w:b w:val="0"/>
          <w:bCs w:val="0"/>
          <w:i/>
          <w:iCs/>
          <w:sz w:val="22"/>
          <w:szCs w:val="22"/>
        </w:rPr>
        <w:t xml:space="preserve"> </w:t>
      </w:r>
    </w:p>
    <w:p w14:paraId="4B6F2A7E" w14:textId="04B945C7" w:rsidR="0064654C" w:rsidRPr="00810834" w:rsidRDefault="0064654C" w:rsidP="0064654C">
      <w:pPr>
        <w:pStyle w:val="Heading2"/>
        <w:rPr>
          <w:rStyle w:val="Hyperlink"/>
          <w:rFonts w:asciiTheme="minorHAnsi" w:hAnsiTheme="minorHAnsi" w:cstheme="minorHAnsi"/>
          <w:color w:val="auto"/>
          <w:sz w:val="22"/>
          <w:szCs w:val="22"/>
        </w:rPr>
      </w:pPr>
      <w:r w:rsidRPr="00810834">
        <w:rPr>
          <w:rFonts w:asciiTheme="minorHAnsi" w:hAnsiTheme="minorHAnsi" w:cstheme="minorHAnsi"/>
          <w:sz w:val="22"/>
          <w:szCs w:val="22"/>
        </w:rPr>
        <w:fldChar w:fldCharType="begin"/>
      </w:r>
      <w:r w:rsidRPr="00810834">
        <w:rPr>
          <w:rFonts w:asciiTheme="minorHAnsi" w:hAnsiTheme="minorHAnsi" w:cstheme="minorHAnsi"/>
          <w:sz w:val="22"/>
          <w:szCs w:val="22"/>
        </w:rPr>
        <w:instrText xml:space="preserve"> HYPERLINK "https://scholarships.uq.edu.au/" </w:instrText>
      </w:r>
      <w:r w:rsidRPr="00810834">
        <w:rPr>
          <w:rFonts w:asciiTheme="minorHAnsi" w:hAnsiTheme="minorHAnsi" w:cstheme="minorHAnsi"/>
          <w:sz w:val="22"/>
          <w:szCs w:val="22"/>
        </w:rPr>
        <w:fldChar w:fldCharType="separate"/>
      </w:r>
      <w:r w:rsidRPr="00810834">
        <w:rPr>
          <w:rStyle w:val="Hyperlink"/>
          <w:rFonts w:asciiTheme="minorHAnsi" w:hAnsiTheme="minorHAnsi" w:cstheme="minorHAnsi"/>
          <w:color w:val="auto"/>
          <w:sz w:val="22"/>
          <w:szCs w:val="22"/>
        </w:rPr>
        <w:t>The University of Queensland</w:t>
      </w:r>
    </w:p>
    <w:p w14:paraId="222384B3" w14:textId="66575136" w:rsidR="002903B7" w:rsidRPr="00D60748" w:rsidRDefault="0064654C" w:rsidP="0064654C">
      <w:pPr>
        <w:rPr>
          <w:rFonts w:asciiTheme="minorHAnsi" w:hAnsiTheme="minorHAnsi" w:cstheme="minorHAnsi"/>
          <w:iCs/>
          <w:sz w:val="22"/>
          <w:szCs w:val="22"/>
          <w:lang w:val="en"/>
        </w:rPr>
      </w:pPr>
      <w:r w:rsidRPr="00810834">
        <w:rPr>
          <w:rFonts w:asciiTheme="minorHAnsi" w:eastAsia="Times New Roman" w:hAnsiTheme="minorHAnsi" w:cstheme="minorHAnsi"/>
          <w:b/>
          <w:bCs/>
          <w:sz w:val="22"/>
          <w:szCs w:val="22"/>
        </w:rPr>
        <w:fldChar w:fldCharType="end"/>
      </w:r>
      <w:hyperlink r:id="rId15" w:history="1">
        <w:r w:rsidR="007E6096" w:rsidRPr="00105E85">
          <w:rPr>
            <w:rStyle w:val="Hyperlink"/>
            <w:rFonts w:asciiTheme="minorHAnsi" w:hAnsiTheme="minorHAnsi" w:cstheme="minorHAnsi"/>
            <w:color w:val="auto"/>
            <w:sz w:val="22"/>
            <w:szCs w:val="22"/>
            <w:shd w:val="clear" w:color="auto" w:fill="FFFFFF"/>
          </w:rPr>
          <w:t xml:space="preserve">UQ's Academic Scholarship </w:t>
        </w:r>
        <w:r w:rsidR="00067AD3" w:rsidRPr="00105E85">
          <w:rPr>
            <w:rStyle w:val="Hyperlink"/>
            <w:rFonts w:asciiTheme="minorHAnsi" w:hAnsiTheme="minorHAnsi" w:cstheme="minorHAnsi"/>
            <w:color w:val="auto"/>
            <w:sz w:val="22"/>
            <w:szCs w:val="22"/>
            <w:shd w:val="clear" w:color="auto" w:fill="FFFFFF"/>
          </w:rPr>
          <w:t>P</w:t>
        </w:r>
        <w:r w:rsidR="007E6096" w:rsidRPr="00105E85">
          <w:rPr>
            <w:rStyle w:val="Hyperlink"/>
            <w:rFonts w:asciiTheme="minorHAnsi" w:hAnsiTheme="minorHAnsi" w:cstheme="minorHAnsi"/>
            <w:color w:val="auto"/>
            <w:sz w:val="22"/>
            <w:szCs w:val="22"/>
            <w:shd w:val="clear" w:color="auto" w:fill="FFFFFF"/>
          </w:rPr>
          <w:t>rogram</w:t>
        </w:r>
      </w:hyperlink>
      <w:r w:rsidR="007E6096" w:rsidRPr="00810834">
        <w:rPr>
          <w:rFonts w:asciiTheme="minorHAnsi" w:hAnsiTheme="minorHAnsi" w:cstheme="minorHAnsi"/>
          <w:sz w:val="22"/>
          <w:szCs w:val="22"/>
          <w:shd w:val="clear" w:color="auto" w:fill="FFFFFF"/>
        </w:rPr>
        <w:t xml:space="preserve"> aims to reward the achievements of outstanding school leavers and gap year students. There are three types of scholarship on offer. </w:t>
      </w:r>
      <w:r w:rsidR="00D60748" w:rsidRPr="00D60748">
        <w:rPr>
          <w:rFonts w:asciiTheme="minorHAnsi" w:hAnsiTheme="minorHAnsi" w:cstheme="minorHAnsi"/>
          <w:iCs/>
          <w:sz w:val="22"/>
          <w:szCs w:val="22"/>
          <w:lang w:val="en"/>
        </w:rPr>
        <w:t xml:space="preserve">Applications </w:t>
      </w:r>
      <w:r w:rsidR="00997851">
        <w:rPr>
          <w:rFonts w:asciiTheme="minorHAnsi" w:hAnsiTheme="minorHAnsi" w:cstheme="minorHAnsi"/>
          <w:iCs/>
          <w:sz w:val="22"/>
          <w:szCs w:val="22"/>
          <w:lang w:val="en"/>
        </w:rPr>
        <w:t xml:space="preserve">are now </w:t>
      </w:r>
      <w:r w:rsidR="00D60748" w:rsidRPr="00D60748">
        <w:rPr>
          <w:rFonts w:asciiTheme="minorHAnsi" w:hAnsiTheme="minorHAnsi" w:cstheme="minorHAnsi"/>
          <w:iCs/>
          <w:sz w:val="22"/>
          <w:szCs w:val="22"/>
          <w:lang w:val="en"/>
        </w:rPr>
        <w:t xml:space="preserve">open </w:t>
      </w:r>
      <w:r w:rsidR="00997851">
        <w:rPr>
          <w:rFonts w:asciiTheme="minorHAnsi" w:hAnsiTheme="minorHAnsi" w:cstheme="minorHAnsi"/>
          <w:iCs/>
          <w:sz w:val="22"/>
          <w:szCs w:val="22"/>
          <w:lang w:val="en"/>
        </w:rPr>
        <w:t xml:space="preserve">and </w:t>
      </w:r>
      <w:r w:rsidR="00D60748" w:rsidRPr="00D60748">
        <w:rPr>
          <w:rFonts w:asciiTheme="minorHAnsi" w:hAnsiTheme="minorHAnsi" w:cstheme="minorHAnsi"/>
          <w:iCs/>
          <w:sz w:val="22"/>
          <w:szCs w:val="22"/>
          <w:lang w:val="en"/>
        </w:rPr>
        <w:t>close on 19 November</w:t>
      </w:r>
      <w:r w:rsidR="00405DF9">
        <w:rPr>
          <w:rFonts w:asciiTheme="minorHAnsi" w:hAnsiTheme="minorHAnsi" w:cstheme="minorHAnsi"/>
          <w:iCs/>
          <w:sz w:val="22"/>
          <w:szCs w:val="22"/>
          <w:lang w:val="en"/>
        </w:rPr>
        <w:t xml:space="preserve"> 2021.</w:t>
      </w:r>
    </w:p>
    <w:p w14:paraId="47A695ED" w14:textId="77777777" w:rsidR="002903B7" w:rsidRPr="00810834" w:rsidRDefault="002903B7" w:rsidP="007F10A8">
      <w:pPr>
        <w:rPr>
          <w:rFonts w:asciiTheme="minorHAnsi" w:hAnsiTheme="minorHAnsi" w:cstheme="minorHAnsi"/>
          <w:b/>
          <w:sz w:val="22"/>
          <w:szCs w:val="22"/>
        </w:rPr>
      </w:pPr>
    </w:p>
    <w:p w14:paraId="13E65D25" w14:textId="77777777" w:rsidR="007F10A8" w:rsidRPr="00810834" w:rsidRDefault="007F10A8" w:rsidP="00F60F28">
      <w:pPr>
        <w:rPr>
          <w:rFonts w:asciiTheme="minorHAnsi" w:hAnsiTheme="minorHAnsi" w:cstheme="minorHAnsi"/>
          <w:b/>
          <w:sz w:val="22"/>
          <w:szCs w:val="22"/>
        </w:rPr>
      </w:pPr>
      <w:r w:rsidRPr="00810834">
        <w:rPr>
          <w:rFonts w:asciiTheme="minorHAnsi" w:hAnsiTheme="minorHAnsi" w:cstheme="minorHAnsi"/>
          <w:b/>
          <w:sz w:val="22"/>
          <w:szCs w:val="22"/>
        </w:rPr>
        <w:t>UQ Vice-Chancellor’s Scholarship</w:t>
      </w:r>
      <w:r w:rsidR="000B2C55" w:rsidRPr="00810834">
        <w:rPr>
          <w:rFonts w:asciiTheme="minorHAnsi" w:hAnsiTheme="minorHAnsi" w:cstheme="minorHAnsi"/>
          <w:b/>
          <w:sz w:val="22"/>
          <w:szCs w:val="22"/>
        </w:rPr>
        <w:t>s</w:t>
      </w:r>
      <w:r w:rsidRPr="00810834">
        <w:rPr>
          <w:rFonts w:asciiTheme="minorHAnsi" w:hAnsiTheme="minorHAnsi" w:cstheme="minorHAnsi"/>
          <w:b/>
          <w:sz w:val="22"/>
          <w:szCs w:val="22"/>
        </w:rPr>
        <w:t xml:space="preserve"> </w:t>
      </w:r>
    </w:p>
    <w:p w14:paraId="07901256" w14:textId="58A3CEFB" w:rsidR="007F10A8" w:rsidRPr="00810834" w:rsidRDefault="007F10A8" w:rsidP="00B7155C">
      <w:pPr>
        <w:pStyle w:val="ListParagraph"/>
        <w:numPr>
          <w:ilvl w:val="0"/>
          <w:numId w:val="1"/>
        </w:numPr>
        <w:rPr>
          <w:rFonts w:asciiTheme="minorHAnsi" w:hAnsiTheme="minorHAnsi" w:cstheme="minorHAnsi"/>
          <w:sz w:val="22"/>
          <w:szCs w:val="22"/>
        </w:rPr>
      </w:pPr>
      <w:r w:rsidRPr="00810834">
        <w:rPr>
          <w:rFonts w:asciiTheme="minorHAnsi" w:hAnsiTheme="minorHAnsi" w:cstheme="minorHAnsi"/>
          <w:sz w:val="22"/>
          <w:szCs w:val="22"/>
        </w:rPr>
        <w:t xml:space="preserve">$12,000 per year </w:t>
      </w:r>
      <w:r w:rsidR="007E6096" w:rsidRPr="00810834">
        <w:rPr>
          <w:rFonts w:asciiTheme="minorHAnsi" w:hAnsiTheme="minorHAnsi" w:cstheme="minorHAnsi"/>
          <w:sz w:val="22"/>
          <w:szCs w:val="22"/>
        </w:rPr>
        <w:t>up to $60,000</w:t>
      </w:r>
      <w:r w:rsidR="00B37F00" w:rsidRPr="00810834">
        <w:rPr>
          <w:rFonts w:asciiTheme="minorHAnsi" w:hAnsiTheme="minorHAnsi" w:cstheme="minorHAnsi"/>
          <w:sz w:val="22"/>
          <w:szCs w:val="22"/>
        </w:rPr>
        <w:t xml:space="preserve"> awarded to </w:t>
      </w:r>
      <w:r w:rsidR="00B37F00" w:rsidRPr="00810834">
        <w:rPr>
          <w:rFonts w:asciiTheme="minorHAnsi" w:hAnsiTheme="minorHAnsi" w:cstheme="minorHAnsi"/>
          <w:sz w:val="22"/>
          <w:szCs w:val="22"/>
          <w:shd w:val="clear" w:color="auto" w:fill="FFFFFF"/>
        </w:rPr>
        <w:t>Awarded to applicants who achieve a minimum ATAR of 99.90 (or equivalent</w:t>
      </w:r>
      <w:r w:rsidR="007F5123" w:rsidRPr="00810834">
        <w:rPr>
          <w:rFonts w:asciiTheme="minorHAnsi" w:hAnsiTheme="minorHAnsi" w:cstheme="minorHAnsi"/>
          <w:sz w:val="22"/>
          <w:szCs w:val="22"/>
          <w:shd w:val="clear" w:color="auto" w:fill="FFFFFF"/>
        </w:rPr>
        <w:t>.</w:t>
      </w:r>
    </w:p>
    <w:p w14:paraId="3D1C2211" w14:textId="77777777" w:rsidR="00AB1A4F" w:rsidRPr="00810834" w:rsidRDefault="00AB1A4F" w:rsidP="00AB1A4F">
      <w:pPr>
        <w:rPr>
          <w:rFonts w:asciiTheme="minorHAnsi" w:hAnsiTheme="minorHAnsi" w:cstheme="minorHAnsi"/>
          <w:sz w:val="22"/>
          <w:szCs w:val="22"/>
        </w:rPr>
      </w:pPr>
    </w:p>
    <w:p w14:paraId="7B53C22F" w14:textId="77777777" w:rsidR="007F10A8" w:rsidRPr="00810834" w:rsidRDefault="007F10A8" w:rsidP="00F60F28">
      <w:pPr>
        <w:rPr>
          <w:rFonts w:asciiTheme="minorHAnsi" w:hAnsiTheme="minorHAnsi" w:cstheme="minorHAnsi"/>
          <w:b/>
          <w:sz w:val="22"/>
          <w:szCs w:val="22"/>
        </w:rPr>
      </w:pPr>
      <w:r w:rsidRPr="00810834">
        <w:rPr>
          <w:rFonts w:asciiTheme="minorHAnsi" w:hAnsiTheme="minorHAnsi" w:cstheme="minorHAnsi"/>
          <w:b/>
          <w:sz w:val="22"/>
          <w:szCs w:val="22"/>
        </w:rPr>
        <w:t xml:space="preserve">UQ Excellence Scholarships </w:t>
      </w:r>
    </w:p>
    <w:p w14:paraId="574D8760" w14:textId="3BB8E2BE" w:rsidR="0077625A" w:rsidRPr="00810834" w:rsidRDefault="007F10A8" w:rsidP="00B7155C">
      <w:pPr>
        <w:pStyle w:val="ListParagraph"/>
        <w:numPr>
          <w:ilvl w:val="0"/>
          <w:numId w:val="1"/>
        </w:numPr>
        <w:rPr>
          <w:rFonts w:asciiTheme="minorHAnsi" w:hAnsiTheme="minorHAnsi" w:cstheme="minorHAnsi"/>
          <w:sz w:val="22"/>
          <w:szCs w:val="22"/>
        </w:rPr>
      </w:pPr>
      <w:r w:rsidRPr="00810834">
        <w:rPr>
          <w:rFonts w:asciiTheme="minorHAnsi" w:hAnsiTheme="minorHAnsi" w:cstheme="minorHAnsi"/>
          <w:sz w:val="22"/>
          <w:szCs w:val="22"/>
        </w:rPr>
        <w:t xml:space="preserve">$6,000 per year for up to 4 </w:t>
      </w:r>
      <w:r w:rsidR="0024354E" w:rsidRPr="00810834">
        <w:rPr>
          <w:rFonts w:asciiTheme="minorHAnsi" w:hAnsiTheme="minorHAnsi" w:cstheme="minorHAnsi"/>
          <w:sz w:val="22"/>
          <w:szCs w:val="22"/>
        </w:rPr>
        <w:t>years</w:t>
      </w:r>
      <w:r w:rsidR="00A046A6" w:rsidRPr="00810834">
        <w:rPr>
          <w:rFonts w:asciiTheme="minorHAnsi" w:hAnsiTheme="minorHAnsi" w:cstheme="minorHAnsi"/>
          <w:sz w:val="22"/>
          <w:szCs w:val="22"/>
        </w:rPr>
        <w:t>. These scholarships are awarded to OP1 (or equivalent) applicants with outstanding academic achievements who have demonstrated outstanding leadership and/or community-service achievements during Years 11 and12.</w:t>
      </w:r>
      <w:r w:rsidR="0024354E" w:rsidRPr="00810834">
        <w:rPr>
          <w:rFonts w:asciiTheme="minorHAnsi" w:hAnsiTheme="minorHAnsi" w:cstheme="minorHAnsi"/>
          <w:sz w:val="22"/>
          <w:szCs w:val="22"/>
        </w:rPr>
        <w:t xml:space="preserve"> </w:t>
      </w:r>
    </w:p>
    <w:p w14:paraId="544F42EB" w14:textId="77777777" w:rsidR="00AB1A4F" w:rsidRPr="00810834" w:rsidRDefault="00AB1A4F" w:rsidP="00AB1A4F">
      <w:pPr>
        <w:pStyle w:val="NoSpacing"/>
        <w:rPr>
          <w:rFonts w:asciiTheme="minorHAnsi" w:hAnsiTheme="minorHAnsi" w:cstheme="minorHAnsi"/>
          <w:sz w:val="22"/>
        </w:rPr>
      </w:pPr>
    </w:p>
    <w:p w14:paraId="7FC7116D" w14:textId="77777777" w:rsidR="007F10A8" w:rsidRPr="00810834" w:rsidRDefault="007F10A8" w:rsidP="00F60F28">
      <w:pPr>
        <w:rPr>
          <w:rFonts w:asciiTheme="minorHAnsi" w:hAnsiTheme="minorHAnsi" w:cstheme="minorHAnsi"/>
          <w:b/>
          <w:sz w:val="22"/>
          <w:szCs w:val="22"/>
        </w:rPr>
      </w:pPr>
      <w:r w:rsidRPr="00810834">
        <w:rPr>
          <w:rFonts w:asciiTheme="minorHAnsi" w:hAnsiTheme="minorHAnsi" w:cstheme="minorHAnsi"/>
          <w:b/>
          <w:sz w:val="22"/>
          <w:szCs w:val="22"/>
        </w:rPr>
        <w:t>UQ Merit Scholarships</w:t>
      </w:r>
    </w:p>
    <w:p w14:paraId="48818D46" w14:textId="0F64F2D4" w:rsidR="00AB1A4F" w:rsidRPr="00810834" w:rsidRDefault="007F10A8" w:rsidP="00A16B56">
      <w:pPr>
        <w:pStyle w:val="ListParagraph"/>
        <w:numPr>
          <w:ilvl w:val="0"/>
          <w:numId w:val="1"/>
        </w:numPr>
        <w:rPr>
          <w:rFonts w:asciiTheme="minorHAnsi" w:hAnsiTheme="minorHAnsi" w:cstheme="minorHAnsi"/>
          <w:b/>
          <w:sz w:val="22"/>
          <w:szCs w:val="22"/>
        </w:rPr>
      </w:pPr>
      <w:r w:rsidRPr="00810834">
        <w:rPr>
          <w:rFonts w:asciiTheme="minorHAnsi" w:hAnsiTheme="minorHAnsi" w:cstheme="minorHAnsi"/>
          <w:sz w:val="22"/>
          <w:szCs w:val="22"/>
        </w:rPr>
        <w:t xml:space="preserve">$6,000 </w:t>
      </w:r>
      <w:r w:rsidR="003B2FBA" w:rsidRPr="00810834">
        <w:rPr>
          <w:rFonts w:asciiTheme="minorHAnsi" w:hAnsiTheme="minorHAnsi" w:cstheme="minorHAnsi"/>
          <w:sz w:val="22"/>
          <w:szCs w:val="22"/>
        </w:rPr>
        <w:t xml:space="preserve">in </w:t>
      </w:r>
      <w:r w:rsidRPr="00810834">
        <w:rPr>
          <w:rFonts w:asciiTheme="minorHAnsi" w:hAnsiTheme="minorHAnsi" w:cstheme="minorHAnsi"/>
          <w:sz w:val="22"/>
          <w:szCs w:val="22"/>
        </w:rPr>
        <w:t>the first year of study</w:t>
      </w:r>
      <w:r w:rsidR="00A046A6" w:rsidRPr="00810834">
        <w:rPr>
          <w:rFonts w:asciiTheme="minorHAnsi" w:hAnsiTheme="minorHAnsi" w:cstheme="minorHAnsi"/>
          <w:sz w:val="22"/>
          <w:szCs w:val="22"/>
        </w:rPr>
        <w:t>. These scholarships are awarded to applicants with significant academic achievements who have demonstrated significant leadership and/or community-service achievements during years 11–12</w:t>
      </w:r>
    </w:p>
    <w:p w14:paraId="2D15845B" w14:textId="77777777" w:rsidR="00AC6AED" w:rsidRPr="00810834" w:rsidRDefault="00AC6AED" w:rsidP="00007228">
      <w:pPr>
        <w:rPr>
          <w:rFonts w:asciiTheme="minorHAnsi" w:hAnsiTheme="minorHAnsi" w:cstheme="minorHAnsi"/>
          <w:b/>
          <w:sz w:val="22"/>
          <w:szCs w:val="22"/>
        </w:rPr>
      </w:pPr>
    </w:p>
    <w:p w14:paraId="2D836D4D" w14:textId="77777777" w:rsidR="00007228" w:rsidRPr="00810834" w:rsidRDefault="0024354E" w:rsidP="00007228">
      <w:pPr>
        <w:rPr>
          <w:rStyle w:val="Emphasis"/>
          <w:rFonts w:asciiTheme="minorHAnsi" w:hAnsiTheme="minorHAnsi" w:cstheme="minorHAnsi"/>
          <w:bCs/>
          <w:i w:val="0"/>
          <w:sz w:val="22"/>
          <w:szCs w:val="22"/>
        </w:rPr>
      </w:pPr>
      <w:r w:rsidRPr="00810834">
        <w:rPr>
          <w:rFonts w:asciiTheme="minorHAnsi" w:hAnsiTheme="minorHAnsi" w:cstheme="minorHAnsi"/>
          <w:b/>
          <w:sz w:val="22"/>
          <w:szCs w:val="22"/>
        </w:rPr>
        <w:t xml:space="preserve">Eligibility and applications – refer to </w:t>
      </w:r>
      <w:hyperlink r:id="rId16" w:history="1">
        <w:r w:rsidRPr="00810834">
          <w:rPr>
            <w:rStyle w:val="Hyperlink"/>
            <w:rFonts w:asciiTheme="minorHAnsi" w:hAnsiTheme="minorHAnsi" w:cstheme="minorHAnsi"/>
            <w:color w:val="auto"/>
            <w:sz w:val="22"/>
            <w:szCs w:val="22"/>
          </w:rPr>
          <w:t>we</w:t>
        </w:r>
        <w:r w:rsidRPr="00810834">
          <w:rPr>
            <w:rStyle w:val="Hyperlink"/>
            <w:rFonts w:asciiTheme="minorHAnsi" w:hAnsiTheme="minorHAnsi" w:cstheme="minorHAnsi"/>
            <w:color w:val="auto"/>
            <w:sz w:val="22"/>
            <w:szCs w:val="22"/>
          </w:rPr>
          <w:t>b</w:t>
        </w:r>
        <w:r w:rsidRPr="00810834">
          <w:rPr>
            <w:rStyle w:val="Hyperlink"/>
            <w:rFonts w:asciiTheme="minorHAnsi" w:hAnsiTheme="minorHAnsi" w:cstheme="minorHAnsi"/>
            <w:color w:val="auto"/>
            <w:sz w:val="22"/>
            <w:szCs w:val="22"/>
          </w:rPr>
          <w:t>site</w:t>
        </w:r>
      </w:hyperlink>
      <w:r w:rsidRPr="00810834">
        <w:rPr>
          <w:rFonts w:asciiTheme="minorHAnsi" w:hAnsiTheme="minorHAnsi" w:cstheme="minorHAnsi"/>
          <w:b/>
          <w:sz w:val="22"/>
          <w:szCs w:val="22"/>
        </w:rPr>
        <w:t xml:space="preserve"> - </w:t>
      </w:r>
      <w:r w:rsidR="00007228" w:rsidRPr="00810834">
        <w:rPr>
          <w:rStyle w:val="Emphasis"/>
          <w:rFonts w:asciiTheme="minorHAnsi" w:hAnsiTheme="minorHAnsi" w:cstheme="minorHAnsi"/>
          <w:bCs/>
          <w:sz w:val="22"/>
          <w:szCs w:val="22"/>
        </w:rPr>
        <w:t>Applicants o</w:t>
      </w:r>
      <w:r w:rsidR="006771F6" w:rsidRPr="00810834">
        <w:rPr>
          <w:rStyle w:val="Emphasis"/>
          <w:rFonts w:asciiTheme="minorHAnsi" w:hAnsiTheme="minorHAnsi" w:cstheme="minorHAnsi"/>
          <w:bCs/>
          <w:sz w:val="22"/>
          <w:szCs w:val="22"/>
        </w:rPr>
        <w:t xml:space="preserve">nly need to complete </w:t>
      </w:r>
      <w:r w:rsidR="00007228" w:rsidRPr="00810834">
        <w:rPr>
          <w:rStyle w:val="Emphasis"/>
          <w:rFonts w:asciiTheme="minorHAnsi" w:hAnsiTheme="minorHAnsi" w:cstheme="minorHAnsi"/>
          <w:bCs/>
          <w:sz w:val="22"/>
          <w:szCs w:val="22"/>
        </w:rPr>
        <w:t xml:space="preserve">ONE </w:t>
      </w:r>
      <w:r w:rsidR="006771F6" w:rsidRPr="00810834">
        <w:rPr>
          <w:rStyle w:val="Emphasis"/>
          <w:rFonts w:asciiTheme="minorHAnsi" w:hAnsiTheme="minorHAnsi" w:cstheme="minorHAnsi"/>
          <w:bCs/>
          <w:sz w:val="22"/>
          <w:szCs w:val="22"/>
        </w:rPr>
        <w:t xml:space="preserve">online application </w:t>
      </w:r>
      <w:r w:rsidR="00007228" w:rsidRPr="00810834">
        <w:rPr>
          <w:rStyle w:val="Emphasis"/>
          <w:rFonts w:asciiTheme="minorHAnsi" w:hAnsiTheme="minorHAnsi" w:cstheme="minorHAnsi"/>
          <w:bCs/>
          <w:sz w:val="22"/>
          <w:szCs w:val="22"/>
        </w:rPr>
        <w:t>to be considered for the three different types of Academic Scholarships on offer.</w:t>
      </w:r>
    </w:p>
    <w:p w14:paraId="2604FF70" w14:textId="77777777" w:rsidR="00082CBD" w:rsidRPr="00810834" w:rsidRDefault="00082CBD" w:rsidP="00082CBD">
      <w:pPr>
        <w:rPr>
          <w:rFonts w:asciiTheme="minorHAnsi" w:hAnsiTheme="minorHAnsi" w:cstheme="minorHAnsi"/>
          <w:sz w:val="22"/>
          <w:szCs w:val="22"/>
        </w:rPr>
      </w:pPr>
    </w:p>
    <w:p w14:paraId="28C824B6" w14:textId="60D0CF8D" w:rsidR="00AC6AED" w:rsidRPr="00810834" w:rsidRDefault="00A046A6" w:rsidP="00082CBD">
      <w:pPr>
        <w:rPr>
          <w:rFonts w:asciiTheme="minorHAnsi" w:hAnsiTheme="minorHAnsi" w:cstheme="minorHAnsi"/>
          <w:b/>
          <w:bCs/>
          <w:sz w:val="22"/>
          <w:szCs w:val="22"/>
        </w:rPr>
      </w:pPr>
      <w:r w:rsidRPr="00810834">
        <w:rPr>
          <w:rFonts w:asciiTheme="minorHAnsi" w:hAnsiTheme="minorHAnsi" w:cstheme="minorHAnsi"/>
          <w:b/>
          <w:bCs/>
          <w:sz w:val="22"/>
          <w:szCs w:val="22"/>
        </w:rPr>
        <w:t>Faculty specific scholarships</w:t>
      </w:r>
    </w:p>
    <w:p w14:paraId="12839045" w14:textId="27681F61" w:rsidR="00A046A6" w:rsidRPr="00810834" w:rsidRDefault="009A02C7" w:rsidP="00A046A6">
      <w:pPr>
        <w:pStyle w:val="NormalWeb"/>
        <w:shd w:val="clear" w:color="auto" w:fill="FFFFFF"/>
        <w:rPr>
          <w:rFonts w:asciiTheme="minorHAnsi" w:hAnsiTheme="minorHAnsi" w:cstheme="minorHAnsi"/>
          <w:sz w:val="22"/>
          <w:szCs w:val="22"/>
        </w:rPr>
      </w:pPr>
      <w:r>
        <w:rPr>
          <w:rFonts w:asciiTheme="minorHAnsi" w:hAnsiTheme="minorHAnsi" w:cstheme="minorBidi"/>
        </w:rPr>
        <w:t xml:space="preserve">The </w:t>
      </w:r>
      <w:r w:rsidR="003A43E6">
        <w:rPr>
          <w:rFonts w:asciiTheme="minorHAnsi" w:hAnsiTheme="minorHAnsi" w:cstheme="minorBidi"/>
        </w:rPr>
        <w:t xml:space="preserve">Year 12 </w:t>
      </w:r>
      <w:r w:rsidR="00676071">
        <w:rPr>
          <w:rFonts w:asciiTheme="minorHAnsi" w:hAnsiTheme="minorHAnsi" w:cstheme="minorBidi"/>
        </w:rPr>
        <w:t xml:space="preserve">Australian </w:t>
      </w:r>
      <w:r w:rsidR="003A43E6">
        <w:rPr>
          <w:rFonts w:asciiTheme="minorHAnsi" w:hAnsiTheme="minorHAnsi" w:cstheme="minorBidi"/>
        </w:rPr>
        <w:t xml:space="preserve">Domestic </w:t>
      </w:r>
      <w:r w:rsidR="00676071">
        <w:rPr>
          <w:rFonts w:asciiTheme="minorHAnsi" w:hAnsiTheme="minorHAnsi" w:cstheme="minorBidi"/>
        </w:rPr>
        <w:t>Undergraduate Economics</w:t>
      </w:r>
      <w:r w:rsidR="00A046A6" w:rsidRPr="00810834">
        <w:rPr>
          <w:rFonts w:asciiTheme="minorHAnsi" w:hAnsiTheme="minorHAnsi" w:cstheme="minorHAnsi"/>
          <w:sz w:val="22"/>
          <w:szCs w:val="22"/>
        </w:rPr>
        <w:t xml:space="preserve"> </w:t>
      </w:r>
      <w:r w:rsidR="003B2FF0" w:rsidRPr="00810834">
        <w:rPr>
          <w:rFonts w:asciiTheme="minorHAnsi" w:hAnsiTheme="minorHAnsi" w:cstheme="minorHAnsi"/>
          <w:sz w:val="22"/>
          <w:szCs w:val="22"/>
        </w:rPr>
        <w:t xml:space="preserve">scholarship is awarded by the </w:t>
      </w:r>
      <w:r w:rsidR="00A046A6" w:rsidRPr="00810834">
        <w:rPr>
          <w:rFonts w:asciiTheme="minorHAnsi" w:hAnsiTheme="minorHAnsi" w:cstheme="minorHAnsi"/>
          <w:sz w:val="22"/>
          <w:szCs w:val="22"/>
        </w:rPr>
        <w:t>UQ's School of Economics </w:t>
      </w:r>
      <w:r w:rsidR="003B2FF0" w:rsidRPr="00810834">
        <w:rPr>
          <w:rFonts w:asciiTheme="minorHAnsi" w:hAnsiTheme="minorHAnsi" w:cstheme="minorHAnsi"/>
          <w:sz w:val="22"/>
          <w:szCs w:val="22"/>
        </w:rPr>
        <w:t xml:space="preserve">and </w:t>
      </w:r>
      <w:r w:rsidR="00A046A6" w:rsidRPr="00810834">
        <w:rPr>
          <w:rFonts w:asciiTheme="minorHAnsi" w:hAnsiTheme="minorHAnsi" w:cstheme="minorHAnsi"/>
          <w:sz w:val="22"/>
          <w:szCs w:val="22"/>
        </w:rPr>
        <w:t xml:space="preserve">offers a full-fee waiver scholarship to an outstanding Australian domestic </w:t>
      </w:r>
      <w:r w:rsidR="00A046A6" w:rsidRPr="00810834">
        <w:rPr>
          <w:rFonts w:asciiTheme="minorHAnsi" w:hAnsiTheme="minorHAnsi" w:cstheme="minorHAnsi"/>
          <w:sz w:val="22"/>
          <w:szCs w:val="22"/>
        </w:rPr>
        <w:lastRenderedPageBreak/>
        <w:t>student who is seeking admission into the Bachelor of Economics (</w:t>
      </w:r>
      <w:proofErr w:type="spellStart"/>
      <w:r w:rsidR="00A046A6" w:rsidRPr="00810834">
        <w:rPr>
          <w:rFonts w:asciiTheme="minorHAnsi" w:hAnsiTheme="minorHAnsi" w:cstheme="minorHAnsi"/>
          <w:sz w:val="22"/>
          <w:szCs w:val="22"/>
        </w:rPr>
        <w:t>BEcon</w:t>
      </w:r>
      <w:proofErr w:type="spellEnd"/>
      <w:r w:rsidR="00A046A6" w:rsidRPr="00810834">
        <w:rPr>
          <w:rFonts w:asciiTheme="minorHAnsi" w:hAnsiTheme="minorHAnsi" w:cstheme="minorHAnsi"/>
          <w:sz w:val="22"/>
          <w:szCs w:val="22"/>
        </w:rPr>
        <w:t>) </w:t>
      </w:r>
      <w:proofErr w:type="spellStart"/>
      <w:r w:rsidR="00A046A6" w:rsidRPr="00810834">
        <w:rPr>
          <w:rFonts w:asciiTheme="minorHAnsi" w:hAnsiTheme="minorHAnsi" w:cstheme="minorHAnsi"/>
          <w:sz w:val="22"/>
          <w:szCs w:val="22"/>
        </w:rPr>
        <w:t>program.The</w:t>
      </w:r>
      <w:proofErr w:type="spellEnd"/>
      <w:r w:rsidR="00A046A6" w:rsidRPr="00810834">
        <w:rPr>
          <w:rFonts w:asciiTheme="minorHAnsi" w:hAnsiTheme="minorHAnsi" w:cstheme="minorHAnsi"/>
          <w:sz w:val="22"/>
          <w:szCs w:val="22"/>
        </w:rPr>
        <w:t xml:space="preserve"> scholarship is available to Australian students who are completing year 12 studies.</w:t>
      </w:r>
    </w:p>
    <w:p w14:paraId="2E84ABAE" w14:textId="7C923152" w:rsidR="00A046A6" w:rsidRPr="00810834" w:rsidRDefault="004154B1" w:rsidP="00FD52AD">
      <w:pPr>
        <w:rPr>
          <w:rFonts w:asciiTheme="minorHAnsi" w:eastAsia="Times New Roman" w:hAnsiTheme="minorHAnsi" w:cstheme="minorHAnsi"/>
          <w:sz w:val="22"/>
          <w:szCs w:val="22"/>
        </w:rPr>
      </w:pPr>
      <w:hyperlink r:id="rId17" w:history="1">
        <w:r w:rsidR="00A046A6" w:rsidRPr="00810834">
          <w:rPr>
            <w:rStyle w:val="Hyperlink"/>
            <w:rFonts w:asciiTheme="minorHAnsi" w:hAnsiTheme="minorHAnsi" w:cstheme="minorHAnsi"/>
            <w:color w:val="auto"/>
            <w:sz w:val="22"/>
            <w:szCs w:val="22"/>
          </w:rPr>
          <w:t>The Kathy Hirschfield Scholarship for Women in Engineering</w:t>
        </w:r>
      </w:hyperlink>
      <w:r w:rsidR="00A046A6" w:rsidRPr="00810834">
        <w:rPr>
          <w:rFonts w:asciiTheme="minorHAnsi" w:hAnsiTheme="minorHAnsi" w:cstheme="minorHAnsi"/>
          <w:sz w:val="22"/>
          <w:szCs w:val="22"/>
        </w:rPr>
        <w:t xml:space="preserve"> is awarded to </w:t>
      </w:r>
      <w:r w:rsidR="00A046A6" w:rsidRPr="00810834">
        <w:rPr>
          <w:rFonts w:asciiTheme="minorHAnsi" w:hAnsiTheme="minorHAnsi" w:cstheme="minorHAnsi"/>
          <w:sz w:val="22"/>
          <w:szCs w:val="22"/>
          <w:shd w:val="clear" w:color="auto" w:fill="FFFFFF"/>
        </w:rPr>
        <w:t>encourage and support a female student undertaking their first year of the Bachelor of Engineering (Honours) or Bachelor of Engineering (Honours) / Master of Engineering programs.</w:t>
      </w:r>
      <w:r w:rsidR="00A046A6" w:rsidRPr="00810834">
        <w:rPr>
          <w:rFonts w:asciiTheme="minorHAnsi" w:eastAsia="Times New Roman" w:hAnsiTheme="minorHAnsi" w:cstheme="minorHAnsi"/>
          <w:sz w:val="22"/>
          <w:szCs w:val="22"/>
        </w:rPr>
        <w:t xml:space="preserve"> The scholarship is valued at $5000.</w:t>
      </w:r>
    </w:p>
    <w:p w14:paraId="5B76A1F3" w14:textId="77777777" w:rsidR="00A046A6" w:rsidRPr="00810834" w:rsidRDefault="00A046A6" w:rsidP="00082CBD">
      <w:pPr>
        <w:rPr>
          <w:rFonts w:asciiTheme="minorHAnsi" w:hAnsiTheme="minorHAnsi" w:cstheme="minorHAnsi"/>
          <w:sz w:val="22"/>
          <w:szCs w:val="22"/>
        </w:rPr>
      </w:pPr>
    </w:p>
    <w:p w14:paraId="5339F934" w14:textId="6F765D6E" w:rsidR="003657B2" w:rsidRPr="00810834" w:rsidRDefault="004154B1" w:rsidP="00A54F7A">
      <w:pPr>
        <w:rPr>
          <w:rFonts w:asciiTheme="minorHAnsi" w:hAnsiTheme="minorHAnsi" w:cstheme="minorHAnsi"/>
          <w:sz w:val="22"/>
          <w:szCs w:val="22"/>
          <w:shd w:val="clear" w:color="auto" w:fill="FFFFFF"/>
        </w:rPr>
      </w:pPr>
      <w:hyperlink r:id="rId18" w:history="1">
        <w:r w:rsidR="003657B2" w:rsidRPr="00810834">
          <w:rPr>
            <w:rStyle w:val="Hyperlink"/>
            <w:rFonts w:asciiTheme="minorHAnsi" w:hAnsiTheme="minorHAnsi" w:cstheme="minorHAnsi"/>
            <w:color w:val="auto"/>
            <w:sz w:val="22"/>
            <w:szCs w:val="22"/>
          </w:rPr>
          <w:t>Liveris Academy Undergraduate Scholarship</w:t>
        </w:r>
      </w:hyperlink>
      <w:r w:rsidR="003657B2" w:rsidRPr="00810834">
        <w:rPr>
          <w:rFonts w:asciiTheme="minorHAnsi" w:hAnsiTheme="minorHAnsi" w:cstheme="minorHAnsi"/>
          <w:sz w:val="22"/>
          <w:szCs w:val="22"/>
        </w:rPr>
        <w:t xml:space="preserve"> valued at up to $10,000 per year </w:t>
      </w:r>
      <w:r w:rsidR="003657B2" w:rsidRPr="00810834">
        <w:rPr>
          <w:rFonts w:asciiTheme="minorHAnsi" w:hAnsiTheme="minorHAnsi" w:cstheme="minorHAnsi"/>
          <w:sz w:val="22"/>
          <w:szCs w:val="22"/>
          <w:shd w:val="clear" w:color="auto" w:fill="FFFFFF"/>
        </w:rPr>
        <w:t>is to encourage and support outstanding students in the </w:t>
      </w:r>
      <w:r w:rsidR="003657B2" w:rsidRPr="00810834">
        <w:rPr>
          <w:rStyle w:val="Strong"/>
          <w:rFonts w:asciiTheme="minorHAnsi" w:hAnsiTheme="minorHAnsi" w:cstheme="minorHAnsi"/>
          <w:b w:val="0"/>
          <w:bCs w:val="0"/>
          <w:sz w:val="22"/>
          <w:szCs w:val="22"/>
          <w:shd w:val="clear" w:color="auto" w:fill="FFFFFF"/>
        </w:rPr>
        <w:t>Bachelor of Computer Science, the Bachelor of Engineering (Honours)</w:t>
      </w:r>
      <w:r w:rsidR="003657B2" w:rsidRPr="00810834">
        <w:rPr>
          <w:rFonts w:asciiTheme="minorHAnsi" w:hAnsiTheme="minorHAnsi" w:cstheme="minorHAnsi"/>
          <w:sz w:val="22"/>
          <w:szCs w:val="22"/>
          <w:shd w:val="clear" w:color="auto" w:fill="FFFFFF"/>
        </w:rPr>
        <w:t> or an engineering integrated program, the </w:t>
      </w:r>
      <w:r w:rsidR="003657B2" w:rsidRPr="00810834">
        <w:rPr>
          <w:rStyle w:val="Strong"/>
          <w:rFonts w:asciiTheme="minorHAnsi" w:hAnsiTheme="minorHAnsi" w:cstheme="minorHAnsi"/>
          <w:b w:val="0"/>
          <w:bCs w:val="0"/>
          <w:sz w:val="22"/>
          <w:szCs w:val="22"/>
          <w:shd w:val="clear" w:color="auto" w:fill="FFFFFF"/>
        </w:rPr>
        <w:t>Bachelor of Information Technology</w:t>
      </w:r>
      <w:r w:rsidR="003657B2" w:rsidRPr="00810834">
        <w:rPr>
          <w:rFonts w:asciiTheme="minorHAnsi" w:hAnsiTheme="minorHAnsi" w:cstheme="minorHAnsi"/>
          <w:sz w:val="22"/>
          <w:szCs w:val="22"/>
          <w:shd w:val="clear" w:color="auto" w:fill="FFFFFF"/>
        </w:rPr>
        <w:t>, the </w:t>
      </w:r>
      <w:r w:rsidR="003657B2" w:rsidRPr="00810834">
        <w:rPr>
          <w:rStyle w:val="Strong"/>
          <w:rFonts w:asciiTheme="minorHAnsi" w:hAnsiTheme="minorHAnsi" w:cstheme="minorHAnsi"/>
          <w:b w:val="0"/>
          <w:bCs w:val="0"/>
          <w:sz w:val="22"/>
          <w:szCs w:val="22"/>
          <w:shd w:val="clear" w:color="auto" w:fill="FFFFFF"/>
        </w:rPr>
        <w:t>Bachelor of Science,</w:t>
      </w:r>
      <w:r w:rsidR="003657B2" w:rsidRPr="00810834">
        <w:rPr>
          <w:rFonts w:asciiTheme="minorHAnsi" w:hAnsiTheme="minorHAnsi" w:cstheme="minorHAnsi"/>
          <w:sz w:val="22"/>
          <w:szCs w:val="22"/>
          <w:shd w:val="clear" w:color="auto" w:fill="FFFFFF"/>
        </w:rPr>
        <w:t> the </w:t>
      </w:r>
      <w:r w:rsidR="003657B2" w:rsidRPr="00810834">
        <w:rPr>
          <w:rStyle w:val="Strong"/>
          <w:rFonts w:asciiTheme="minorHAnsi" w:hAnsiTheme="minorHAnsi" w:cstheme="minorHAnsi"/>
          <w:b w:val="0"/>
          <w:bCs w:val="0"/>
          <w:sz w:val="22"/>
          <w:szCs w:val="22"/>
          <w:shd w:val="clear" w:color="auto" w:fill="FFFFFF"/>
        </w:rPr>
        <w:t>Bachelor of Advanced Science (Honours)</w:t>
      </w:r>
      <w:r w:rsidR="003657B2" w:rsidRPr="00810834">
        <w:rPr>
          <w:rFonts w:asciiTheme="minorHAnsi" w:hAnsiTheme="minorHAnsi" w:cstheme="minorHAnsi"/>
          <w:sz w:val="22"/>
          <w:szCs w:val="22"/>
          <w:shd w:val="clear" w:color="auto" w:fill="FFFFFF"/>
        </w:rPr>
        <w:t>, the </w:t>
      </w:r>
      <w:r w:rsidR="003657B2" w:rsidRPr="00810834">
        <w:rPr>
          <w:rStyle w:val="Strong"/>
          <w:rFonts w:asciiTheme="minorHAnsi" w:hAnsiTheme="minorHAnsi" w:cstheme="minorHAnsi"/>
          <w:b w:val="0"/>
          <w:bCs w:val="0"/>
          <w:sz w:val="22"/>
          <w:szCs w:val="22"/>
          <w:shd w:val="clear" w:color="auto" w:fill="FFFFFF"/>
        </w:rPr>
        <w:t>Bachelor of Mathematics</w:t>
      </w:r>
      <w:r w:rsidR="003657B2" w:rsidRPr="00810834">
        <w:rPr>
          <w:rFonts w:asciiTheme="minorHAnsi" w:hAnsiTheme="minorHAnsi" w:cstheme="minorHAnsi"/>
          <w:sz w:val="22"/>
          <w:szCs w:val="22"/>
          <w:shd w:val="clear" w:color="auto" w:fill="FFFFFF"/>
        </w:rPr>
        <w:t> or a dual program.</w:t>
      </w:r>
    </w:p>
    <w:p w14:paraId="2AEB374E" w14:textId="1CB56602" w:rsidR="003657B2" w:rsidRPr="00810834" w:rsidRDefault="003657B2" w:rsidP="00A54F7A">
      <w:pPr>
        <w:rPr>
          <w:rFonts w:asciiTheme="minorHAnsi" w:hAnsiTheme="minorHAnsi" w:cstheme="minorHAnsi"/>
          <w:sz w:val="22"/>
          <w:szCs w:val="22"/>
          <w:shd w:val="clear" w:color="auto" w:fill="FFFFFF"/>
        </w:rPr>
      </w:pPr>
    </w:p>
    <w:p w14:paraId="761716D1" w14:textId="4F1AB33C" w:rsidR="003657B2" w:rsidRPr="00810834" w:rsidRDefault="003657B2" w:rsidP="00A54F7A">
      <w:pPr>
        <w:rPr>
          <w:rFonts w:asciiTheme="minorHAnsi" w:hAnsiTheme="minorHAnsi" w:cstheme="minorHAnsi"/>
          <w:sz w:val="22"/>
          <w:szCs w:val="22"/>
        </w:rPr>
      </w:pPr>
      <w:r w:rsidRPr="00810834">
        <w:rPr>
          <w:rFonts w:asciiTheme="minorHAnsi" w:hAnsiTheme="minorHAnsi" w:cstheme="minorHAnsi"/>
          <w:sz w:val="22"/>
          <w:szCs w:val="22"/>
          <w:shd w:val="clear" w:color="auto" w:fill="FFFFFF"/>
        </w:rPr>
        <w:t xml:space="preserve">Scholarships are always subject to change and students should investigate these </w:t>
      </w:r>
      <w:hyperlink r:id="rId19" w:history="1">
        <w:r w:rsidRPr="00810834">
          <w:rPr>
            <w:rStyle w:val="Hyperlink"/>
            <w:rFonts w:asciiTheme="minorHAnsi" w:hAnsiTheme="minorHAnsi" w:cstheme="minorHAnsi"/>
            <w:color w:val="auto"/>
            <w:sz w:val="22"/>
            <w:szCs w:val="22"/>
            <w:shd w:val="clear" w:color="auto" w:fill="FFFFFF"/>
          </w:rPr>
          <w:t>here</w:t>
        </w:r>
      </w:hyperlink>
      <w:r w:rsidRPr="00810834">
        <w:rPr>
          <w:rFonts w:asciiTheme="minorHAnsi" w:hAnsiTheme="minorHAnsi" w:cstheme="minorHAnsi"/>
          <w:sz w:val="22"/>
          <w:szCs w:val="22"/>
          <w:shd w:val="clear" w:color="auto" w:fill="FFFFFF"/>
        </w:rPr>
        <w:t>.</w:t>
      </w:r>
    </w:p>
    <w:p w14:paraId="44A45F2B" w14:textId="70C489EC" w:rsidR="007F10A8" w:rsidRPr="00810834" w:rsidRDefault="004154B1" w:rsidP="003657B2">
      <w:pPr>
        <w:pStyle w:val="Heading2"/>
        <w:rPr>
          <w:rFonts w:asciiTheme="minorHAnsi" w:hAnsiTheme="minorHAnsi" w:cstheme="minorHAnsi"/>
        </w:rPr>
      </w:pPr>
      <w:hyperlink r:id="rId20" w:history="1">
        <w:r w:rsidR="008903DD" w:rsidRPr="00810834">
          <w:rPr>
            <w:rStyle w:val="Hyperlink"/>
            <w:rFonts w:asciiTheme="minorHAnsi" w:hAnsiTheme="minorHAnsi" w:cstheme="minorHAnsi"/>
            <w:color w:val="auto"/>
            <w:u w:val="none"/>
          </w:rPr>
          <w:t>QUT</w:t>
        </w:r>
      </w:hyperlink>
    </w:p>
    <w:p w14:paraId="1E632216" w14:textId="466F7080" w:rsidR="008903DD" w:rsidRPr="00810834" w:rsidRDefault="004154B1" w:rsidP="008903DD">
      <w:pPr>
        <w:pStyle w:val="Heading2"/>
        <w:rPr>
          <w:rStyle w:val="Hyperlink"/>
          <w:rFonts w:asciiTheme="minorHAnsi" w:hAnsiTheme="minorHAnsi" w:cstheme="minorHAnsi"/>
          <w:color w:val="auto"/>
          <w:sz w:val="22"/>
          <w:szCs w:val="22"/>
        </w:rPr>
      </w:pPr>
      <w:hyperlink r:id="rId21" w:history="1">
        <w:r w:rsidR="008903DD" w:rsidRPr="00810834">
          <w:rPr>
            <w:rStyle w:val="Hyperlink"/>
            <w:rFonts w:asciiTheme="minorHAnsi" w:hAnsiTheme="minorHAnsi" w:cstheme="minorHAnsi"/>
            <w:color w:val="auto"/>
            <w:sz w:val="22"/>
            <w:szCs w:val="22"/>
          </w:rPr>
          <w:t>Academic</w:t>
        </w:r>
      </w:hyperlink>
    </w:p>
    <w:p w14:paraId="46A0A198" w14:textId="5006D3CF" w:rsidR="000B37C1" w:rsidRPr="00810834" w:rsidRDefault="000B37C1" w:rsidP="003657B2">
      <w:pPr>
        <w:rPr>
          <w:rFonts w:asciiTheme="minorHAnsi" w:hAnsiTheme="minorHAnsi" w:cstheme="minorHAnsi"/>
          <w:sz w:val="22"/>
          <w:szCs w:val="22"/>
        </w:rPr>
      </w:pPr>
      <w:r w:rsidRPr="00810834">
        <w:rPr>
          <w:rFonts w:asciiTheme="minorHAnsi" w:hAnsiTheme="minorHAnsi" w:cstheme="minorHAnsi"/>
          <w:sz w:val="22"/>
          <w:szCs w:val="22"/>
        </w:rPr>
        <w:t>QUT offers a range of scholarships for school leavers with outstanding academic achievement, creative performance or sporting achievement.</w:t>
      </w:r>
      <w:r w:rsidR="003657B2" w:rsidRPr="00810834">
        <w:rPr>
          <w:rFonts w:asciiTheme="minorHAnsi" w:hAnsiTheme="minorHAnsi" w:cstheme="minorHAnsi"/>
          <w:sz w:val="22"/>
          <w:szCs w:val="22"/>
        </w:rPr>
        <w:t xml:space="preserve"> </w:t>
      </w:r>
      <w:r w:rsidRPr="00810834">
        <w:rPr>
          <w:rFonts w:asciiTheme="minorHAnsi" w:hAnsiTheme="minorHAnsi" w:cstheme="minorHAnsi"/>
          <w:sz w:val="22"/>
          <w:szCs w:val="22"/>
        </w:rPr>
        <w:t>Scholarships are awarded to the top ranked students who select QUT as their first QTAC preference.  Students receive financial support as well as other opportunities through the scholarship program. QUT scholarships include:</w:t>
      </w:r>
    </w:p>
    <w:p w14:paraId="30F891BB" w14:textId="77777777" w:rsidR="00E10B7F" w:rsidRPr="00810834" w:rsidRDefault="00E10B7F" w:rsidP="003657B2">
      <w:pPr>
        <w:rPr>
          <w:rFonts w:asciiTheme="minorHAnsi" w:hAnsiTheme="minorHAnsi" w:cstheme="minorHAnsi"/>
          <w:sz w:val="22"/>
          <w:szCs w:val="22"/>
        </w:rPr>
      </w:pPr>
    </w:p>
    <w:p w14:paraId="1B6431EB" w14:textId="30175612" w:rsidR="000B37C1" w:rsidRPr="00810834" w:rsidRDefault="004154B1" w:rsidP="000B37C1">
      <w:pPr>
        <w:pStyle w:val="NormalWeb"/>
        <w:shd w:val="clear" w:color="auto" w:fill="FFFFFF"/>
        <w:spacing w:before="0" w:beforeAutospacing="0"/>
        <w:rPr>
          <w:rFonts w:asciiTheme="minorHAnsi" w:hAnsiTheme="minorHAnsi" w:cstheme="minorHAnsi"/>
          <w:sz w:val="22"/>
          <w:szCs w:val="22"/>
        </w:rPr>
      </w:pPr>
      <w:hyperlink r:id="rId22" w:tgtFrame="_blank" w:history="1">
        <w:r w:rsidR="000B37C1" w:rsidRPr="00810834">
          <w:rPr>
            <w:rStyle w:val="Hyperlink"/>
            <w:rFonts w:asciiTheme="minorHAnsi" w:hAnsiTheme="minorHAnsi" w:cstheme="minorHAnsi"/>
            <w:color w:val="auto"/>
            <w:sz w:val="22"/>
            <w:szCs w:val="22"/>
          </w:rPr>
          <w:t>QUT Excellence Scholarships (Academic)</w:t>
        </w:r>
      </w:hyperlink>
      <w:r w:rsidR="000B37C1" w:rsidRPr="00810834">
        <w:rPr>
          <w:rFonts w:asciiTheme="minorHAnsi" w:hAnsiTheme="minorHAnsi" w:cstheme="minorHAnsi"/>
          <w:sz w:val="22"/>
          <w:szCs w:val="22"/>
        </w:rPr>
        <w:t xml:space="preserve"> are valued at $10,000 and up to $30,000 and are offered to high achieving school leavers with outstanding academic performance (ATAR </w:t>
      </w:r>
      <w:r w:rsidR="00CD116A">
        <w:rPr>
          <w:rFonts w:asciiTheme="minorHAnsi" w:hAnsiTheme="minorHAnsi" w:cstheme="minorHAnsi"/>
          <w:sz w:val="22"/>
          <w:szCs w:val="22"/>
        </w:rPr>
        <w:t xml:space="preserve">unadjusted </w:t>
      </w:r>
      <w:r w:rsidR="000B37C1" w:rsidRPr="00810834">
        <w:rPr>
          <w:rFonts w:asciiTheme="minorHAnsi" w:hAnsiTheme="minorHAnsi" w:cstheme="minorHAnsi"/>
          <w:sz w:val="22"/>
          <w:szCs w:val="22"/>
        </w:rPr>
        <w:t>98.0 and above).</w:t>
      </w:r>
    </w:p>
    <w:p w14:paraId="6DDBB4D9" w14:textId="544BFDA4" w:rsidR="000B37C1" w:rsidRPr="004F7F5F" w:rsidRDefault="004154B1" w:rsidP="000B37C1">
      <w:pPr>
        <w:pStyle w:val="NormalWeb"/>
        <w:shd w:val="clear" w:color="auto" w:fill="FFFFFF"/>
        <w:spacing w:before="0" w:beforeAutospacing="0"/>
        <w:rPr>
          <w:rFonts w:asciiTheme="minorHAnsi" w:hAnsiTheme="minorHAnsi" w:cstheme="minorHAnsi"/>
          <w:sz w:val="22"/>
          <w:szCs w:val="22"/>
        </w:rPr>
      </w:pPr>
      <w:hyperlink r:id="rId23" w:tgtFrame="_blank" w:history="1">
        <w:r w:rsidR="000B37C1" w:rsidRPr="004F7F5F">
          <w:rPr>
            <w:rStyle w:val="Hyperlink"/>
            <w:rFonts w:asciiTheme="minorHAnsi" w:hAnsiTheme="minorHAnsi" w:cstheme="minorHAnsi"/>
            <w:color w:val="auto"/>
            <w:sz w:val="22"/>
            <w:szCs w:val="22"/>
          </w:rPr>
          <w:t>QUT Excellence Scholarships (Elite Visual and Performing Arts</w:t>
        </w:r>
      </w:hyperlink>
      <w:r w:rsidR="000B37C1" w:rsidRPr="004F7F5F">
        <w:rPr>
          <w:rFonts w:asciiTheme="minorHAnsi" w:hAnsiTheme="minorHAnsi" w:cstheme="minorHAnsi"/>
          <w:sz w:val="22"/>
          <w:szCs w:val="22"/>
        </w:rPr>
        <w:t> /</w:t>
      </w:r>
      <w:hyperlink r:id="rId24" w:tgtFrame="_blank" w:history="1">
        <w:r w:rsidR="000B37C1" w:rsidRPr="004F7F5F">
          <w:rPr>
            <w:rStyle w:val="Hyperlink"/>
            <w:rFonts w:asciiTheme="minorHAnsi" w:hAnsiTheme="minorHAnsi" w:cstheme="minorHAnsi"/>
            <w:color w:val="auto"/>
            <w:sz w:val="22"/>
            <w:szCs w:val="22"/>
          </w:rPr>
          <w:t>Creative Industries</w:t>
        </w:r>
      </w:hyperlink>
      <w:r w:rsidR="000B37C1" w:rsidRPr="004F7F5F">
        <w:rPr>
          <w:rFonts w:asciiTheme="minorHAnsi" w:hAnsiTheme="minorHAnsi" w:cstheme="minorHAnsi"/>
          <w:sz w:val="22"/>
          <w:szCs w:val="22"/>
        </w:rPr>
        <w:t>) are valued at $10,000 and $30,000, and are awarded to the highest performing students in audition or portfolio courses. These scholarships do not require a separate scholarship application</w:t>
      </w:r>
      <w:r w:rsidR="004F7F5F" w:rsidRPr="004F7F5F">
        <w:rPr>
          <w:rFonts w:asciiTheme="minorHAnsi" w:hAnsiTheme="minorHAnsi" w:cstheme="minorHAnsi"/>
          <w:sz w:val="22"/>
          <w:szCs w:val="22"/>
        </w:rPr>
        <w:t xml:space="preserve">; </w:t>
      </w:r>
      <w:r w:rsidR="004F7F5F" w:rsidRPr="004F7F5F">
        <w:rPr>
          <w:rFonts w:asciiTheme="minorHAnsi" w:hAnsiTheme="minorHAnsi" w:cstheme="minorHAnsi"/>
          <w:color w:val="373A3C"/>
          <w:sz w:val="22"/>
          <w:szCs w:val="22"/>
          <w:shd w:val="clear" w:color="auto" w:fill="FFFFFF"/>
        </w:rPr>
        <w:t>a</w:t>
      </w:r>
      <w:r w:rsidR="004F7F5F" w:rsidRPr="004F7F5F">
        <w:rPr>
          <w:rFonts w:asciiTheme="minorHAnsi" w:hAnsiTheme="minorHAnsi" w:cstheme="minorHAnsi"/>
          <w:color w:val="373A3C"/>
          <w:sz w:val="22"/>
          <w:szCs w:val="22"/>
          <w:shd w:val="clear" w:color="auto" w:fill="FFFFFF"/>
        </w:rPr>
        <w:t>ll applicants who apply for an eligible course will be considered. </w:t>
      </w:r>
    </w:p>
    <w:p w14:paraId="039168F3" w14:textId="58064DF9" w:rsidR="000B37C1" w:rsidRPr="00810834" w:rsidRDefault="004154B1" w:rsidP="000B37C1">
      <w:pPr>
        <w:pStyle w:val="NormalWeb"/>
        <w:shd w:val="clear" w:color="auto" w:fill="FFFFFF"/>
        <w:spacing w:before="0" w:beforeAutospacing="0"/>
        <w:rPr>
          <w:rFonts w:asciiTheme="minorHAnsi" w:hAnsiTheme="minorHAnsi" w:cstheme="minorHAnsi"/>
          <w:sz w:val="22"/>
          <w:szCs w:val="22"/>
        </w:rPr>
      </w:pPr>
      <w:hyperlink r:id="rId25" w:history="1">
        <w:r w:rsidR="000B37C1" w:rsidRPr="00810834">
          <w:rPr>
            <w:rStyle w:val="Hyperlink"/>
            <w:rFonts w:asciiTheme="minorHAnsi" w:hAnsiTheme="minorHAnsi" w:cstheme="minorHAnsi"/>
            <w:color w:val="auto"/>
            <w:sz w:val="22"/>
            <w:szCs w:val="22"/>
          </w:rPr>
          <w:t>QUT Business School</w:t>
        </w:r>
      </w:hyperlink>
      <w:r w:rsidR="000B37C1" w:rsidRPr="00810834">
        <w:rPr>
          <w:rFonts w:asciiTheme="minorHAnsi" w:hAnsiTheme="minorHAnsi" w:cstheme="minorHAnsi"/>
          <w:sz w:val="22"/>
          <w:szCs w:val="22"/>
        </w:rPr>
        <w:t xml:space="preserve"> offers a number of scholarships including the </w:t>
      </w:r>
      <w:hyperlink r:id="rId26" w:history="1">
        <w:r w:rsidR="000B37C1" w:rsidRPr="00810834">
          <w:rPr>
            <w:rStyle w:val="Hyperlink"/>
            <w:rFonts w:asciiTheme="minorHAnsi" w:hAnsiTheme="minorHAnsi" w:cstheme="minorHAnsi"/>
            <w:color w:val="auto"/>
            <w:sz w:val="22"/>
            <w:szCs w:val="22"/>
          </w:rPr>
          <w:t>Business Academic Excellence Scholarship</w:t>
        </w:r>
      </w:hyperlink>
      <w:r w:rsidR="000B37C1" w:rsidRPr="00810834">
        <w:rPr>
          <w:rFonts w:asciiTheme="minorHAnsi" w:hAnsiTheme="minorHAnsi" w:cstheme="minorHAnsi"/>
          <w:sz w:val="22"/>
          <w:szCs w:val="22"/>
        </w:rPr>
        <w:t xml:space="preserve"> valued at $5000 and paid in two instalments in the first year of study.  </w:t>
      </w:r>
      <w:hyperlink r:id="rId27" w:history="1">
        <w:r w:rsidR="000B37C1" w:rsidRPr="00810834">
          <w:rPr>
            <w:rStyle w:val="Hyperlink"/>
            <w:rFonts w:asciiTheme="minorHAnsi" w:hAnsiTheme="minorHAnsi" w:cstheme="minorHAnsi"/>
            <w:color w:val="auto"/>
            <w:sz w:val="22"/>
            <w:szCs w:val="22"/>
          </w:rPr>
          <w:t>The Corporate Partners in Excellence Scholarship</w:t>
        </w:r>
      </w:hyperlink>
      <w:r w:rsidR="000B37C1" w:rsidRPr="00810834">
        <w:rPr>
          <w:rFonts w:asciiTheme="minorHAnsi" w:hAnsiTheme="minorHAnsi" w:cstheme="minorHAnsi"/>
          <w:sz w:val="22"/>
          <w:szCs w:val="22"/>
        </w:rPr>
        <w:t xml:space="preserve"> ($</w:t>
      </w:r>
      <w:r w:rsidR="007E6096" w:rsidRPr="00810834">
        <w:rPr>
          <w:rFonts w:asciiTheme="minorHAnsi" w:hAnsiTheme="minorHAnsi" w:cstheme="minorHAnsi"/>
          <w:sz w:val="22"/>
          <w:szCs w:val="22"/>
        </w:rPr>
        <w:t xml:space="preserve">36,000) is one of the </w:t>
      </w:r>
      <w:r w:rsidR="003657B2" w:rsidRPr="00810834">
        <w:rPr>
          <w:rFonts w:asciiTheme="minorHAnsi" w:hAnsiTheme="minorHAnsi" w:cstheme="minorHAnsi"/>
          <w:sz w:val="22"/>
          <w:szCs w:val="22"/>
        </w:rPr>
        <w:t>university’s</w:t>
      </w:r>
      <w:r w:rsidR="007E6096" w:rsidRPr="00810834">
        <w:rPr>
          <w:rFonts w:asciiTheme="minorHAnsi" w:hAnsiTheme="minorHAnsi" w:cstheme="minorHAnsi"/>
          <w:sz w:val="22"/>
          <w:szCs w:val="22"/>
        </w:rPr>
        <w:t xml:space="preserve"> most generous scholarships.</w:t>
      </w:r>
    </w:p>
    <w:p w14:paraId="20B5D6AE" w14:textId="5C5A876E" w:rsidR="000B37C1" w:rsidRPr="00810834" w:rsidRDefault="004154B1" w:rsidP="000B37C1">
      <w:pPr>
        <w:pStyle w:val="NormalWeb"/>
        <w:shd w:val="clear" w:color="auto" w:fill="FFFFFF"/>
        <w:spacing w:before="0" w:beforeAutospacing="0"/>
        <w:rPr>
          <w:rFonts w:asciiTheme="minorHAnsi" w:hAnsiTheme="minorHAnsi" w:cstheme="minorHAnsi"/>
          <w:sz w:val="22"/>
          <w:szCs w:val="22"/>
        </w:rPr>
      </w:pPr>
      <w:hyperlink r:id="rId28" w:anchor=":~:text=To%20support%20budding%20student%20entrepreneurs,regardless%20of%20the%20degree%20undertaken" w:tgtFrame="_blank" w:history="1">
        <w:r w:rsidR="000B37C1" w:rsidRPr="00810834">
          <w:rPr>
            <w:rStyle w:val="Hyperlink"/>
            <w:rFonts w:asciiTheme="minorHAnsi" w:hAnsiTheme="minorHAnsi" w:cstheme="minorHAnsi"/>
            <w:color w:val="auto"/>
            <w:sz w:val="22"/>
            <w:szCs w:val="22"/>
          </w:rPr>
          <w:t>QUT Budding Entrepreneur Scholarships</w:t>
        </w:r>
      </w:hyperlink>
      <w:r w:rsidR="000B37C1" w:rsidRPr="00810834">
        <w:rPr>
          <w:rFonts w:asciiTheme="minorHAnsi" w:hAnsiTheme="minorHAnsi" w:cstheme="minorHAnsi"/>
          <w:sz w:val="22"/>
          <w:szCs w:val="22"/>
        </w:rPr>
        <w:t> are valued at up to $24,000 and are aimed at innovative individuals who are engaged in entrepreneurial activities/</w:t>
      </w:r>
    </w:p>
    <w:p w14:paraId="7AF98FC6" w14:textId="77777777" w:rsidR="000B37C1" w:rsidRPr="00810834" w:rsidRDefault="004154B1" w:rsidP="000B37C1">
      <w:pPr>
        <w:pStyle w:val="NormalWeb"/>
        <w:shd w:val="clear" w:color="auto" w:fill="FFFFFF"/>
        <w:spacing w:before="0" w:beforeAutospacing="0"/>
        <w:rPr>
          <w:rFonts w:asciiTheme="minorHAnsi" w:hAnsiTheme="minorHAnsi" w:cstheme="minorHAnsi"/>
          <w:sz w:val="22"/>
          <w:szCs w:val="22"/>
        </w:rPr>
      </w:pPr>
      <w:hyperlink r:id="rId29" w:tgtFrame="_blank" w:history="1">
        <w:r w:rsidR="000B37C1" w:rsidRPr="00810834">
          <w:rPr>
            <w:rStyle w:val="Hyperlink"/>
            <w:rFonts w:asciiTheme="minorHAnsi" w:hAnsiTheme="minorHAnsi" w:cstheme="minorHAnsi"/>
            <w:color w:val="auto"/>
            <w:sz w:val="22"/>
            <w:szCs w:val="22"/>
          </w:rPr>
          <w:t>QUT Sport Scholarships</w:t>
        </w:r>
      </w:hyperlink>
      <w:r w:rsidR="000B37C1" w:rsidRPr="00810834">
        <w:rPr>
          <w:rFonts w:asciiTheme="minorHAnsi" w:hAnsiTheme="minorHAnsi" w:cstheme="minorHAnsi"/>
          <w:sz w:val="22"/>
          <w:szCs w:val="22"/>
        </w:rPr>
        <w:t> are valued at $5,000, $10,000 and $20,000 and are awarded to athletes competing at varying levels of sport from elite athletes to sportspeople who are developing and progressing in their sport. </w:t>
      </w:r>
    </w:p>
    <w:p w14:paraId="4AB8E307" w14:textId="449B2075" w:rsidR="000B37C1" w:rsidRPr="00810834" w:rsidRDefault="004154B1" w:rsidP="00EF6B03">
      <w:pPr>
        <w:numPr>
          <w:ilvl w:val="0"/>
          <w:numId w:val="43"/>
        </w:numPr>
        <w:shd w:val="clear" w:color="auto" w:fill="FFFFFF"/>
        <w:spacing w:before="100" w:beforeAutospacing="1" w:after="100" w:afterAutospacing="1"/>
        <w:rPr>
          <w:rFonts w:asciiTheme="minorHAnsi" w:hAnsiTheme="minorHAnsi" w:cstheme="minorHAnsi"/>
          <w:sz w:val="22"/>
          <w:szCs w:val="22"/>
        </w:rPr>
      </w:pPr>
      <w:hyperlink r:id="rId30" w:tgtFrame="_blank" w:history="1">
        <w:r w:rsidR="000B37C1" w:rsidRPr="00810834">
          <w:rPr>
            <w:rStyle w:val="Hyperlink"/>
            <w:rFonts w:asciiTheme="minorHAnsi" w:hAnsiTheme="minorHAnsi" w:cstheme="minorHAnsi"/>
            <w:color w:val="auto"/>
            <w:sz w:val="22"/>
            <w:szCs w:val="22"/>
          </w:rPr>
          <w:t>Westpac Young Technologists Scholarships</w:t>
        </w:r>
      </w:hyperlink>
      <w:r w:rsidR="000B37C1" w:rsidRPr="00810834">
        <w:rPr>
          <w:rFonts w:asciiTheme="minorHAnsi" w:hAnsiTheme="minorHAnsi" w:cstheme="minorHAnsi"/>
          <w:sz w:val="22"/>
          <w:szCs w:val="22"/>
        </w:rPr>
        <w:t xml:space="preserve"> are valued at $5,000 </w:t>
      </w:r>
      <w:r w:rsidR="00C75767">
        <w:rPr>
          <w:rFonts w:asciiTheme="minorHAnsi" w:hAnsiTheme="minorHAnsi" w:cstheme="minorHAnsi"/>
          <w:sz w:val="22"/>
          <w:szCs w:val="22"/>
        </w:rPr>
        <w:t xml:space="preserve">for up to three years </w:t>
      </w:r>
      <w:r w:rsidR="000B37C1" w:rsidRPr="00810834">
        <w:rPr>
          <w:rFonts w:asciiTheme="minorHAnsi" w:hAnsiTheme="minorHAnsi" w:cstheme="minorHAnsi"/>
          <w:sz w:val="22"/>
          <w:szCs w:val="22"/>
        </w:rPr>
        <w:t>and are based on academic performance (</w:t>
      </w:r>
      <w:r w:rsidR="00BE2954">
        <w:rPr>
          <w:rFonts w:asciiTheme="minorHAnsi" w:hAnsiTheme="minorHAnsi" w:cstheme="minorHAnsi"/>
          <w:sz w:val="22"/>
          <w:szCs w:val="22"/>
        </w:rPr>
        <w:t xml:space="preserve">unadjusted </w:t>
      </w:r>
      <w:r w:rsidR="000B37C1" w:rsidRPr="00810834">
        <w:rPr>
          <w:rFonts w:asciiTheme="minorHAnsi" w:hAnsiTheme="minorHAnsi" w:cstheme="minorHAnsi"/>
          <w:sz w:val="22"/>
          <w:szCs w:val="22"/>
        </w:rPr>
        <w:t xml:space="preserve">ATAR </w:t>
      </w:r>
      <w:r w:rsidR="00BE2954">
        <w:rPr>
          <w:rFonts w:asciiTheme="minorHAnsi" w:hAnsiTheme="minorHAnsi" w:cstheme="minorHAnsi"/>
          <w:sz w:val="22"/>
          <w:szCs w:val="22"/>
        </w:rPr>
        <w:t xml:space="preserve">of </w:t>
      </w:r>
      <w:r w:rsidR="000B37C1" w:rsidRPr="00810834">
        <w:rPr>
          <w:rFonts w:asciiTheme="minorHAnsi" w:hAnsiTheme="minorHAnsi" w:cstheme="minorHAnsi"/>
          <w:sz w:val="22"/>
          <w:szCs w:val="22"/>
        </w:rPr>
        <w:t>92</w:t>
      </w:r>
      <w:r w:rsidR="00BE2954">
        <w:rPr>
          <w:rFonts w:asciiTheme="minorHAnsi" w:hAnsiTheme="minorHAnsi" w:cstheme="minorHAnsi"/>
          <w:sz w:val="22"/>
          <w:szCs w:val="22"/>
        </w:rPr>
        <w:t xml:space="preserve"> and above</w:t>
      </w:r>
      <w:r w:rsidR="000B37C1" w:rsidRPr="00810834">
        <w:rPr>
          <w:rFonts w:asciiTheme="minorHAnsi" w:hAnsiTheme="minorHAnsi" w:cstheme="minorHAnsi"/>
          <w:sz w:val="22"/>
          <w:szCs w:val="22"/>
        </w:rPr>
        <w:t>) and potential for leadership. </w:t>
      </w:r>
      <w:r w:rsidR="00EF6B03">
        <w:rPr>
          <w:rFonts w:asciiTheme="minorHAnsi" w:hAnsiTheme="minorHAnsi" w:cstheme="minorHAnsi"/>
          <w:sz w:val="22"/>
          <w:szCs w:val="22"/>
        </w:rPr>
        <w:t xml:space="preserve">Applicants must be studying a Bachelor of Information Technology, Bachelor of Games and Interactive Environments or a double degree including these. </w:t>
      </w:r>
    </w:p>
    <w:p w14:paraId="31EA70CA" w14:textId="0437224D" w:rsidR="000B37C1" w:rsidRDefault="004154B1" w:rsidP="000B37C1">
      <w:pPr>
        <w:pStyle w:val="NormalWeb"/>
        <w:shd w:val="clear" w:color="auto" w:fill="FFFFFF"/>
        <w:spacing w:before="0" w:beforeAutospacing="0"/>
        <w:rPr>
          <w:rFonts w:asciiTheme="minorHAnsi" w:hAnsiTheme="minorHAnsi" w:cstheme="minorHAnsi"/>
          <w:sz w:val="22"/>
          <w:szCs w:val="22"/>
        </w:rPr>
      </w:pPr>
      <w:hyperlink r:id="rId31" w:tgtFrame="_blank" w:history="1">
        <w:r w:rsidR="000B37C1" w:rsidRPr="00810834">
          <w:rPr>
            <w:rStyle w:val="Hyperlink"/>
            <w:rFonts w:asciiTheme="minorHAnsi" w:hAnsiTheme="minorHAnsi" w:cstheme="minorHAnsi"/>
            <w:color w:val="auto"/>
            <w:sz w:val="22"/>
            <w:szCs w:val="22"/>
          </w:rPr>
          <w:t>Women in Engineering Scholarships</w:t>
        </w:r>
      </w:hyperlink>
      <w:r w:rsidR="000B37C1" w:rsidRPr="00810834">
        <w:rPr>
          <w:rFonts w:asciiTheme="minorHAnsi" w:hAnsiTheme="minorHAnsi" w:cstheme="minorHAnsi"/>
          <w:sz w:val="22"/>
          <w:szCs w:val="22"/>
        </w:rPr>
        <w:t> are valued at $6,000 and are intended to foster engineering as a career choice for women.  </w:t>
      </w:r>
    </w:p>
    <w:p w14:paraId="522B8F35" w14:textId="5DF7FF17" w:rsidR="00CF20AF" w:rsidRPr="00810834" w:rsidRDefault="00B9679C" w:rsidP="000B37C1">
      <w:pPr>
        <w:pStyle w:val="NormalWeb"/>
        <w:shd w:val="clear" w:color="auto" w:fill="FFFFFF"/>
        <w:spacing w:before="0" w:beforeAutospacing="0"/>
        <w:rPr>
          <w:rFonts w:asciiTheme="minorHAnsi" w:hAnsiTheme="minorHAnsi" w:cstheme="minorHAnsi"/>
          <w:sz w:val="22"/>
          <w:szCs w:val="22"/>
        </w:rPr>
      </w:pPr>
      <w:hyperlink r:id="rId32" w:history="1">
        <w:r w:rsidR="00CF20AF" w:rsidRPr="00B9679C">
          <w:rPr>
            <w:rStyle w:val="Hyperlink"/>
            <w:rFonts w:asciiTheme="minorHAnsi" w:hAnsiTheme="minorHAnsi" w:cstheme="minorHAnsi"/>
            <w:sz w:val="22"/>
            <w:szCs w:val="22"/>
          </w:rPr>
          <w:t>Women in Information Technology Merit Scholarship</w:t>
        </w:r>
      </w:hyperlink>
      <w:r w:rsidR="00CF20AF">
        <w:rPr>
          <w:rFonts w:asciiTheme="minorHAnsi" w:hAnsiTheme="minorHAnsi" w:cstheme="minorHAnsi"/>
          <w:sz w:val="22"/>
          <w:szCs w:val="22"/>
        </w:rPr>
        <w:t xml:space="preserve"> is valued at </w:t>
      </w:r>
      <w:r w:rsidR="005F4809">
        <w:rPr>
          <w:rFonts w:asciiTheme="minorHAnsi" w:hAnsiTheme="minorHAnsi" w:cstheme="minorHAnsi"/>
          <w:sz w:val="22"/>
          <w:szCs w:val="22"/>
        </w:rPr>
        <w:t>$6000 over two years and students much have achieved an adjusted ATAR of 92 or above</w:t>
      </w:r>
      <w:r w:rsidR="008961FD">
        <w:rPr>
          <w:rFonts w:asciiTheme="minorHAnsi" w:hAnsiTheme="minorHAnsi" w:cstheme="minorHAnsi"/>
          <w:sz w:val="22"/>
          <w:szCs w:val="22"/>
        </w:rPr>
        <w:t xml:space="preserve">. An application form is </w:t>
      </w:r>
      <w:hyperlink r:id="rId33" w:history="1">
        <w:r w:rsidR="008961FD" w:rsidRPr="008961FD">
          <w:rPr>
            <w:rStyle w:val="Hyperlink"/>
            <w:rFonts w:asciiTheme="minorHAnsi" w:hAnsiTheme="minorHAnsi" w:cstheme="minorHAnsi"/>
            <w:sz w:val="22"/>
            <w:szCs w:val="22"/>
          </w:rPr>
          <w:t>here</w:t>
        </w:r>
      </w:hyperlink>
      <w:r w:rsidR="008961FD">
        <w:rPr>
          <w:rFonts w:asciiTheme="minorHAnsi" w:hAnsiTheme="minorHAnsi" w:cstheme="minorHAnsi"/>
          <w:sz w:val="22"/>
          <w:szCs w:val="22"/>
        </w:rPr>
        <w:t>.</w:t>
      </w:r>
    </w:p>
    <w:p w14:paraId="09F5C8C8" w14:textId="04232244" w:rsidR="000B37C1" w:rsidRPr="00810834" w:rsidRDefault="004154B1" w:rsidP="000B37C1">
      <w:pPr>
        <w:pStyle w:val="NormalWeb"/>
        <w:shd w:val="clear" w:color="auto" w:fill="FFFFFF"/>
        <w:spacing w:before="0" w:beforeAutospacing="0"/>
        <w:rPr>
          <w:rFonts w:asciiTheme="minorHAnsi" w:hAnsiTheme="minorHAnsi" w:cstheme="minorHAnsi"/>
          <w:sz w:val="22"/>
          <w:szCs w:val="22"/>
        </w:rPr>
      </w:pPr>
      <w:hyperlink r:id="rId34" w:tgtFrame="_blank" w:history="1">
        <w:r w:rsidR="000B37C1" w:rsidRPr="00810834">
          <w:rPr>
            <w:rStyle w:val="Hyperlink"/>
            <w:rFonts w:asciiTheme="minorHAnsi" w:hAnsiTheme="minorHAnsi" w:cstheme="minorHAnsi"/>
            <w:color w:val="auto"/>
            <w:sz w:val="22"/>
            <w:szCs w:val="22"/>
          </w:rPr>
          <w:t>QUT STEM Scholars Academic Scholarships</w:t>
        </w:r>
      </w:hyperlink>
      <w:r w:rsidR="000B37C1" w:rsidRPr="00810834">
        <w:rPr>
          <w:rFonts w:asciiTheme="minorHAnsi" w:hAnsiTheme="minorHAnsi" w:cstheme="minorHAnsi"/>
          <w:sz w:val="22"/>
          <w:szCs w:val="22"/>
        </w:rPr>
        <w:t xml:space="preserve"> are valued at $3,000 (plus possible $1,500 relocation bursary) and are awarded to eligible students </w:t>
      </w:r>
      <w:r w:rsidR="00813ED7">
        <w:rPr>
          <w:rFonts w:asciiTheme="minorHAnsi" w:hAnsiTheme="minorHAnsi" w:cstheme="minorHAnsi"/>
          <w:sz w:val="22"/>
          <w:szCs w:val="22"/>
        </w:rPr>
        <w:t xml:space="preserve">enrolling in a STEM or health degree. </w:t>
      </w:r>
      <w:r w:rsidR="00691932">
        <w:rPr>
          <w:rFonts w:asciiTheme="minorHAnsi" w:hAnsiTheme="minorHAnsi" w:cstheme="minorHAnsi"/>
          <w:sz w:val="22"/>
          <w:szCs w:val="22"/>
        </w:rPr>
        <w:t>Applicants must</w:t>
      </w:r>
      <w:r w:rsidR="000B37C1" w:rsidRPr="00810834">
        <w:rPr>
          <w:rFonts w:asciiTheme="minorHAnsi" w:hAnsiTheme="minorHAnsi" w:cstheme="minorHAnsi"/>
          <w:sz w:val="22"/>
          <w:szCs w:val="22"/>
        </w:rPr>
        <w:t xml:space="preserve"> have participated in either the STEM Camp or High School STEM Internship program with QUT and achieved an </w:t>
      </w:r>
      <w:r w:rsidR="00691932">
        <w:rPr>
          <w:rFonts w:asciiTheme="minorHAnsi" w:hAnsiTheme="minorHAnsi" w:cstheme="minorHAnsi"/>
          <w:sz w:val="22"/>
          <w:szCs w:val="22"/>
        </w:rPr>
        <w:t xml:space="preserve">unadjusted </w:t>
      </w:r>
      <w:r w:rsidR="000B37C1" w:rsidRPr="00810834">
        <w:rPr>
          <w:rFonts w:asciiTheme="minorHAnsi" w:hAnsiTheme="minorHAnsi" w:cstheme="minorHAnsi"/>
          <w:sz w:val="22"/>
          <w:szCs w:val="22"/>
        </w:rPr>
        <w:t xml:space="preserve">ATAR </w:t>
      </w:r>
      <w:r w:rsidR="00691932">
        <w:rPr>
          <w:rFonts w:asciiTheme="minorHAnsi" w:hAnsiTheme="minorHAnsi" w:cstheme="minorHAnsi"/>
          <w:sz w:val="22"/>
          <w:szCs w:val="22"/>
        </w:rPr>
        <w:t xml:space="preserve">of </w:t>
      </w:r>
      <w:r w:rsidR="000B37C1" w:rsidRPr="00810834">
        <w:rPr>
          <w:rFonts w:asciiTheme="minorHAnsi" w:hAnsiTheme="minorHAnsi" w:cstheme="minorHAnsi"/>
          <w:sz w:val="22"/>
          <w:szCs w:val="22"/>
        </w:rPr>
        <w:t>92-99.</w:t>
      </w:r>
    </w:p>
    <w:p w14:paraId="4EB0C308" w14:textId="239F4658" w:rsidR="000B37C1" w:rsidRPr="00810834" w:rsidRDefault="000B37C1" w:rsidP="000B37C1">
      <w:pPr>
        <w:pStyle w:val="NormalWeb"/>
        <w:shd w:val="clear" w:color="auto" w:fill="FFFFFF"/>
        <w:spacing w:before="0" w:beforeAutospacing="0"/>
        <w:rPr>
          <w:rFonts w:asciiTheme="minorHAnsi" w:hAnsiTheme="minorHAnsi" w:cstheme="minorHAnsi"/>
          <w:sz w:val="22"/>
          <w:szCs w:val="22"/>
        </w:rPr>
      </w:pPr>
      <w:r w:rsidRPr="00810834">
        <w:rPr>
          <w:rFonts w:asciiTheme="minorHAnsi" w:hAnsiTheme="minorHAnsi" w:cstheme="minorHAnsi"/>
          <w:sz w:val="22"/>
          <w:szCs w:val="22"/>
        </w:rPr>
        <w:t>Please check specific scholarship details for closing dates as these vary.</w:t>
      </w:r>
    </w:p>
    <w:p w14:paraId="4219E870" w14:textId="41F55401" w:rsidR="007D288F" w:rsidRPr="00810834" w:rsidRDefault="003657B2" w:rsidP="003657B2">
      <w:pPr>
        <w:pStyle w:val="Heading2"/>
        <w:rPr>
          <w:rStyle w:val="Hyperlink"/>
          <w:rFonts w:asciiTheme="minorHAnsi" w:hAnsiTheme="minorHAnsi" w:cstheme="minorHAnsi"/>
          <w:color w:val="auto"/>
          <w:u w:val="none"/>
        </w:rPr>
      </w:pPr>
      <w:r w:rsidRPr="00810834">
        <w:rPr>
          <w:rFonts w:asciiTheme="minorHAnsi" w:hAnsiTheme="minorHAnsi" w:cstheme="minorHAnsi"/>
        </w:rPr>
        <w:fldChar w:fldCharType="begin"/>
      </w:r>
      <w:r w:rsidRPr="00810834">
        <w:rPr>
          <w:rFonts w:asciiTheme="minorHAnsi" w:hAnsiTheme="minorHAnsi" w:cstheme="minorHAnsi"/>
        </w:rPr>
        <w:instrText xml:space="preserve"> HYPERLINK "https://www.griffith.edu.au/scholarships" </w:instrText>
      </w:r>
      <w:r w:rsidRPr="00810834">
        <w:rPr>
          <w:rFonts w:asciiTheme="minorHAnsi" w:hAnsiTheme="minorHAnsi" w:cstheme="minorHAnsi"/>
        </w:rPr>
        <w:fldChar w:fldCharType="separate"/>
      </w:r>
      <w:r w:rsidR="007658A9" w:rsidRPr="00810834">
        <w:rPr>
          <w:rStyle w:val="Hyperlink"/>
          <w:rFonts w:asciiTheme="minorHAnsi" w:hAnsiTheme="minorHAnsi" w:cstheme="minorHAnsi"/>
          <w:color w:val="auto"/>
          <w:u w:val="none"/>
        </w:rPr>
        <w:t xml:space="preserve">Griffith University </w:t>
      </w:r>
    </w:p>
    <w:p w14:paraId="033D4CD6" w14:textId="6A004D0F" w:rsidR="00D63BD1" w:rsidRPr="00810834" w:rsidRDefault="003657B2" w:rsidP="007D288F">
      <w:pPr>
        <w:spacing w:before="218" w:after="218"/>
        <w:rPr>
          <w:rFonts w:asciiTheme="minorHAnsi" w:eastAsia="Calibri" w:hAnsiTheme="minorHAnsi" w:cstheme="minorHAnsi"/>
          <w:sz w:val="22"/>
          <w:szCs w:val="22"/>
        </w:rPr>
      </w:pPr>
      <w:r w:rsidRPr="00810834">
        <w:rPr>
          <w:rFonts w:asciiTheme="minorHAnsi" w:eastAsia="Times New Roman" w:hAnsiTheme="minorHAnsi" w:cstheme="minorHAnsi"/>
          <w:b/>
          <w:bCs/>
          <w:sz w:val="22"/>
          <w:szCs w:val="22"/>
        </w:rPr>
        <w:fldChar w:fldCharType="end"/>
      </w:r>
      <w:hyperlink r:id="rId35" w:history="1">
        <w:r w:rsidR="007D288F" w:rsidRPr="00810834">
          <w:rPr>
            <w:rStyle w:val="Hyperlink"/>
            <w:rFonts w:asciiTheme="minorHAnsi" w:eastAsia="Calibri" w:hAnsiTheme="minorHAnsi" w:cstheme="minorHAnsi"/>
            <w:color w:val="auto"/>
            <w:sz w:val="22"/>
            <w:szCs w:val="22"/>
          </w:rPr>
          <w:t>The Deans Sir Samuel Griffith and the Sir Samuel Griffith Scholarships</w:t>
        </w:r>
      </w:hyperlink>
      <w:r w:rsidR="007D288F" w:rsidRPr="00810834">
        <w:rPr>
          <w:rFonts w:asciiTheme="minorHAnsi" w:eastAsia="Calibri" w:hAnsiTheme="minorHAnsi" w:cstheme="minorHAnsi"/>
          <w:sz w:val="22"/>
          <w:szCs w:val="22"/>
        </w:rPr>
        <w:t xml:space="preserve"> are awarded to school leavers with outstanding academic records </w:t>
      </w:r>
      <w:r w:rsidRPr="00810834">
        <w:rPr>
          <w:rFonts w:asciiTheme="minorHAnsi" w:eastAsia="Calibri" w:hAnsiTheme="minorHAnsi" w:cstheme="minorHAnsi"/>
          <w:sz w:val="22"/>
          <w:szCs w:val="22"/>
        </w:rPr>
        <w:t>and</w:t>
      </w:r>
      <w:r w:rsidRPr="00810834">
        <w:rPr>
          <w:rFonts w:asciiTheme="minorHAnsi" w:hAnsiTheme="minorHAnsi" w:cstheme="minorHAnsi"/>
          <w:sz w:val="23"/>
          <w:szCs w:val="23"/>
        </w:rPr>
        <w:t xml:space="preserve"> who are expecting to receive</w:t>
      </w:r>
      <w:r w:rsidR="00E10B7F" w:rsidRPr="00810834">
        <w:rPr>
          <w:rFonts w:asciiTheme="minorHAnsi" w:hAnsiTheme="minorHAnsi" w:cstheme="minorHAnsi"/>
          <w:sz w:val="23"/>
          <w:szCs w:val="23"/>
        </w:rPr>
        <w:t xml:space="preserve"> </w:t>
      </w:r>
      <w:r w:rsidRPr="00810834">
        <w:rPr>
          <w:rFonts w:asciiTheme="minorHAnsi" w:hAnsiTheme="minorHAnsi" w:cstheme="minorHAnsi"/>
          <w:sz w:val="23"/>
          <w:szCs w:val="23"/>
        </w:rPr>
        <w:t xml:space="preserve">an Australian Tertiary Admissions Rank (ATAR) 96 or above. </w:t>
      </w:r>
      <w:r w:rsidRPr="00810834">
        <w:rPr>
          <w:rFonts w:asciiTheme="minorHAnsi" w:eastAsia="Calibri" w:hAnsiTheme="minorHAnsi" w:cstheme="minorHAnsi"/>
          <w:sz w:val="22"/>
          <w:szCs w:val="22"/>
        </w:rPr>
        <w:t xml:space="preserve">These scholarships close on Monday 21 December </w:t>
      </w:r>
    </w:p>
    <w:p w14:paraId="215A616F" w14:textId="305A593D" w:rsidR="007D288F" w:rsidRPr="00810834" w:rsidRDefault="007D288F" w:rsidP="007D288F">
      <w:pPr>
        <w:spacing w:before="218" w:after="218"/>
        <w:rPr>
          <w:rFonts w:asciiTheme="minorHAnsi" w:hAnsiTheme="minorHAnsi" w:cstheme="minorHAnsi"/>
          <w:sz w:val="22"/>
          <w:szCs w:val="22"/>
        </w:rPr>
      </w:pPr>
      <w:r w:rsidRPr="00810834">
        <w:rPr>
          <w:rFonts w:asciiTheme="minorHAnsi" w:eastAsia="Calibri" w:hAnsiTheme="minorHAnsi" w:cstheme="minorHAnsi"/>
          <w:sz w:val="22"/>
          <w:szCs w:val="22"/>
        </w:rPr>
        <w:t xml:space="preserve">Find out more about the full range of </w:t>
      </w:r>
      <w:hyperlink r:id="rId36" w:history="1">
        <w:r w:rsidRPr="00810834">
          <w:rPr>
            <w:rStyle w:val="Hyperlink"/>
            <w:rFonts w:asciiTheme="minorHAnsi" w:eastAsia="Calibri" w:hAnsiTheme="minorHAnsi" w:cstheme="minorHAnsi"/>
            <w:color w:val="auto"/>
            <w:sz w:val="22"/>
            <w:szCs w:val="22"/>
          </w:rPr>
          <w:t>scholarships</w:t>
        </w:r>
      </w:hyperlink>
      <w:r w:rsidR="00A557DC" w:rsidRPr="00810834">
        <w:rPr>
          <w:rFonts w:asciiTheme="minorHAnsi" w:eastAsia="Calibri" w:hAnsiTheme="minorHAnsi" w:cstheme="minorHAnsi"/>
          <w:sz w:val="22"/>
          <w:szCs w:val="22"/>
        </w:rPr>
        <w:t xml:space="preserve"> at Griffith University</w:t>
      </w:r>
      <w:r w:rsidRPr="00810834">
        <w:rPr>
          <w:rFonts w:asciiTheme="minorHAnsi" w:eastAsia="Calibri" w:hAnsiTheme="minorHAnsi" w:cstheme="minorHAnsi"/>
          <w:sz w:val="22"/>
          <w:szCs w:val="22"/>
        </w:rPr>
        <w:t>.</w:t>
      </w:r>
      <w:r w:rsidR="000A7BFD" w:rsidRPr="00810834">
        <w:rPr>
          <w:rFonts w:asciiTheme="minorHAnsi" w:hAnsiTheme="minorHAnsi" w:cstheme="minorHAnsi"/>
          <w:sz w:val="22"/>
          <w:szCs w:val="22"/>
        </w:rPr>
        <w:t xml:space="preserve"> There are numerous academic and faculty scholarships available to both new and continuing students, covering all areas of study.</w:t>
      </w:r>
    </w:p>
    <w:p w14:paraId="1480045E" w14:textId="7036A559" w:rsidR="00BF0D6C" w:rsidRPr="00810834" w:rsidRDefault="004154B1" w:rsidP="007959C3">
      <w:pPr>
        <w:pStyle w:val="Heading2"/>
        <w:rPr>
          <w:rFonts w:asciiTheme="minorHAnsi" w:hAnsiTheme="minorHAnsi" w:cstheme="minorHAnsi"/>
        </w:rPr>
      </w:pPr>
      <w:hyperlink r:id="rId37" w:history="1">
        <w:r w:rsidR="00BF0D6C" w:rsidRPr="00810834">
          <w:rPr>
            <w:rStyle w:val="Hyperlink"/>
            <w:rFonts w:asciiTheme="minorHAnsi" w:hAnsiTheme="minorHAnsi" w:cstheme="minorHAnsi"/>
            <w:color w:val="auto"/>
            <w:u w:val="none"/>
          </w:rPr>
          <w:t>University of Southern Queensland</w:t>
        </w:r>
      </w:hyperlink>
    </w:p>
    <w:p w14:paraId="7B724AC1" w14:textId="052E955B" w:rsidR="00BF0D6C" w:rsidRPr="00810834" w:rsidRDefault="00BF0D6C" w:rsidP="00C8113C">
      <w:pPr>
        <w:pStyle w:val="NoSpacing"/>
        <w:rPr>
          <w:rFonts w:asciiTheme="minorHAnsi" w:hAnsiTheme="minorHAnsi" w:cstheme="minorHAnsi"/>
          <w:sz w:val="22"/>
          <w:lang w:val="en"/>
        </w:rPr>
      </w:pPr>
      <w:proofErr w:type="gramStart"/>
      <w:r w:rsidRPr="00810834">
        <w:rPr>
          <w:rFonts w:asciiTheme="minorHAnsi" w:hAnsiTheme="minorHAnsi" w:cstheme="minorHAnsi"/>
          <w:sz w:val="22"/>
          <w:lang w:val="en"/>
        </w:rPr>
        <w:t>A number of</w:t>
      </w:r>
      <w:proofErr w:type="gramEnd"/>
      <w:r w:rsidRPr="00810834">
        <w:rPr>
          <w:rFonts w:asciiTheme="minorHAnsi" w:hAnsiTheme="minorHAnsi" w:cstheme="minorHAnsi"/>
          <w:sz w:val="22"/>
          <w:lang w:val="en"/>
        </w:rPr>
        <w:t xml:space="preserve"> scholarships are offered to students who list the university as their first choice when applying to QTAC. These include:</w:t>
      </w:r>
    </w:p>
    <w:p w14:paraId="0D169CC3" w14:textId="77777777" w:rsidR="00BF0D6C" w:rsidRPr="00810834" w:rsidRDefault="00BF0D6C" w:rsidP="00BF0D6C">
      <w:pPr>
        <w:pStyle w:val="NormalWeb"/>
        <w:spacing w:line="300" w:lineRule="atLeast"/>
        <w:rPr>
          <w:rFonts w:asciiTheme="minorHAnsi" w:hAnsiTheme="minorHAnsi" w:cstheme="minorHAnsi"/>
          <w:sz w:val="22"/>
          <w:szCs w:val="22"/>
        </w:rPr>
      </w:pPr>
      <w:r w:rsidRPr="00810834">
        <w:rPr>
          <w:rFonts w:asciiTheme="minorHAnsi" w:hAnsiTheme="minorHAnsi" w:cstheme="minorHAnsi"/>
          <w:sz w:val="22"/>
          <w:szCs w:val="22"/>
          <w:shd w:val="clear" w:color="auto" w:fill="FFFFFF"/>
        </w:rPr>
        <w:t xml:space="preserve">The  </w:t>
      </w:r>
      <w:hyperlink r:id="rId38" w:tgtFrame="_blank" w:history="1">
        <w:r w:rsidRPr="00810834">
          <w:rPr>
            <w:rStyle w:val="Hyperlink"/>
            <w:rFonts w:asciiTheme="minorHAnsi" w:hAnsiTheme="minorHAnsi" w:cstheme="minorHAnsi"/>
            <w:color w:val="auto"/>
            <w:sz w:val="22"/>
            <w:szCs w:val="22"/>
            <w:shd w:val="clear" w:color="auto" w:fill="FFFFFF"/>
          </w:rPr>
          <w:t>Chancellor's Excellence Scholarship</w:t>
        </w:r>
      </w:hyperlink>
      <w:r w:rsidRPr="00810834">
        <w:rPr>
          <w:rFonts w:asciiTheme="minorHAnsi" w:hAnsiTheme="minorHAnsi" w:cstheme="minorHAnsi"/>
          <w:sz w:val="22"/>
          <w:szCs w:val="22"/>
          <w:shd w:val="clear" w:color="auto" w:fill="FFFFFF"/>
        </w:rPr>
        <w:t xml:space="preserve"> valued up to $29,000.*</w:t>
      </w:r>
    </w:p>
    <w:p w14:paraId="37889492" w14:textId="6724768F" w:rsidR="00BF0D6C" w:rsidRPr="00810834" w:rsidRDefault="00BF0D6C" w:rsidP="00BF0D6C">
      <w:pPr>
        <w:pStyle w:val="NormalWeb"/>
        <w:spacing w:line="300" w:lineRule="atLeast"/>
        <w:rPr>
          <w:rFonts w:asciiTheme="minorHAnsi" w:hAnsiTheme="minorHAnsi" w:cstheme="minorHAnsi"/>
          <w:sz w:val="22"/>
          <w:szCs w:val="22"/>
        </w:rPr>
      </w:pPr>
      <w:r w:rsidRPr="00810834">
        <w:rPr>
          <w:rFonts w:asciiTheme="minorHAnsi" w:hAnsiTheme="minorHAnsi" w:cstheme="minorHAnsi"/>
          <w:sz w:val="22"/>
          <w:szCs w:val="22"/>
          <w:shd w:val="clear" w:color="auto" w:fill="FFFFFF"/>
        </w:rPr>
        <w:t xml:space="preserve">The  </w:t>
      </w:r>
      <w:hyperlink r:id="rId39" w:tgtFrame="_blank" w:history="1">
        <w:r w:rsidRPr="00810834">
          <w:rPr>
            <w:rStyle w:val="Hyperlink"/>
            <w:rFonts w:asciiTheme="minorHAnsi" w:hAnsiTheme="minorHAnsi" w:cstheme="minorHAnsi"/>
            <w:color w:val="auto"/>
            <w:sz w:val="22"/>
            <w:szCs w:val="22"/>
            <w:shd w:val="clear" w:color="auto" w:fill="FFFFFF"/>
          </w:rPr>
          <w:t>Vice-Chancellor's Scholarship</w:t>
        </w:r>
      </w:hyperlink>
      <w:r w:rsidRPr="00810834">
        <w:rPr>
          <w:rFonts w:asciiTheme="minorHAnsi" w:hAnsiTheme="minorHAnsi" w:cstheme="minorHAnsi"/>
          <w:sz w:val="22"/>
          <w:szCs w:val="22"/>
          <w:shd w:val="clear" w:color="auto" w:fill="FFFFFF"/>
        </w:rPr>
        <w:t xml:space="preserve"> valued up to $20,000.*</w:t>
      </w:r>
    </w:p>
    <w:p w14:paraId="0F034FE0" w14:textId="783642EF" w:rsidR="00BF0D6C" w:rsidRPr="00810834" w:rsidRDefault="00BF0D6C" w:rsidP="00BF0D6C">
      <w:pPr>
        <w:pStyle w:val="NoSpacing"/>
        <w:rPr>
          <w:rFonts w:asciiTheme="minorHAnsi" w:hAnsiTheme="minorHAnsi" w:cstheme="minorHAnsi"/>
          <w:sz w:val="22"/>
          <w:lang w:val="en"/>
        </w:rPr>
      </w:pPr>
      <w:r w:rsidRPr="00810834">
        <w:rPr>
          <w:rFonts w:asciiTheme="minorHAnsi" w:hAnsiTheme="minorHAnsi" w:cstheme="minorHAnsi"/>
          <w:sz w:val="22"/>
          <w:shd w:val="clear" w:color="auto" w:fill="FFFFFF"/>
        </w:rPr>
        <w:t xml:space="preserve">The  </w:t>
      </w:r>
      <w:hyperlink r:id="rId40" w:tgtFrame="_blank" w:history="1">
        <w:r w:rsidRPr="00810834">
          <w:rPr>
            <w:rStyle w:val="Hyperlink"/>
            <w:rFonts w:asciiTheme="minorHAnsi" w:hAnsiTheme="minorHAnsi" w:cstheme="minorHAnsi"/>
            <w:color w:val="auto"/>
            <w:sz w:val="22"/>
            <w:shd w:val="clear" w:color="auto" w:fill="FFFFFF"/>
          </w:rPr>
          <w:t>Executive Dean's Scholarship</w:t>
        </w:r>
      </w:hyperlink>
      <w:r w:rsidRPr="00810834">
        <w:rPr>
          <w:rFonts w:asciiTheme="minorHAnsi" w:hAnsiTheme="minorHAnsi" w:cstheme="minorHAnsi"/>
          <w:sz w:val="22"/>
          <w:shd w:val="clear" w:color="auto" w:fill="FFFFFF"/>
        </w:rPr>
        <w:t xml:space="preserve"> valued up to $6,000.*</w:t>
      </w:r>
    </w:p>
    <w:p w14:paraId="4BB82C62" w14:textId="738B91F4" w:rsidR="00BF0D6C" w:rsidRPr="00810834" w:rsidRDefault="00BF0D6C" w:rsidP="00C8113C">
      <w:pPr>
        <w:pStyle w:val="NoSpacing"/>
        <w:rPr>
          <w:rFonts w:asciiTheme="minorHAnsi" w:hAnsiTheme="minorHAnsi" w:cstheme="minorHAnsi"/>
          <w:sz w:val="22"/>
          <w:lang w:val="en"/>
        </w:rPr>
      </w:pPr>
    </w:p>
    <w:p w14:paraId="49D0FB83" w14:textId="0697FD57" w:rsidR="007959C3" w:rsidRPr="00810834" w:rsidRDefault="007959C3" w:rsidP="007959C3">
      <w:pPr>
        <w:pStyle w:val="Heading2"/>
        <w:rPr>
          <w:rFonts w:asciiTheme="minorHAnsi" w:hAnsiTheme="minorHAnsi" w:cstheme="minorHAnsi"/>
          <w:lang w:val="en"/>
        </w:rPr>
      </w:pPr>
      <w:r w:rsidRPr="00810834">
        <w:rPr>
          <w:rFonts w:asciiTheme="minorHAnsi" w:hAnsiTheme="minorHAnsi" w:cstheme="minorHAnsi"/>
          <w:lang w:val="en"/>
        </w:rPr>
        <w:t>Bond University</w:t>
      </w:r>
    </w:p>
    <w:p w14:paraId="0FDEB42C" w14:textId="76EE93AA" w:rsidR="007959C3" w:rsidRPr="00810834" w:rsidRDefault="004154B1" w:rsidP="00C8113C">
      <w:pPr>
        <w:pStyle w:val="NoSpacing"/>
        <w:rPr>
          <w:rFonts w:asciiTheme="minorHAnsi" w:hAnsiTheme="minorHAnsi" w:cstheme="minorHAnsi"/>
          <w:sz w:val="22"/>
          <w:lang w:val="en"/>
        </w:rPr>
      </w:pPr>
      <w:hyperlink r:id="rId41" w:history="1">
        <w:r w:rsidR="007959C3" w:rsidRPr="00810834">
          <w:rPr>
            <w:rFonts w:asciiTheme="minorHAnsi" w:hAnsiTheme="minorHAnsi" w:cstheme="minorHAnsi"/>
            <w:sz w:val="22"/>
            <w:u w:val="single"/>
            <w:lang w:val="en"/>
          </w:rPr>
          <w:t>Excellence Scholarships</w:t>
        </w:r>
      </w:hyperlink>
      <w:r w:rsidR="007959C3" w:rsidRPr="00810834">
        <w:rPr>
          <w:rFonts w:asciiTheme="minorHAnsi" w:hAnsiTheme="minorHAnsi" w:cstheme="minorHAnsi"/>
          <w:sz w:val="22"/>
          <w:lang w:val="en"/>
        </w:rPr>
        <w:t xml:space="preserve"> offer up to 50 per cent tuition remission and are awarded to students who demonstrate high academic achievement, leadership skills and community involvement.</w:t>
      </w:r>
    </w:p>
    <w:p w14:paraId="39A3E6E1" w14:textId="5FDD24F8" w:rsidR="007959C3" w:rsidRPr="00810834" w:rsidRDefault="007959C3" w:rsidP="00C8113C">
      <w:pPr>
        <w:pStyle w:val="NoSpacing"/>
        <w:rPr>
          <w:rFonts w:asciiTheme="minorHAnsi" w:hAnsiTheme="minorHAnsi" w:cstheme="minorHAnsi"/>
          <w:sz w:val="22"/>
          <w:lang w:val="en"/>
        </w:rPr>
      </w:pPr>
    </w:p>
    <w:p w14:paraId="41E03920" w14:textId="5F05B28D" w:rsidR="007959C3" w:rsidRPr="00810834" w:rsidRDefault="004154B1" w:rsidP="00C8113C">
      <w:pPr>
        <w:pStyle w:val="NoSpacing"/>
        <w:rPr>
          <w:rFonts w:asciiTheme="minorHAnsi" w:hAnsiTheme="minorHAnsi" w:cstheme="minorHAnsi"/>
          <w:sz w:val="22"/>
          <w:lang w:val="en"/>
        </w:rPr>
      </w:pPr>
      <w:hyperlink r:id="rId42" w:history="1">
        <w:r w:rsidR="007959C3" w:rsidRPr="00810834">
          <w:rPr>
            <w:rStyle w:val="Hyperlink"/>
            <w:rFonts w:asciiTheme="minorHAnsi" w:hAnsiTheme="minorHAnsi" w:cstheme="minorHAnsi"/>
            <w:color w:val="auto"/>
            <w:sz w:val="22"/>
            <w:lang w:val="en"/>
          </w:rPr>
          <w:t xml:space="preserve">Vice </w:t>
        </w:r>
        <w:r w:rsidR="00897A6A" w:rsidRPr="00810834">
          <w:rPr>
            <w:rStyle w:val="Hyperlink"/>
            <w:rFonts w:asciiTheme="minorHAnsi" w:hAnsiTheme="minorHAnsi" w:cstheme="minorHAnsi"/>
            <w:color w:val="auto"/>
            <w:sz w:val="22"/>
            <w:lang w:val="en"/>
          </w:rPr>
          <w:t>Chancellor’s Elite Scholarships</w:t>
        </w:r>
      </w:hyperlink>
      <w:r w:rsidR="00897A6A" w:rsidRPr="00810834">
        <w:rPr>
          <w:rFonts w:asciiTheme="minorHAnsi" w:hAnsiTheme="minorHAnsi" w:cstheme="minorHAnsi"/>
          <w:sz w:val="22"/>
          <w:lang w:val="en"/>
        </w:rPr>
        <w:t xml:space="preserve"> are full-fee scholarships awarded to </w:t>
      </w:r>
      <w:r w:rsidR="007959C3" w:rsidRPr="00810834">
        <w:rPr>
          <w:rFonts w:asciiTheme="minorHAnsi" w:hAnsiTheme="minorHAnsi" w:cstheme="minorHAnsi"/>
          <w:sz w:val="22"/>
          <w:lang w:val="en"/>
        </w:rPr>
        <w:t xml:space="preserve">Year 12 students with exceptional academic achievement, proven leadership ability and </w:t>
      </w:r>
      <w:r w:rsidR="00897A6A" w:rsidRPr="00810834">
        <w:rPr>
          <w:rFonts w:asciiTheme="minorHAnsi" w:hAnsiTheme="minorHAnsi" w:cstheme="minorHAnsi"/>
          <w:sz w:val="22"/>
          <w:lang w:val="en"/>
        </w:rPr>
        <w:t xml:space="preserve">outstanding </w:t>
      </w:r>
      <w:r w:rsidR="007959C3" w:rsidRPr="00810834">
        <w:rPr>
          <w:rFonts w:asciiTheme="minorHAnsi" w:hAnsiTheme="minorHAnsi" w:cstheme="minorHAnsi"/>
          <w:sz w:val="22"/>
          <w:lang w:val="en"/>
        </w:rPr>
        <w:t xml:space="preserve">personal </w:t>
      </w:r>
      <w:proofErr w:type="spellStart"/>
      <w:r w:rsidR="00897A6A" w:rsidRPr="00810834">
        <w:rPr>
          <w:rFonts w:asciiTheme="minorHAnsi" w:hAnsiTheme="minorHAnsi" w:cstheme="minorHAnsi"/>
          <w:sz w:val="22"/>
          <w:lang w:val="en"/>
        </w:rPr>
        <w:t>atrributes</w:t>
      </w:r>
      <w:proofErr w:type="spellEnd"/>
      <w:r w:rsidR="00897A6A" w:rsidRPr="00810834">
        <w:rPr>
          <w:rFonts w:asciiTheme="minorHAnsi" w:hAnsiTheme="minorHAnsi" w:cstheme="minorHAnsi"/>
          <w:sz w:val="22"/>
          <w:lang w:val="en"/>
        </w:rPr>
        <w:t>.</w:t>
      </w:r>
    </w:p>
    <w:p w14:paraId="789FAEE0" w14:textId="2104B78B" w:rsidR="00897A6A" w:rsidRPr="00810834" w:rsidRDefault="00897A6A" w:rsidP="00C8113C">
      <w:pPr>
        <w:pStyle w:val="NoSpacing"/>
        <w:rPr>
          <w:rFonts w:asciiTheme="minorHAnsi" w:hAnsiTheme="minorHAnsi" w:cstheme="minorHAnsi"/>
          <w:sz w:val="22"/>
          <w:lang w:val="en"/>
        </w:rPr>
      </w:pPr>
    </w:p>
    <w:p w14:paraId="4D022630" w14:textId="5A91D14F" w:rsidR="00897A6A" w:rsidRPr="00810834" w:rsidRDefault="004154B1" w:rsidP="00C8113C">
      <w:pPr>
        <w:pStyle w:val="NoSpacing"/>
        <w:rPr>
          <w:rFonts w:asciiTheme="minorHAnsi" w:hAnsiTheme="minorHAnsi" w:cstheme="minorHAnsi"/>
          <w:sz w:val="22"/>
          <w:lang w:val="en"/>
        </w:rPr>
      </w:pPr>
      <w:hyperlink r:id="rId43" w:history="1">
        <w:r w:rsidR="00897A6A" w:rsidRPr="00810834">
          <w:rPr>
            <w:rStyle w:val="Hyperlink"/>
            <w:rFonts w:asciiTheme="minorHAnsi" w:hAnsiTheme="minorHAnsi" w:cstheme="minorHAnsi"/>
            <w:color w:val="auto"/>
            <w:sz w:val="22"/>
            <w:lang w:val="en"/>
          </w:rPr>
          <w:t>Leadership Scholarship</w:t>
        </w:r>
      </w:hyperlink>
      <w:r w:rsidR="00897A6A" w:rsidRPr="00810834">
        <w:rPr>
          <w:rFonts w:asciiTheme="minorHAnsi" w:hAnsiTheme="minorHAnsi" w:cstheme="minorHAnsi"/>
          <w:sz w:val="22"/>
          <w:lang w:val="en"/>
        </w:rPr>
        <w:t xml:space="preserve"> aims to </w:t>
      </w:r>
      <w:proofErr w:type="spellStart"/>
      <w:r w:rsidR="00897A6A" w:rsidRPr="00810834">
        <w:rPr>
          <w:rFonts w:asciiTheme="minorHAnsi" w:hAnsiTheme="minorHAnsi" w:cstheme="minorHAnsi"/>
          <w:sz w:val="22"/>
          <w:lang w:val="en"/>
        </w:rPr>
        <w:t>recognise</w:t>
      </w:r>
      <w:proofErr w:type="spellEnd"/>
      <w:r w:rsidR="00897A6A" w:rsidRPr="00810834">
        <w:rPr>
          <w:rFonts w:asciiTheme="minorHAnsi" w:hAnsiTheme="minorHAnsi" w:cstheme="minorHAnsi"/>
          <w:sz w:val="22"/>
          <w:lang w:val="en"/>
        </w:rPr>
        <w:t xml:space="preserve"> current Year 12 students who have outstanding leadership experience and community involvement with a partial-fee tuition remission scholarship.</w:t>
      </w:r>
    </w:p>
    <w:p w14:paraId="67979CA0" w14:textId="77777777" w:rsidR="004B1A12" w:rsidRPr="00810834" w:rsidRDefault="004B1A12" w:rsidP="004B1A12">
      <w:pPr>
        <w:pStyle w:val="Heading2"/>
        <w:rPr>
          <w:rFonts w:asciiTheme="minorHAnsi" w:hAnsiTheme="minorHAnsi" w:cstheme="minorHAnsi"/>
          <w:sz w:val="22"/>
          <w:szCs w:val="22"/>
          <w:lang w:val="en"/>
        </w:rPr>
      </w:pPr>
      <w:r w:rsidRPr="00810834">
        <w:rPr>
          <w:rFonts w:asciiTheme="minorHAnsi" w:hAnsiTheme="minorHAnsi" w:cstheme="minorHAnsi"/>
          <w:sz w:val="22"/>
          <w:szCs w:val="22"/>
          <w:lang w:val="en"/>
        </w:rPr>
        <w:t>Other options</w:t>
      </w:r>
    </w:p>
    <w:p w14:paraId="313600E2" w14:textId="4C0B4660" w:rsidR="004B1A12" w:rsidRPr="00810834" w:rsidRDefault="004B1A12" w:rsidP="00CA5711">
      <w:pPr>
        <w:pStyle w:val="NoSpacing"/>
        <w:rPr>
          <w:rFonts w:asciiTheme="minorHAnsi" w:hAnsiTheme="minorHAnsi" w:cstheme="minorHAnsi"/>
          <w:b/>
          <w:sz w:val="22"/>
          <w:lang w:val="en"/>
        </w:rPr>
        <w:sectPr w:rsidR="004B1A12" w:rsidRPr="00810834" w:rsidSect="004B1A12">
          <w:footerReference w:type="default" r:id="rId44"/>
          <w:type w:val="continuous"/>
          <w:pgSz w:w="11906" w:h="16838" w:code="9"/>
          <w:pgMar w:top="1440" w:right="1440" w:bottom="737" w:left="1440" w:header="709" w:footer="284" w:gutter="0"/>
          <w:cols w:space="708"/>
          <w:titlePg/>
          <w:docGrid w:linePitch="360"/>
        </w:sectPr>
      </w:pPr>
    </w:p>
    <w:p w14:paraId="7FCCA102" w14:textId="7DF23225" w:rsidR="00C8113C" w:rsidRPr="00810834" w:rsidRDefault="00C8113C" w:rsidP="00FD7C64">
      <w:pPr>
        <w:pStyle w:val="NoSpacing"/>
        <w:rPr>
          <w:rFonts w:asciiTheme="minorHAnsi" w:hAnsiTheme="minorHAnsi" w:cstheme="minorHAnsi"/>
          <w:b/>
          <w:sz w:val="22"/>
        </w:rPr>
      </w:pPr>
      <w:r w:rsidRPr="00810834">
        <w:rPr>
          <w:rFonts w:asciiTheme="minorHAnsi" w:hAnsiTheme="minorHAnsi" w:cstheme="minorHAnsi"/>
          <w:b/>
          <w:sz w:val="22"/>
        </w:rPr>
        <w:t>Queensland - Links</w:t>
      </w:r>
    </w:p>
    <w:p w14:paraId="6849D1CB" w14:textId="77777777" w:rsidR="00C8113C" w:rsidRPr="00810834" w:rsidRDefault="00C8113C" w:rsidP="00976DAA">
      <w:pPr>
        <w:pStyle w:val="NoSpacing"/>
        <w:spacing w:line="276" w:lineRule="auto"/>
        <w:rPr>
          <w:rFonts w:asciiTheme="minorHAnsi" w:hAnsiTheme="minorHAnsi" w:cstheme="minorHAnsi"/>
          <w:sz w:val="22"/>
        </w:rPr>
      </w:pPr>
    </w:p>
    <w:p w14:paraId="128338C2" w14:textId="2BD041D1" w:rsidR="004B1A12" w:rsidRPr="00810834" w:rsidRDefault="004154B1" w:rsidP="00976DAA">
      <w:pPr>
        <w:pStyle w:val="NoSpacing"/>
        <w:spacing w:line="276" w:lineRule="auto"/>
        <w:rPr>
          <w:rFonts w:asciiTheme="minorHAnsi" w:hAnsiTheme="minorHAnsi" w:cstheme="minorHAnsi"/>
          <w:sz w:val="22"/>
        </w:rPr>
      </w:pPr>
      <w:hyperlink r:id="rId45" w:history="1">
        <w:r w:rsidR="004B1A12" w:rsidRPr="00810834">
          <w:rPr>
            <w:rStyle w:val="Hyperlink"/>
            <w:rFonts w:asciiTheme="minorHAnsi" w:hAnsiTheme="minorHAnsi" w:cstheme="minorHAnsi"/>
            <w:color w:val="auto"/>
            <w:sz w:val="22"/>
          </w:rPr>
          <w:t>James Cook University</w:t>
        </w:r>
      </w:hyperlink>
    </w:p>
    <w:p w14:paraId="73D01C62" w14:textId="77777777" w:rsidR="004B1A12" w:rsidRPr="00810834" w:rsidRDefault="004B1A12" w:rsidP="00976DAA">
      <w:pPr>
        <w:pStyle w:val="NoSpacing"/>
        <w:spacing w:line="276" w:lineRule="auto"/>
        <w:rPr>
          <w:rFonts w:asciiTheme="minorHAnsi" w:hAnsiTheme="minorHAnsi" w:cstheme="minorHAnsi"/>
          <w:sz w:val="22"/>
        </w:rPr>
      </w:pPr>
    </w:p>
    <w:p w14:paraId="5638F372" w14:textId="77777777" w:rsidR="00AD695E" w:rsidRPr="00810834" w:rsidRDefault="004154B1" w:rsidP="00976DAA">
      <w:pPr>
        <w:pStyle w:val="NoSpacing"/>
        <w:spacing w:line="276" w:lineRule="auto"/>
        <w:rPr>
          <w:rFonts w:asciiTheme="minorHAnsi" w:hAnsiTheme="minorHAnsi" w:cstheme="minorHAnsi"/>
          <w:sz w:val="22"/>
        </w:rPr>
      </w:pPr>
      <w:hyperlink r:id="rId46" w:history="1">
        <w:r w:rsidR="00AD695E" w:rsidRPr="00810834">
          <w:rPr>
            <w:rStyle w:val="Hyperlink"/>
            <w:rFonts w:asciiTheme="minorHAnsi" w:hAnsiTheme="minorHAnsi" w:cstheme="minorHAnsi"/>
            <w:color w:val="auto"/>
            <w:sz w:val="22"/>
          </w:rPr>
          <w:t>Australian Catholic University</w:t>
        </w:r>
      </w:hyperlink>
    </w:p>
    <w:p w14:paraId="61E050DA" w14:textId="77777777" w:rsidR="001B73D2" w:rsidRPr="00810834" w:rsidRDefault="001B73D2" w:rsidP="00976DAA">
      <w:pPr>
        <w:pStyle w:val="NoSpacing"/>
        <w:spacing w:line="276" w:lineRule="auto"/>
        <w:rPr>
          <w:rFonts w:asciiTheme="minorHAnsi" w:hAnsiTheme="minorHAnsi" w:cstheme="minorHAnsi"/>
          <w:sz w:val="22"/>
        </w:rPr>
      </w:pPr>
    </w:p>
    <w:p w14:paraId="40574ADA" w14:textId="3AA0F08C" w:rsidR="00C8113C" w:rsidRPr="00810834" w:rsidRDefault="00C8113C" w:rsidP="004B1A12">
      <w:pPr>
        <w:pStyle w:val="NoSpacing"/>
        <w:spacing w:line="276" w:lineRule="auto"/>
        <w:rPr>
          <w:rFonts w:asciiTheme="minorHAnsi" w:hAnsiTheme="minorHAnsi" w:cstheme="minorHAnsi"/>
          <w:b/>
          <w:sz w:val="22"/>
        </w:rPr>
      </w:pPr>
      <w:r w:rsidRPr="00810834">
        <w:rPr>
          <w:rFonts w:asciiTheme="minorHAnsi" w:hAnsiTheme="minorHAnsi" w:cstheme="minorHAnsi"/>
          <w:b/>
          <w:sz w:val="22"/>
        </w:rPr>
        <w:t xml:space="preserve">Interstate University </w:t>
      </w:r>
      <w:r w:rsidR="00810834" w:rsidRPr="00810834">
        <w:rPr>
          <w:rFonts w:asciiTheme="minorHAnsi" w:hAnsiTheme="minorHAnsi" w:cstheme="minorHAnsi"/>
          <w:b/>
          <w:sz w:val="22"/>
        </w:rPr>
        <w:t>–</w:t>
      </w:r>
      <w:r w:rsidRPr="00810834">
        <w:rPr>
          <w:rFonts w:asciiTheme="minorHAnsi" w:hAnsiTheme="minorHAnsi" w:cstheme="minorHAnsi"/>
          <w:b/>
          <w:sz w:val="22"/>
        </w:rPr>
        <w:t xml:space="preserve"> Links</w:t>
      </w:r>
    </w:p>
    <w:p w14:paraId="692EE37D" w14:textId="5DC6025B" w:rsidR="00810834" w:rsidRPr="00810834" w:rsidRDefault="004154B1" w:rsidP="004B1A12">
      <w:pPr>
        <w:pStyle w:val="NoSpacing"/>
        <w:spacing w:line="276" w:lineRule="auto"/>
        <w:rPr>
          <w:rFonts w:asciiTheme="minorHAnsi" w:hAnsiTheme="minorHAnsi" w:cstheme="minorHAnsi"/>
          <w:bCs/>
          <w:sz w:val="22"/>
        </w:rPr>
      </w:pPr>
      <w:hyperlink r:id="rId47" w:history="1">
        <w:r w:rsidR="00810834" w:rsidRPr="00810834">
          <w:rPr>
            <w:rStyle w:val="Hyperlink"/>
            <w:rFonts w:asciiTheme="minorHAnsi" w:hAnsiTheme="minorHAnsi" w:cstheme="minorHAnsi"/>
            <w:bCs/>
            <w:color w:val="auto"/>
            <w:sz w:val="22"/>
          </w:rPr>
          <w:t>Australian Film and Television Radio School</w:t>
        </w:r>
      </w:hyperlink>
    </w:p>
    <w:p w14:paraId="68C2B2F7" w14:textId="4498CE92" w:rsidR="00CA5711" w:rsidRPr="00810834" w:rsidRDefault="004154B1" w:rsidP="00976DAA">
      <w:pPr>
        <w:pStyle w:val="NoSpacing"/>
        <w:spacing w:line="276" w:lineRule="auto"/>
        <w:rPr>
          <w:rStyle w:val="Hyperlink"/>
          <w:rFonts w:asciiTheme="minorHAnsi" w:hAnsiTheme="minorHAnsi" w:cstheme="minorHAnsi"/>
          <w:color w:val="auto"/>
          <w:sz w:val="22"/>
        </w:rPr>
      </w:pPr>
      <w:hyperlink r:id="rId48" w:history="1">
        <w:r w:rsidR="00F605BA" w:rsidRPr="00810834">
          <w:rPr>
            <w:rStyle w:val="Hyperlink"/>
            <w:rFonts w:asciiTheme="minorHAnsi" w:hAnsiTheme="minorHAnsi" w:cstheme="minorHAnsi"/>
            <w:color w:val="auto"/>
            <w:sz w:val="22"/>
          </w:rPr>
          <w:t xml:space="preserve">The University </w:t>
        </w:r>
        <w:r w:rsidR="00DA36E1" w:rsidRPr="00810834">
          <w:rPr>
            <w:rStyle w:val="Hyperlink"/>
            <w:rFonts w:asciiTheme="minorHAnsi" w:hAnsiTheme="minorHAnsi" w:cstheme="minorHAnsi"/>
            <w:color w:val="auto"/>
            <w:sz w:val="22"/>
          </w:rPr>
          <w:t>of</w:t>
        </w:r>
        <w:r w:rsidR="00F605BA" w:rsidRPr="00810834">
          <w:rPr>
            <w:rStyle w:val="Hyperlink"/>
            <w:rFonts w:asciiTheme="minorHAnsi" w:hAnsiTheme="minorHAnsi" w:cstheme="minorHAnsi"/>
            <w:color w:val="auto"/>
            <w:sz w:val="22"/>
          </w:rPr>
          <w:t xml:space="preserve"> Melbourne</w:t>
        </w:r>
      </w:hyperlink>
    </w:p>
    <w:p w14:paraId="35397ED2" w14:textId="670736EF" w:rsidR="00E10B7F" w:rsidRPr="00810834" w:rsidRDefault="004154B1" w:rsidP="00976DAA">
      <w:pPr>
        <w:pStyle w:val="NoSpacing"/>
        <w:spacing w:line="276" w:lineRule="auto"/>
        <w:rPr>
          <w:rFonts w:asciiTheme="minorHAnsi" w:hAnsiTheme="minorHAnsi" w:cstheme="minorHAnsi"/>
          <w:sz w:val="22"/>
        </w:rPr>
      </w:pPr>
      <w:hyperlink r:id="rId49" w:history="1">
        <w:r w:rsidR="00E10B7F" w:rsidRPr="00810834">
          <w:rPr>
            <w:rStyle w:val="Hyperlink"/>
            <w:rFonts w:asciiTheme="minorHAnsi" w:hAnsiTheme="minorHAnsi" w:cstheme="minorHAnsi"/>
            <w:color w:val="auto"/>
            <w:sz w:val="22"/>
          </w:rPr>
          <w:t>The University of New England</w:t>
        </w:r>
      </w:hyperlink>
    </w:p>
    <w:p w14:paraId="32525B50" w14:textId="097AC91C" w:rsidR="001B73D2" w:rsidRPr="00810834" w:rsidRDefault="004154B1" w:rsidP="00976DAA">
      <w:pPr>
        <w:pStyle w:val="NoSpacing"/>
        <w:spacing w:line="276" w:lineRule="auto"/>
        <w:rPr>
          <w:rStyle w:val="Hyperlink"/>
          <w:rFonts w:asciiTheme="minorHAnsi" w:hAnsiTheme="minorHAnsi" w:cstheme="minorHAnsi"/>
          <w:color w:val="auto"/>
          <w:sz w:val="22"/>
        </w:rPr>
      </w:pPr>
      <w:hyperlink r:id="rId50" w:history="1">
        <w:r w:rsidR="00F605BA" w:rsidRPr="00810834">
          <w:rPr>
            <w:rStyle w:val="Hyperlink"/>
            <w:rFonts w:asciiTheme="minorHAnsi" w:hAnsiTheme="minorHAnsi" w:cstheme="minorHAnsi"/>
            <w:color w:val="auto"/>
            <w:sz w:val="22"/>
          </w:rPr>
          <w:t xml:space="preserve">The University </w:t>
        </w:r>
        <w:r w:rsidR="00DA36E1" w:rsidRPr="00810834">
          <w:rPr>
            <w:rStyle w:val="Hyperlink"/>
            <w:rFonts w:asciiTheme="minorHAnsi" w:hAnsiTheme="minorHAnsi" w:cstheme="minorHAnsi"/>
            <w:color w:val="auto"/>
            <w:sz w:val="22"/>
          </w:rPr>
          <w:t>of</w:t>
        </w:r>
        <w:r w:rsidR="00F605BA" w:rsidRPr="00810834">
          <w:rPr>
            <w:rStyle w:val="Hyperlink"/>
            <w:rFonts w:asciiTheme="minorHAnsi" w:hAnsiTheme="minorHAnsi" w:cstheme="minorHAnsi"/>
            <w:color w:val="auto"/>
            <w:sz w:val="22"/>
          </w:rPr>
          <w:t xml:space="preserve"> Sydney</w:t>
        </w:r>
      </w:hyperlink>
    </w:p>
    <w:p w14:paraId="7EFD0C07" w14:textId="77777777" w:rsidR="00E10B7F" w:rsidRPr="00810834" w:rsidRDefault="004154B1" w:rsidP="00E10B7F">
      <w:pPr>
        <w:pStyle w:val="NoSpacing"/>
        <w:spacing w:line="276" w:lineRule="auto"/>
        <w:rPr>
          <w:rFonts w:asciiTheme="minorHAnsi" w:hAnsiTheme="minorHAnsi" w:cstheme="minorHAnsi"/>
          <w:sz w:val="22"/>
        </w:rPr>
      </w:pPr>
      <w:hyperlink r:id="rId51" w:history="1">
        <w:r w:rsidR="00E10B7F" w:rsidRPr="00810834">
          <w:rPr>
            <w:rStyle w:val="Hyperlink"/>
            <w:rFonts w:asciiTheme="minorHAnsi" w:hAnsiTheme="minorHAnsi" w:cstheme="minorHAnsi"/>
            <w:color w:val="auto"/>
            <w:sz w:val="22"/>
          </w:rPr>
          <w:t>The University of New South Wales</w:t>
        </w:r>
      </w:hyperlink>
    </w:p>
    <w:p w14:paraId="2A4C76A8" w14:textId="5270DC07" w:rsidR="00810834" w:rsidRPr="00810834" w:rsidRDefault="004154B1" w:rsidP="00810834">
      <w:pPr>
        <w:pStyle w:val="NoSpacing"/>
        <w:spacing w:line="276" w:lineRule="auto"/>
        <w:rPr>
          <w:rStyle w:val="Hyperlink"/>
          <w:rFonts w:asciiTheme="minorHAnsi" w:hAnsiTheme="minorHAnsi" w:cstheme="minorHAnsi"/>
          <w:color w:val="auto"/>
          <w:sz w:val="22"/>
        </w:rPr>
      </w:pPr>
      <w:hyperlink r:id="rId52" w:history="1">
        <w:r w:rsidR="00810834" w:rsidRPr="00810834">
          <w:rPr>
            <w:rStyle w:val="Hyperlink"/>
            <w:rFonts w:asciiTheme="minorHAnsi" w:hAnsiTheme="minorHAnsi" w:cstheme="minorHAnsi"/>
            <w:color w:val="auto"/>
            <w:sz w:val="22"/>
          </w:rPr>
          <w:t>Monash University</w:t>
        </w:r>
      </w:hyperlink>
    </w:p>
    <w:p w14:paraId="4EB5DFF2" w14:textId="1E431EDA" w:rsidR="00810834" w:rsidRPr="00810834" w:rsidRDefault="004154B1" w:rsidP="00810834">
      <w:pPr>
        <w:pStyle w:val="NoSpacing"/>
        <w:spacing w:line="276" w:lineRule="auto"/>
        <w:rPr>
          <w:rFonts w:asciiTheme="minorHAnsi" w:hAnsiTheme="minorHAnsi" w:cstheme="minorHAnsi"/>
          <w:b/>
          <w:sz w:val="22"/>
        </w:rPr>
      </w:pPr>
      <w:hyperlink r:id="rId53" w:history="1">
        <w:r w:rsidR="00810834" w:rsidRPr="00810834">
          <w:rPr>
            <w:rStyle w:val="Hyperlink"/>
            <w:rFonts w:asciiTheme="minorHAnsi" w:hAnsiTheme="minorHAnsi" w:cstheme="minorHAnsi"/>
            <w:color w:val="auto"/>
            <w:sz w:val="22"/>
          </w:rPr>
          <w:t>RMIT</w:t>
        </w:r>
      </w:hyperlink>
    </w:p>
    <w:p w14:paraId="0C4B60C6" w14:textId="77777777" w:rsidR="00810834" w:rsidRPr="00810834" w:rsidRDefault="00810834" w:rsidP="00E10B7F">
      <w:pPr>
        <w:pStyle w:val="NoSpacing"/>
        <w:spacing w:line="276" w:lineRule="auto"/>
        <w:rPr>
          <w:rFonts w:asciiTheme="minorHAnsi" w:hAnsiTheme="minorHAnsi" w:cstheme="minorHAnsi"/>
          <w:sz w:val="22"/>
        </w:rPr>
      </w:pPr>
    </w:p>
    <w:p w14:paraId="3335CD19" w14:textId="77777777" w:rsidR="00810834" w:rsidRPr="00810834" w:rsidRDefault="00810834" w:rsidP="00E10B7F">
      <w:pPr>
        <w:pStyle w:val="NoSpacing"/>
        <w:spacing w:line="276" w:lineRule="auto"/>
        <w:rPr>
          <w:rFonts w:asciiTheme="minorHAnsi" w:hAnsiTheme="minorHAnsi" w:cstheme="minorHAnsi"/>
          <w:sz w:val="22"/>
        </w:rPr>
      </w:pPr>
    </w:p>
    <w:p w14:paraId="745E3447" w14:textId="343F1933" w:rsidR="00897A6A" w:rsidRPr="00810834" w:rsidRDefault="00897A6A" w:rsidP="00976DAA">
      <w:pPr>
        <w:pStyle w:val="NoSpacing"/>
        <w:spacing w:line="276" w:lineRule="auto"/>
        <w:rPr>
          <w:rStyle w:val="Hyperlink"/>
          <w:rFonts w:asciiTheme="minorHAnsi" w:hAnsiTheme="minorHAnsi" w:cstheme="minorHAnsi"/>
          <w:color w:val="auto"/>
          <w:sz w:val="22"/>
        </w:rPr>
        <w:sectPr w:rsidR="00897A6A" w:rsidRPr="00810834" w:rsidSect="00C8113C">
          <w:type w:val="continuous"/>
          <w:pgSz w:w="11906" w:h="16838" w:code="9"/>
          <w:pgMar w:top="1701" w:right="1418" w:bottom="1701" w:left="1418" w:header="709" w:footer="709" w:gutter="0"/>
          <w:cols w:num="2" w:space="708"/>
          <w:docGrid w:linePitch="360"/>
        </w:sectPr>
      </w:pPr>
    </w:p>
    <w:p w14:paraId="5D088E96" w14:textId="77777777" w:rsidR="00B7155C" w:rsidRPr="00810834" w:rsidRDefault="00B7155C" w:rsidP="00976DAA">
      <w:pPr>
        <w:pStyle w:val="NoSpacing"/>
        <w:jc w:val="center"/>
        <w:rPr>
          <w:rFonts w:asciiTheme="minorHAnsi" w:hAnsiTheme="minorHAnsi" w:cstheme="minorHAnsi"/>
          <w:sz w:val="22"/>
        </w:rPr>
      </w:pPr>
    </w:p>
    <w:p w14:paraId="407DBD5C" w14:textId="2D47AEDF" w:rsidR="004B1A12" w:rsidRPr="00810834" w:rsidRDefault="004B1A12" w:rsidP="00E76FBB">
      <w:pPr>
        <w:pStyle w:val="NoSpacing"/>
        <w:rPr>
          <w:rFonts w:asciiTheme="minorHAnsi" w:hAnsiTheme="minorHAnsi" w:cstheme="minorHAnsi"/>
          <w:b/>
          <w:bCs/>
          <w:sz w:val="22"/>
        </w:rPr>
      </w:pPr>
      <w:r w:rsidRPr="00810834">
        <w:rPr>
          <w:rFonts w:asciiTheme="minorHAnsi" w:hAnsiTheme="minorHAnsi" w:cstheme="minorHAnsi"/>
          <w:b/>
          <w:bCs/>
          <w:sz w:val="22"/>
        </w:rPr>
        <w:t>Government and Business</w:t>
      </w:r>
    </w:p>
    <w:p w14:paraId="2C530801" w14:textId="61CB3CED" w:rsidR="00B7155C" w:rsidRPr="00810834" w:rsidRDefault="004B1A12" w:rsidP="00E76FBB">
      <w:pPr>
        <w:pStyle w:val="NoSpacing"/>
        <w:rPr>
          <w:rFonts w:asciiTheme="minorHAnsi" w:hAnsiTheme="minorHAnsi" w:cstheme="minorHAnsi"/>
          <w:sz w:val="22"/>
        </w:rPr>
      </w:pPr>
      <w:r w:rsidRPr="00810834">
        <w:rPr>
          <w:rFonts w:asciiTheme="minorHAnsi" w:hAnsiTheme="minorHAnsi" w:cstheme="minorHAnsi"/>
          <w:sz w:val="22"/>
        </w:rPr>
        <w:t xml:space="preserve">The University of Southern Queensland has put together a list of scholarships offered by government agencies and business organisations. See more </w:t>
      </w:r>
      <w:hyperlink r:id="rId54" w:history="1">
        <w:r w:rsidRPr="00810834">
          <w:rPr>
            <w:rStyle w:val="Hyperlink"/>
            <w:rFonts w:asciiTheme="minorHAnsi" w:hAnsiTheme="minorHAnsi" w:cstheme="minorHAnsi"/>
            <w:color w:val="auto"/>
            <w:sz w:val="22"/>
          </w:rPr>
          <w:t>here</w:t>
        </w:r>
      </w:hyperlink>
      <w:r w:rsidRPr="00810834">
        <w:rPr>
          <w:rFonts w:asciiTheme="minorHAnsi" w:hAnsiTheme="minorHAnsi" w:cstheme="minorHAnsi"/>
          <w:sz w:val="22"/>
        </w:rPr>
        <w:t>.</w:t>
      </w:r>
    </w:p>
    <w:p w14:paraId="701618B3" w14:textId="77777777" w:rsidR="004B1A12" w:rsidRPr="00810834" w:rsidRDefault="004B1A12" w:rsidP="00976DAA">
      <w:pPr>
        <w:pStyle w:val="NoSpacing"/>
        <w:jc w:val="center"/>
        <w:rPr>
          <w:rFonts w:asciiTheme="minorHAnsi" w:hAnsiTheme="minorHAnsi" w:cstheme="minorHAnsi"/>
          <w:b/>
          <w:sz w:val="22"/>
        </w:rPr>
      </w:pPr>
    </w:p>
    <w:p w14:paraId="1AE4A8B3" w14:textId="77777777" w:rsidR="004B1A12" w:rsidRPr="00810834" w:rsidRDefault="004B1A12" w:rsidP="00976DAA">
      <w:pPr>
        <w:pStyle w:val="NoSpacing"/>
        <w:jc w:val="center"/>
        <w:rPr>
          <w:rFonts w:asciiTheme="minorHAnsi" w:hAnsiTheme="minorHAnsi" w:cstheme="minorHAnsi"/>
          <w:b/>
          <w:sz w:val="22"/>
        </w:rPr>
      </w:pPr>
    </w:p>
    <w:p w14:paraId="0866DD57" w14:textId="373D2D5C" w:rsidR="00976DAA" w:rsidRPr="00810834" w:rsidRDefault="004B1A12" w:rsidP="004B1A12">
      <w:pPr>
        <w:pStyle w:val="NoSpacing"/>
        <w:rPr>
          <w:rStyle w:val="Hyperlink"/>
          <w:rFonts w:asciiTheme="minorHAnsi" w:hAnsiTheme="minorHAnsi" w:cstheme="minorHAnsi"/>
          <w:b/>
          <w:color w:val="auto"/>
          <w:sz w:val="22"/>
        </w:rPr>
      </w:pPr>
      <w:r w:rsidRPr="00810834">
        <w:rPr>
          <w:rFonts w:asciiTheme="minorHAnsi" w:hAnsiTheme="minorHAnsi" w:cstheme="minorHAnsi"/>
          <w:b/>
          <w:sz w:val="22"/>
        </w:rPr>
        <w:fldChar w:fldCharType="begin"/>
      </w:r>
      <w:r w:rsidR="005A42C4">
        <w:rPr>
          <w:rFonts w:asciiTheme="minorHAnsi" w:hAnsiTheme="minorHAnsi" w:cstheme="minorHAnsi"/>
          <w:b/>
          <w:sz w:val="22"/>
        </w:rPr>
        <w:instrText>HYPERLINK "https://www.hawkerscholarship.org/"</w:instrText>
      </w:r>
      <w:r w:rsidRPr="00810834">
        <w:rPr>
          <w:rFonts w:asciiTheme="minorHAnsi" w:hAnsiTheme="minorHAnsi" w:cstheme="minorHAnsi"/>
          <w:b/>
          <w:sz w:val="22"/>
        </w:rPr>
        <w:fldChar w:fldCharType="separate"/>
      </w:r>
      <w:r w:rsidR="00976DAA" w:rsidRPr="00810834">
        <w:rPr>
          <w:rStyle w:val="Hyperlink"/>
          <w:rFonts w:asciiTheme="minorHAnsi" w:hAnsiTheme="minorHAnsi" w:cstheme="minorHAnsi"/>
          <w:b/>
          <w:color w:val="auto"/>
          <w:sz w:val="22"/>
        </w:rPr>
        <w:t>C A S Hawker Scholarship</w:t>
      </w:r>
    </w:p>
    <w:p w14:paraId="6D461750" w14:textId="4A606086" w:rsidR="00976DAA" w:rsidRPr="00810834" w:rsidRDefault="004B1A12" w:rsidP="00976DAA">
      <w:pPr>
        <w:pStyle w:val="NoSpacing"/>
        <w:rPr>
          <w:rFonts w:asciiTheme="minorHAnsi" w:hAnsiTheme="minorHAnsi" w:cstheme="minorHAnsi"/>
          <w:sz w:val="22"/>
        </w:rPr>
      </w:pPr>
      <w:r w:rsidRPr="00810834">
        <w:rPr>
          <w:rFonts w:asciiTheme="minorHAnsi" w:hAnsiTheme="minorHAnsi" w:cstheme="minorHAnsi"/>
          <w:b/>
          <w:sz w:val="22"/>
        </w:rPr>
        <w:fldChar w:fldCharType="end"/>
      </w:r>
    </w:p>
    <w:p w14:paraId="232AD0A6" w14:textId="7F4E3349" w:rsidR="00976DAA" w:rsidRPr="00810834" w:rsidRDefault="004154B1" w:rsidP="004B1A12">
      <w:pPr>
        <w:pStyle w:val="NoSpacing"/>
        <w:rPr>
          <w:rFonts w:asciiTheme="minorHAnsi" w:hAnsiTheme="minorHAnsi" w:cstheme="minorHAnsi"/>
          <w:sz w:val="22"/>
        </w:rPr>
      </w:pPr>
      <w:hyperlink r:id="rId55" w:history="1">
        <w:r w:rsidR="00976DAA" w:rsidRPr="005A42C4">
          <w:rPr>
            <w:rStyle w:val="Hyperlink"/>
            <w:rFonts w:asciiTheme="minorHAnsi" w:hAnsiTheme="minorHAnsi" w:cstheme="minorHAnsi"/>
            <w:sz w:val="22"/>
          </w:rPr>
          <w:t>The C A S Hawker Scholarship</w:t>
        </w:r>
      </w:hyperlink>
      <w:r w:rsidR="00976DAA" w:rsidRPr="00810834">
        <w:rPr>
          <w:rFonts w:asciiTheme="minorHAnsi" w:hAnsiTheme="minorHAnsi" w:cstheme="minorHAnsi"/>
          <w:sz w:val="22"/>
        </w:rPr>
        <w:t xml:space="preserve"> opens on </w:t>
      </w:r>
      <w:r w:rsidR="004B1A12" w:rsidRPr="00810834">
        <w:rPr>
          <w:rFonts w:asciiTheme="minorHAnsi" w:hAnsiTheme="minorHAnsi" w:cstheme="minorHAnsi"/>
          <w:sz w:val="22"/>
        </w:rPr>
        <w:t xml:space="preserve">December </w:t>
      </w:r>
      <w:r w:rsidR="005A42C4">
        <w:rPr>
          <w:rFonts w:asciiTheme="minorHAnsi" w:hAnsiTheme="minorHAnsi" w:cstheme="minorHAnsi"/>
          <w:sz w:val="22"/>
        </w:rPr>
        <w:t>6</w:t>
      </w:r>
      <w:r w:rsidR="004B1A12" w:rsidRPr="00810834">
        <w:rPr>
          <w:rFonts w:asciiTheme="minorHAnsi" w:hAnsiTheme="minorHAnsi" w:cstheme="minorHAnsi"/>
          <w:sz w:val="22"/>
        </w:rPr>
        <w:t xml:space="preserve"> and is </w:t>
      </w:r>
      <w:proofErr w:type="gramStart"/>
      <w:r w:rsidR="004B1A12" w:rsidRPr="00810834">
        <w:rPr>
          <w:rFonts w:asciiTheme="minorHAnsi" w:hAnsiTheme="minorHAnsi" w:cstheme="minorHAnsi"/>
          <w:sz w:val="22"/>
        </w:rPr>
        <w:t xml:space="preserve">valued  </w:t>
      </w:r>
      <w:r w:rsidR="00976DAA" w:rsidRPr="00810834">
        <w:rPr>
          <w:rFonts w:asciiTheme="minorHAnsi" w:hAnsiTheme="minorHAnsi" w:cstheme="minorHAnsi"/>
          <w:sz w:val="22"/>
        </w:rPr>
        <w:t>at</w:t>
      </w:r>
      <w:proofErr w:type="gramEnd"/>
      <w:r w:rsidR="00976DAA" w:rsidRPr="00810834">
        <w:rPr>
          <w:rFonts w:asciiTheme="minorHAnsi" w:hAnsiTheme="minorHAnsi" w:cstheme="minorHAnsi"/>
          <w:sz w:val="22"/>
        </w:rPr>
        <w:t xml:space="preserve"> up to $</w:t>
      </w:r>
      <w:r w:rsidR="00FD7C64" w:rsidRPr="00810834">
        <w:rPr>
          <w:rFonts w:asciiTheme="minorHAnsi" w:hAnsiTheme="minorHAnsi" w:cstheme="minorHAnsi"/>
          <w:sz w:val="22"/>
        </w:rPr>
        <w:t>5</w:t>
      </w:r>
      <w:r w:rsidR="00976DAA" w:rsidRPr="00810834">
        <w:rPr>
          <w:rFonts w:asciiTheme="minorHAnsi" w:hAnsiTheme="minorHAnsi" w:cstheme="minorHAnsi"/>
          <w:sz w:val="22"/>
        </w:rPr>
        <w:t>0,000 over 3 years.</w:t>
      </w:r>
      <w:r w:rsidR="004B1A12" w:rsidRPr="00810834">
        <w:rPr>
          <w:rFonts w:asciiTheme="minorHAnsi" w:hAnsiTheme="minorHAnsi" w:cstheme="minorHAnsi"/>
          <w:sz w:val="22"/>
        </w:rPr>
        <w:t xml:space="preserve"> </w:t>
      </w:r>
      <w:r w:rsidR="004B1A12" w:rsidRPr="00810834">
        <w:rPr>
          <w:rFonts w:asciiTheme="minorHAnsi" w:hAnsiTheme="minorHAnsi" w:cstheme="minorHAnsi"/>
          <w:sz w:val="22"/>
          <w:shd w:val="clear" w:color="auto" w:fill="FFFFFF"/>
        </w:rPr>
        <w:t>It is one of the most generous privately funded scholarships available to undergraduate and post-graduate students in Australia. Each residential scholarship is valued at up to $60,000 over 3 years.</w:t>
      </w:r>
    </w:p>
    <w:p w14:paraId="3C9337B6" w14:textId="77777777" w:rsidR="00976DAA" w:rsidRPr="00810834" w:rsidRDefault="00976DAA" w:rsidP="00976DAA">
      <w:pPr>
        <w:pStyle w:val="NoSpacing"/>
        <w:rPr>
          <w:rFonts w:asciiTheme="minorHAnsi" w:hAnsiTheme="minorHAnsi" w:cstheme="minorHAnsi"/>
          <w:sz w:val="22"/>
        </w:rPr>
      </w:pPr>
    </w:p>
    <w:p w14:paraId="1ED734B0" w14:textId="37F3ED08" w:rsidR="00976DAA" w:rsidRPr="00810834" w:rsidRDefault="00976DAA" w:rsidP="00E10B7F">
      <w:pPr>
        <w:pStyle w:val="NoSpacing"/>
        <w:rPr>
          <w:rFonts w:asciiTheme="minorHAnsi" w:hAnsiTheme="minorHAnsi" w:cstheme="minorHAnsi"/>
          <w:sz w:val="22"/>
        </w:rPr>
      </w:pPr>
      <w:r w:rsidRPr="00810834">
        <w:rPr>
          <w:rFonts w:asciiTheme="minorHAnsi" w:hAnsiTheme="minorHAnsi" w:cstheme="minorHAnsi"/>
          <w:sz w:val="22"/>
        </w:rPr>
        <w:t xml:space="preserve">Selection is based not only on academic ability but also on personal qualities and demonstrated leadership. Undergraduate and post-graduate Hawker </w:t>
      </w:r>
      <w:r w:rsidR="004B1A12" w:rsidRPr="00810834">
        <w:rPr>
          <w:rFonts w:asciiTheme="minorHAnsi" w:hAnsiTheme="minorHAnsi" w:cstheme="minorHAnsi"/>
          <w:sz w:val="22"/>
        </w:rPr>
        <w:t>S</w:t>
      </w:r>
      <w:r w:rsidRPr="00810834">
        <w:rPr>
          <w:rFonts w:asciiTheme="minorHAnsi" w:hAnsiTheme="minorHAnsi" w:cstheme="minorHAnsi"/>
          <w:sz w:val="22"/>
        </w:rPr>
        <w:t xml:space="preserve">cholars </w:t>
      </w:r>
      <w:proofErr w:type="gramStart"/>
      <w:r w:rsidRPr="00810834">
        <w:rPr>
          <w:rFonts w:asciiTheme="minorHAnsi" w:hAnsiTheme="minorHAnsi" w:cstheme="minorHAnsi"/>
          <w:sz w:val="22"/>
        </w:rPr>
        <w:t>are able to</w:t>
      </w:r>
      <w:proofErr w:type="gramEnd"/>
      <w:r w:rsidRPr="00810834">
        <w:rPr>
          <w:rFonts w:asciiTheme="minorHAnsi" w:hAnsiTheme="minorHAnsi" w:cstheme="minorHAnsi"/>
          <w:sz w:val="22"/>
        </w:rPr>
        <w:t xml:space="preserve"> attend a range of </w:t>
      </w:r>
      <w:r w:rsidR="00E10B7F" w:rsidRPr="00810834">
        <w:rPr>
          <w:rFonts w:asciiTheme="minorHAnsi" w:hAnsiTheme="minorHAnsi" w:cstheme="minorHAnsi"/>
          <w:sz w:val="22"/>
        </w:rPr>
        <w:t xml:space="preserve">interstate </w:t>
      </w:r>
      <w:r w:rsidRPr="00810834">
        <w:rPr>
          <w:rFonts w:asciiTheme="minorHAnsi" w:hAnsiTheme="minorHAnsi" w:cstheme="minorHAnsi"/>
          <w:sz w:val="22"/>
        </w:rPr>
        <w:t>educational institutions</w:t>
      </w:r>
      <w:r w:rsidR="004B1A12" w:rsidRPr="00810834">
        <w:rPr>
          <w:rFonts w:asciiTheme="minorHAnsi" w:hAnsiTheme="minorHAnsi" w:cstheme="minorHAnsi"/>
          <w:sz w:val="22"/>
        </w:rPr>
        <w:t xml:space="preserve"> including</w:t>
      </w:r>
      <w:r w:rsidRPr="00810834">
        <w:rPr>
          <w:rFonts w:asciiTheme="minorHAnsi" w:hAnsiTheme="minorHAnsi" w:cstheme="minorHAnsi"/>
          <w:sz w:val="22"/>
        </w:rPr>
        <w:t>:</w:t>
      </w:r>
      <w:r w:rsidR="00E10B7F" w:rsidRPr="00810834">
        <w:rPr>
          <w:rFonts w:asciiTheme="minorHAnsi" w:hAnsiTheme="minorHAnsi" w:cstheme="minorHAnsi"/>
          <w:sz w:val="22"/>
        </w:rPr>
        <w:t xml:space="preserve"> </w:t>
      </w:r>
      <w:r w:rsidRPr="00810834">
        <w:rPr>
          <w:rFonts w:asciiTheme="minorHAnsi" w:hAnsiTheme="minorHAnsi" w:cstheme="minorHAnsi"/>
          <w:sz w:val="22"/>
        </w:rPr>
        <w:t>The Australian National University – Burgmann College</w:t>
      </w:r>
      <w:r w:rsidR="00E10B7F" w:rsidRPr="00810834">
        <w:rPr>
          <w:rFonts w:asciiTheme="minorHAnsi" w:hAnsiTheme="minorHAnsi" w:cstheme="minorHAnsi"/>
          <w:sz w:val="22"/>
        </w:rPr>
        <w:t xml:space="preserve"> and </w:t>
      </w:r>
      <w:proofErr w:type="spellStart"/>
      <w:r w:rsidR="00E10B7F" w:rsidRPr="00810834">
        <w:rPr>
          <w:rFonts w:asciiTheme="minorHAnsi" w:hAnsiTheme="minorHAnsi" w:cstheme="minorHAnsi"/>
          <w:sz w:val="22"/>
        </w:rPr>
        <w:t>and</w:t>
      </w:r>
      <w:proofErr w:type="spellEnd"/>
      <w:r w:rsidR="00E10B7F" w:rsidRPr="00810834">
        <w:rPr>
          <w:rFonts w:asciiTheme="minorHAnsi" w:hAnsiTheme="minorHAnsi" w:cstheme="minorHAnsi"/>
          <w:sz w:val="22"/>
        </w:rPr>
        <w:t xml:space="preserve"> </w:t>
      </w:r>
      <w:r w:rsidRPr="00810834">
        <w:rPr>
          <w:rFonts w:asciiTheme="minorHAnsi" w:hAnsiTheme="minorHAnsi" w:cstheme="minorHAnsi"/>
          <w:sz w:val="22"/>
        </w:rPr>
        <w:t>The University of New England</w:t>
      </w:r>
      <w:r w:rsidR="00E10B7F" w:rsidRPr="00810834">
        <w:rPr>
          <w:rFonts w:asciiTheme="minorHAnsi" w:hAnsiTheme="minorHAnsi" w:cstheme="minorHAnsi"/>
          <w:sz w:val="22"/>
        </w:rPr>
        <w:t>’s</w:t>
      </w:r>
      <w:r w:rsidRPr="00810834">
        <w:rPr>
          <w:rFonts w:asciiTheme="minorHAnsi" w:hAnsiTheme="minorHAnsi" w:cstheme="minorHAnsi"/>
          <w:sz w:val="22"/>
        </w:rPr>
        <w:t xml:space="preserve"> Robb College</w:t>
      </w:r>
    </w:p>
    <w:p w14:paraId="51D25440" w14:textId="0CF6ED9A" w:rsidR="000B37C1" w:rsidRPr="00810834" w:rsidRDefault="000B37C1" w:rsidP="000B37C1">
      <w:pPr>
        <w:pStyle w:val="NoSpacing"/>
        <w:rPr>
          <w:rFonts w:asciiTheme="minorHAnsi" w:hAnsiTheme="minorHAnsi" w:cstheme="minorHAnsi"/>
          <w:sz w:val="22"/>
        </w:rPr>
      </w:pPr>
    </w:p>
    <w:p w14:paraId="325D9F8B" w14:textId="4090A935" w:rsidR="000B37C1" w:rsidRPr="00810834" w:rsidRDefault="00E10B7F" w:rsidP="000B37C1">
      <w:pPr>
        <w:pStyle w:val="Heading2"/>
        <w:spacing w:before="240"/>
        <w:rPr>
          <w:rFonts w:asciiTheme="minorHAnsi" w:hAnsiTheme="minorHAnsi" w:cstheme="minorHAnsi"/>
          <w:sz w:val="22"/>
          <w:szCs w:val="22"/>
        </w:rPr>
      </w:pPr>
      <w:r w:rsidRPr="00810834">
        <w:rPr>
          <w:rFonts w:asciiTheme="minorHAnsi" w:hAnsiTheme="minorHAnsi" w:cstheme="minorHAnsi"/>
          <w:sz w:val="22"/>
          <w:szCs w:val="22"/>
        </w:rPr>
        <w:t>Scholarship</w:t>
      </w:r>
      <w:r w:rsidR="000B37C1" w:rsidRPr="00810834">
        <w:rPr>
          <w:rFonts w:asciiTheme="minorHAnsi" w:hAnsiTheme="minorHAnsi" w:cstheme="minorHAnsi"/>
          <w:sz w:val="22"/>
          <w:szCs w:val="22"/>
        </w:rPr>
        <w:t xml:space="preserve"> search sites</w:t>
      </w:r>
    </w:p>
    <w:p w14:paraId="4CBE6978" w14:textId="77777777" w:rsidR="000B37C1" w:rsidRPr="00810834" w:rsidRDefault="000B37C1" w:rsidP="000B37C1">
      <w:pPr>
        <w:pStyle w:val="BodyText"/>
        <w:tabs>
          <w:tab w:val="left" w:pos="3731"/>
        </w:tabs>
        <w:spacing w:before="28"/>
        <w:rPr>
          <w:rFonts w:asciiTheme="minorHAnsi" w:hAnsiTheme="minorHAnsi" w:cstheme="minorHAnsi"/>
        </w:rPr>
      </w:pPr>
      <w:r w:rsidRPr="00810834">
        <w:rPr>
          <w:rFonts w:asciiTheme="minorHAnsi" w:hAnsiTheme="minorHAnsi" w:cstheme="minorHAnsi"/>
        </w:rPr>
        <w:t>Study</w:t>
      </w:r>
      <w:r w:rsidRPr="00810834">
        <w:rPr>
          <w:rFonts w:asciiTheme="minorHAnsi" w:hAnsiTheme="minorHAnsi" w:cstheme="minorHAnsi"/>
          <w:spacing w:val="-1"/>
        </w:rPr>
        <w:t xml:space="preserve"> </w:t>
      </w:r>
      <w:r w:rsidRPr="00810834">
        <w:rPr>
          <w:rFonts w:asciiTheme="minorHAnsi" w:hAnsiTheme="minorHAnsi" w:cstheme="minorHAnsi"/>
        </w:rPr>
        <w:t>Assist</w:t>
      </w:r>
      <w:r w:rsidRPr="00810834">
        <w:rPr>
          <w:rFonts w:asciiTheme="minorHAnsi" w:hAnsiTheme="minorHAnsi" w:cstheme="minorHAnsi"/>
        </w:rPr>
        <w:tab/>
      </w:r>
      <w:hyperlink r:id="rId56">
        <w:r w:rsidRPr="00810834">
          <w:rPr>
            <w:rFonts w:asciiTheme="minorHAnsi" w:hAnsiTheme="minorHAnsi" w:cstheme="minorHAnsi"/>
            <w:u w:val="single" w:color="03688B"/>
          </w:rPr>
          <w:t>https://www.studyassist.gov.au</w:t>
        </w:r>
      </w:hyperlink>
    </w:p>
    <w:p w14:paraId="3FE0EF7E" w14:textId="77777777" w:rsidR="000B37C1" w:rsidRPr="00810834" w:rsidRDefault="000B37C1" w:rsidP="000B37C1">
      <w:pPr>
        <w:pStyle w:val="BodyText"/>
        <w:tabs>
          <w:tab w:val="left" w:pos="3664"/>
        </w:tabs>
        <w:spacing w:before="23"/>
        <w:rPr>
          <w:rFonts w:asciiTheme="minorHAnsi" w:hAnsiTheme="minorHAnsi" w:cstheme="minorHAnsi"/>
        </w:rPr>
      </w:pPr>
      <w:r w:rsidRPr="00810834">
        <w:rPr>
          <w:rFonts w:asciiTheme="minorHAnsi" w:hAnsiTheme="minorHAnsi" w:cstheme="minorHAnsi"/>
        </w:rPr>
        <w:t>The Good</w:t>
      </w:r>
      <w:r w:rsidRPr="00810834">
        <w:rPr>
          <w:rFonts w:asciiTheme="minorHAnsi" w:hAnsiTheme="minorHAnsi" w:cstheme="minorHAnsi"/>
          <w:spacing w:val="-5"/>
        </w:rPr>
        <w:t xml:space="preserve"> </w:t>
      </w:r>
      <w:r w:rsidRPr="00810834">
        <w:rPr>
          <w:rFonts w:asciiTheme="minorHAnsi" w:hAnsiTheme="minorHAnsi" w:cstheme="minorHAnsi"/>
        </w:rPr>
        <w:t>Universities</w:t>
      </w:r>
      <w:r w:rsidRPr="00810834">
        <w:rPr>
          <w:rFonts w:asciiTheme="minorHAnsi" w:hAnsiTheme="minorHAnsi" w:cstheme="minorHAnsi"/>
          <w:spacing w:val="-3"/>
        </w:rPr>
        <w:t xml:space="preserve"> </w:t>
      </w:r>
      <w:r w:rsidRPr="00810834">
        <w:rPr>
          <w:rFonts w:asciiTheme="minorHAnsi" w:hAnsiTheme="minorHAnsi" w:cstheme="minorHAnsi"/>
        </w:rPr>
        <w:t>Guide</w:t>
      </w:r>
      <w:r w:rsidRPr="00810834">
        <w:rPr>
          <w:rFonts w:asciiTheme="minorHAnsi" w:hAnsiTheme="minorHAnsi" w:cstheme="minorHAnsi"/>
        </w:rPr>
        <w:tab/>
      </w:r>
      <w:hyperlink r:id="rId57">
        <w:r w:rsidRPr="00810834">
          <w:rPr>
            <w:rFonts w:asciiTheme="minorHAnsi" w:hAnsiTheme="minorHAnsi" w:cstheme="minorHAnsi"/>
            <w:u w:val="single" w:color="03688B"/>
          </w:rPr>
          <w:t>https://www.gooduniversitiesguide.com.au/</w:t>
        </w:r>
      </w:hyperlink>
    </w:p>
    <w:p w14:paraId="3605BCFE" w14:textId="77777777" w:rsidR="000B37C1" w:rsidRPr="00810834" w:rsidRDefault="000B37C1" w:rsidP="000B37C1">
      <w:pPr>
        <w:pStyle w:val="BodyText"/>
        <w:ind w:left="0"/>
        <w:rPr>
          <w:rFonts w:asciiTheme="minorHAnsi" w:hAnsiTheme="minorHAnsi" w:cstheme="minorHAnsi"/>
        </w:rPr>
      </w:pPr>
    </w:p>
    <w:p w14:paraId="15301A2B" w14:textId="77777777" w:rsidR="000B37C1" w:rsidRPr="00810834" w:rsidRDefault="000B37C1" w:rsidP="000B37C1">
      <w:pPr>
        <w:pStyle w:val="BodyText"/>
        <w:spacing w:before="5"/>
        <w:ind w:left="0"/>
        <w:rPr>
          <w:rFonts w:asciiTheme="minorHAnsi" w:hAnsiTheme="minorHAnsi" w:cstheme="minorHAnsi"/>
        </w:rPr>
      </w:pPr>
    </w:p>
    <w:p w14:paraId="71689871" w14:textId="77777777" w:rsidR="000B37C1" w:rsidRPr="00810834" w:rsidRDefault="000B37C1" w:rsidP="000B37C1">
      <w:pPr>
        <w:pStyle w:val="Heading2"/>
        <w:rPr>
          <w:rFonts w:asciiTheme="minorHAnsi" w:hAnsiTheme="minorHAnsi" w:cstheme="minorHAnsi"/>
          <w:sz w:val="22"/>
          <w:szCs w:val="22"/>
        </w:rPr>
      </w:pPr>
      <w:r w:rsidRPr="00810834">
        <w:rPr>
          <w:rFonts w:asciiTheme="minorHAnsi" w:hAnsiTheme="minorHAnsi" w:cstheme="minorHAnsi"/>
          <w:sz w:val="22"/>
          <w:szCs w:val="22"/>
        </w:rPr>
        <w:t>Please Note:</w:t>
      </w:r>
    </w:p>
    <w:p w14:paraId="121B168A" w14:textId="0753F5F6" w:rsidR="000B37C1" w:rsidRPr="00810834" w:rsidRDefault="000B37C1" w:rsidP="00437E3C">
      <w:pPr>
        <w:pStyle w:val="BodyText"/>
        <w:spacing w:before="27" w:line="259" w:lineRule="auto"/>
        <w:ind w:right="314"/>
        <w:rPr>
          <w:rFonts w:asciiTheme="minorHAnsi" w:hAnsiTheme="minorHAnsi" w:cstheme="minorHAnsi"/>
        </w:rPr>
      </w:pPr>
      <w:r w:rsidRPr="00810834">
        <w:rPr>
          <w:rFonts w:asciiTheme="minorHAnsi" w:hAnsiTheme="minorHAnsi" w:cstheme="minorHAnsi"/>
        </w:rPr>
        <w:t xml:space="preserve">Institutions and </w:t>
      </w:r>
      <w:proofErr w:type="spellStart"/>
      <w:r w:rsidRPr="00810834">
        <w:rPr>
          <w:rFonts w:asciiTheme="minorHAnsi" w:hAnsiTheme="minorHAnsi" w:cstheme="minorHAnsi"/>
        </w:rPr>
        <w:t>organisations</w:t>
      </w:r>
      <w:proofErr w:type="spellEnd"/>
      <w:r w:rsidRPr="00810834">
        <w:rPr>
          <w:rFonts w:asciiTheme="minorHAnsi" w:hAnsiTheme="minorHAnsi" w:cstheme="minorHAnsi"/>
        </w:rPr>
        <w:t xml:space="preserve"> </w:t>
      </w:r>
      <w:r w:rsidR="00437E3C">
        <w:rPr>
          <w:rFonts w:asciiTheme="minorHAnsi" w:hAnsiTheme="minorHAnsi" w:cstheme="minorHAnsi"/>
        </w:rPr>
        <w:t>change s</w:t>
      </w:r>
      <w:r w:rsidRPr="00810834">
        <w:rPr>
          <w:rFonts w:asciiTheme="minorHAnsi" w:hAnsiTheme="minorHAnsi" w:cstheme="minorHAnsi"/>
        </w:rPr>
        <w:t xml:space="preserve">cholarship information </w:t>
      </w:r>
      <w:r w:rsidR="00437E3C">
        <w:rPr>
          <w:rFonts w:asciiTheme="minorHAnsi" w:hAnsiTheme="minorHAnsi" w:cstheme="minorHAnsi"/>
        </w:rPr>
        <w:t>from year to year.</w:t>
      </w:r>
      <w:r w:rsidRPr="00810834">
        <w:rPr>
          <w:rFonts w:asciiTheme="minorHAnsi" w:hAnsiTheme="minorHAnsi" w:cstheme="minorHAnsi"/>
        </w:rPr>
        <w:t xml:space="preserve"> This is not an exhaustive list of available scholarships for 202</w:t>
      </w:r>
      <w:r w:rsidR="00437E3C">
        <w:rPr>
          <w:rFonts w:asciiTheme="minorHAnsi" w:hAnsiTheme="minorHAnsi" w:cstheme="minorHAnsi"/>
        </w:rPr>
        <w:t>2</w:t>
      </w:r>
      <w:r w:rsidRPr="00810834">
        <w:rPr>
          <w:rFonts w:asciiTheme="minorHAnsi" w:hAnsiTheme="minorHAnsi" w:cstheme="minorHAnsi"/>
        </w:rPr>
        <w:t xml:space="preserve">. </w:t>
      </w:r>
      <w:r w:rsidR="00810834" w:rsidRPr="00810834">
        <w:rPr>
          <w:rFonts w:asciiTheme="minorHAnsi" w:hAnsiTheme="minorHAnsi" w:cstheme="minorHAnsi"/>
        </w:rPr>
        <w:t>This is</w:t>
      </w:r>
      <w:r w:rsidRPr="00810834">
        <w:rPr>
          <w:rFonts w:asciiTheme="minorHAnsi" w:hAnsiTheme="minorHAnsi" w:cstheme="minorHAnsi"/>
        </w:rPr>
        <w:t xml:space="preserve"> recommend</w:t>
      </w:r>
      <w:r w:rsidR="00810834" w:rsidRPr="00810834">
        <w:rPr>
          <w:rFonts w:asciiTheme="minorHAnsi" w:hAnsiTheme="minorHAnsi" w:cstheme="minorHAnsi"/>
        </w:rPr>
        <w:t xml:space="preserve">ed as a </w:t>
      </w:r>
      <w:r w:rsidRPr="00810834">
        <w:rPr>
          <w:rFonts w:asciiTheme="minorHAnsi" w:hAnsiTheme="minorHAnsi" w:cstheme="minorHAnsi"/>
        </w:rPr>
        <w:t xml:space="preserve">starting point </w:t>
      </w:r>
      <w:r w:rsidR="003C1861">
        <w:rPr>
          <w:rFonts w:asciiTheme="minorHAnsi" w:hAnsiTheme="minorHAnsi" w:cstheme="minorHAnsi"/>
        </w:rPr>
        <w:t xml:space="preserve">for your </w:t>
      </w:r>
      <w:r w:rsidR="00810834" w:rsidRPr="00810834">
        <w:rPr>
          <w:rFonts w:asciiTheme="minorHAnsi" w:hAnsiTheme="minorHAnsi" w:cstheme="minorHAnsi"/>
        </w:rPr>
        <w:t>r</w:t>
      </w:r>
      <w:r w:rsidRPr="00810834">
        <w:rPr>
          <w:rFonts w:asciiTheme="minorHAnsi" w:hAnsiTheme="minorHAnsi" w:cstheme="minorHAnsi"/>
        </w:rPr>
        <w:t>esearch</w:t>
      </w:r>
      <w:r w:rsidR="00437E3C">
        <w:rPr>
          <w:rFonts w:asciiTheme="minorHAnsi" w:hAnsiTheme="minorHAnsi" w:cstheme="minorHAnsi"/>
        </w:rPr>
        <w:t xml:space="preserve"> which should include thorough research using university websites.</w:t>
      </w:r>
    </w:p>
    <w:p w14:paraId="7805D1F5" w14:textId="77777777" w:rsidR="000B37C1" w:rsidRPr="00810834" w:rsidRDefault="000B37C1" w:rsidP="000B37C1">
      <w:pPr>
        <w:pStyle w:val="NoSpacing"/>
        <w:rPr>
          <w:rFonts w:asciiTheme="minorHAnsi" w:hAnsiTheme="minorHAnsi" w:cstheme="minorHAnsi"/>
          <w:sz w:val="22"/>
        </w:rPr>
      </w:pPr>
    </w:p>
    <w:sectPr w:rsidR="000B37C1" w:rsidRPr="00810834" w:rsidSect="00AC6AED">
      <w:type w:val="continuous"/>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F4F79" w14:textId="77777777" w:rsidR="00DE04FB" w:rsidRDefault="00DE04FB" w:rsidP="008C6A61">
      <w:r>
        <w:separator/>
      </w:r>
    </w:p>
  </w:endnote>
  <w:endnote w:type="continuationSeparator" w:id="0">
    <w:p w14:paraId="674E4F5D" w14:textId="77777777" w:rsidR="00DE04FB" w:rsidRDefault="00DE04FB" w:rsidP="008C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2533" w14:textId="77777777" w:rsidR="00B7155C" w:rsidRPr="00BF4253" w:rsidRDefault="00B7155C" w:rsidP="00EE53ED">
    <w:pPr>
      <w:jc w:val="center"/>
      <w:rPr>
        <w:sz w:val="16"/>
        <w:szCs w:val="16"/>
      </w:rPr>
    </w:pPr>
    <w:r w:rsidRPr="00BF4253">
      <w:rPr>
        <w:sz w:val="16"/>
        <w:szCs w:val="16"/>
      </w:rPr>
      <w:t xml:space="preserve">Page </w:t>
    </w:r>
    <w:r w:rsidRPr="00BF4253">
      <w:rPr>
        <w:sz w:val="16"/>
        <w:szCs w:val="16"/>
      </w:rPr>
      <w:fldChar w:fldCharType="begin"/>
    </w:r>
    <w:r w:rsidRPr="00BF4253">
      <w:rPr>
        <w:sz w:val="16"/>
        <w:szCs w:val="16"/>
      </w:rPr>
      <w:instrText xml:space="preserve"> PAGE   \* MERGEFORMAT </w:instrText>
    </w:r>
    <w:r w:rsidRPr="00BF4253">
      <w:rPr>
        <w:sz w:val="16"/>
        <w:szCs w:val="16"/>
      </w:rPr>
      <w:fldChar w:fldCharType="separate"/>
    </w:r>
    <w:r w:rsidR="005446EB">
      <w:rPr>
        <w:noProof/>
        <w:sz w:val="16"/>
        <w:szCs w:val="16"/>
      </w:rPr>
      <w:t>3</w:t>
    </w:r>
    <w:r w:rsidRPr="00BF4253">
      <w:rPr>
        <w:noProof/>
        <w:sz w:val="16"/>
        <w:szCs w:val="16"/>
      </w:rPr>
      <w:fldChar w:fldCharType="end"/>
    </w:r>
  </w:p>
  <w:p w14:paraId="4361F669" w14:textId="77777777" w:rsidR="00B7155C" w:rsidRDefault="00B7155C" w:rsidP="00BF4253">
    <w:pPr>
      <w:jc w:val="center"/>
      <w:rPr>
        <w:i/>
        <w:sz w:val="16"/>
        <w:szCs w:val="16"/>
      </w:rPr>
    </w:pPr>
  </w:p>
  <w:p w14:paraId="2036EEAA" w14:textId="28796B94" w:rsidR="00B7155C" w:rsidRPr="00BF4253" w:rsidRDefault="004B1A12" w:rsidP="00EE53ED">
    <w:pPr>
      <w:jc w:val="center"/>
      <w:rPr>
        <w:i/>
        <w:sz w:val="16"/>
        <w:szCs w:val="16"/>
      </w:rPr>
    </w:pPr>
    <w:r>
      <w:rPr>
        <w:i/>
        <w:sz w:val="16"/>
        <w:szCs w:val="16"/>
      </w:rPr>
      <w:t>Scholarships Information for study in 202</w:t>
    </w:r>
    <w:r w:rsidR="002C1E3A">
      <w:rPr>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D3A13" w14:textId="77777777" w:rsidR="00DE04FB" w:rsidRDefault="00DE04FB" w:rsidP="008C6A61">
      <w:r>
        <w:separator/>
      </w:r>
    </w:p>
  </w:footnote>
  <w:footnote w:type="continuationSeparator" w:id="0">
    <w:p w14:paraId="46C9F6F0" w14:textId="77777777" w:rsidR="00DE04FB" w:rsidRDefault="00DE04FB" w:rsidP="008C6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4004"/>
    <w:multiLevelType w:val="hybridMultilevel"/>
    <w:tmpl w:val="156E9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473640"/>
    <w:multiLevelType w:val="hybridMultilevel"/>
    <w:tmpl w:val="26A27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317E5"/>
    <w:multiLevelType w:val="multilevel"/>
    <w:tmpl w:val="D14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3682C"/>
    <w:multiLevelType w:val="hybridMultilevel"/>
    <w:tmpl w:val="CBA299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5422C3"/>
    <w:multiLevelType w:val="hybridMultilevel"/>
    <w:tmpl w:val="A134D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75776"/>
    <w:multiLevelType w:val="hybridMultilevel"/>
    <w:tmpl w:val="17AEB6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A57285"/>
    <w:multiLevelType w:val="hybridMultilevel"/>
    <w:tmpl w:val="6EFACB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136C6"/>
    <w:multiLevelType w:val="hybridMultilevel"/>
    <w:tmpl w:val="7F64C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491C04"/>
    <w:multiLevelType w:val="hybridMultilevel"/>
    <w:tmpl w:val="FA72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F61F6"/>
    <w:multiLevelType w:val="hybridMultilevel"/>
    <w:tmpl w:val="C8F88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222F65"/>
    <w:multiLevelType w:val="multilevel"/>
    <w:tmpl w:val="CBD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57C7F"/>
    <w:multiLevelType w:val="hybridMultilevel"/>
    <w:tmpl w:val="61B27BC4"/>
    <w:lvl w:ilvl="0" w:tplc="0C090003">
      <w:start w:val="1"/>
      <w:numFmt w:val="bullet"/>
      <w:lvlText w:val="o"/>
      <w:lvlJc w:val="left"/>
      <w:pPr>
        <w:ind w:left="720" w:hanging="360"/>
      </w:pPr>
      <w:rPr>
        <w:rFonts w:ascii="Courier New" w:hAnsi="Courier New" w:cs="Courier New" w:hint="default"/>
      </w:rPr>
    </w:lvl>
    <w:lvl w:ilvl="1" w:tplc="778A65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97720"/>
    <w:multiLevelType w:val="hybridMultilevel"/>
    <w:tmpl w:val="977E2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BD64C5"/>
    <w:multiLevelType w:val="hybridMultilevel"/>
    <w:tmpl w:val="46D4AA34"/>
    <w:lvl w:ilvl="0" w:tplc="778A65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014220"/>
    <w:multiLevelType w:val="multilevel"/>
    <w:tmpl w:val="3370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03689"/>
    <w:multiLevelType w:val="hybridMultilevel"/>
    <w:tmpl w:val="1B5C11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8C0CB2"/>
    <w:multiLevelType w:val="hybridMultilevel"/>
    <w:tmpl w:val="51C66E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20791"/>
    <w:multiLevelType w:val="hybridMultilevel"/>
    <w:tmpl w:val="06E4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B34903"/>
    <w:multiLevelType w:val="hybridMultilevel"/>
    <w:tmpl w:val="8AB4A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0E4B26"/>
    <w:multiLevelType w:val="multilevel"/>
    <w:tmpl w:val="6C46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A05B8"/>
    <w:multiLevelType w:val="hybridMultilevel"/>
    <w:tmpl w:val="ED20A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CA57EF"/>
    <w:multiLevelType w:val="hybridMultilevel"/>
    <w:tmpl w:val="863AD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CE6CA3"/>
    <w:multiLevelType w:val="hybridMultilevel"/>
    <w:tmpl w:val="D2F20438"/>
    <w:lvl w:ilvl="0" w:tplc="778A65A0">
      <w:start w:val="1"/>
      <w:numFmt w:val="bullet"/>
      <w:lvlText w:val=""/>
      <w:lvlJc w:val="left"/>
      <w:pPr>
        <w:ind w:left="5400" w:hanging="360"/>
      </w:pPr>
      <w:rPr>
        <w:rFonts w:ascii="Symbol" w:hAnsi="Symbo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23" w15:restartNumberingAfterBreak="0">
    <w:nsid w:val="425D2C3D"/>
    <w:multiLevelType w:val="multilevel"/>
    <w:tmpl w:val="C4FCB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61A9B"/>
    <w:multiLevelType w:val="hybridMultilevel"/>
    <w:tmpl w:val="BCB60C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9E2FBB"/>
    <w:multiLevelType w:val="hybridMultilevel"/>
    <w:tmpl w:val="994C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3549B5"/>
    <w:multiLevelType w:val="hybridMultilevel"/>
    <w:tmpl w:val="B2A4CB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207FE9"/>
    <w:multiLevelType w:val="hybridMultilevel"/>
    <w:tmpl w:val="95A433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567D39"/>
    <w:multiLevelType w:val="multilevel"/>
    <w:tmpl w:val="9288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F352D"/>
    <w:multiLevelType w:val="hybridMultilevel"/>
    <w:tmpl w:val="9AECE5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863455"/>
    <w:multiLevelType w:val="hybridMultilevel"/>
    <w:tmpl w:val="6194EB70"/>
    <w:lvl w:ilvl="0" w:tplc="E2F45294">
      <w:start w:val="40"/>
      <w:numFmt w:val="bullet"/>
      <w:lvlText w:val=""/>
      <w:lvlJc w:val="left"/>
      <w:pPr>
        <w:ind w:left="720" w:hanging="360"/>
      </w:pPr>
      <w:rPr>
        <w:rFonts w:ascii="Symbol" w:eastAsiaTheme="minorHAnsi"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E25139"/>
    <w:multiLevelType w:val="hybridMultilevel"/>
    <w:tmpl w:val="92623A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A34034"/>
    <w:multiLevelType w:val="hybridMultilevel"/>
    <w:tmpl w:val="75B4E82C"/>
    <w:lvl w:ilvl="0" w:tplc="778A65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4E6238"/>
    <w:multiLevelType w:val="hybridMultilevel"/>
    <w:tmpl w:val="92B47E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B35E78"/>
    <w:multiLevelType w:val="multilevel"/>
    <w:tmpl w:val="CBA28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7755D"/>
    <w:multiLevelType w:val="multilevel"/>
    <w:tmpl w:val="9E98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58107C"/>
    <w:multiLevelType w:val="hybridMultilevel"/>
    <w:tmpl w:val="4B1CE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3074A0"/>
    <w:multiLevelType w:val="hybridMultilevel"/>
    <w:tmpl w:val="200CAF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2122EC"/>
    <w:multiLevelType w:val="hybridMultilevel"/>
    <w:tmpl w:val="DE66A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822BA3"/>
    <w:multiLevelType w:val="hybridMultilevel"/>
    <w:tmpl w:val="A6BE75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7C385105"/>
    <w:multiLevelType w:val="hybridMultilevel"/>
    <w:tmpl w:val="C91CCB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4A07FE"/>
    <w:multiLevelType w:val="hybridMultilevel"/>
    <w:tmpl w:val="A874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39"/>
  </w:num>
  <w:num w:numId="4">
    <w:abstractNumId w:val="11"/>
  </w:num>
  <w:num w:numId="5">
    <w:abstractNumId w:val="16"/>
  </w:num>
  <w:num w:numId="6">
    <w:abstractNumId w:val="30"/>
  </w:num>
  <w:num w:numId="7">
    <w:abstractNumId w:val="24"/>
  </w:num>
  <w:num w:numId="8">
    <w:abstractNumId w:val="34"/>
  </w:num>
  <w:num w:numId="9">
    <w:abstractNumId w:val="27"/>
  </w:num>
  <w:num w:numId="10">
    <w:abstractNumId w:val="5"/>
  </w:num>
  <w:num w:numId="11">
    <w:abstractNumId w:val="6"/>
  </w:num>
  <w:num w:numId="12">
    <w:abstractNumId w:val="38"/>
  </w:num>
  <w:num w:numId="13">
    <w:abstractNumId w:val="15"/>
  </w:num>
  <w:num w:numId="14">
    <w:abstractNumId w:val="26"/>
  </w:num>
  <w:num w:numId="15">
    <w:abstractNumId w:val="41"/>
  </w:num>
  <w:num w:numId="16">
    <w:abstractNumId w:val="1"/>
  </w:num>
  <w:num w:numId="17">
    <w:abstractNumId w:val="32"/>
  </w:num>
  <w:num w:numId="18">
    <w:abstractNumId w:val="18"/>
  </w:num>
  <w:num w:numId="19">
    <w:abstractNumId w:val="3"/>
  </w:num>
  <w:num w:numId="20">
    <w:abstractNumId w:val="20"/>
  </w:num>
  <w:num w:numId="21">
    <w:abstractNumId w:val="12"/>
  </w:num>
  <w:num w:numId="22">
    <w:abstractNumId w:val="21"/>
  </w:num>
  <w:num w:numId="23">
    <w:abstractNumId w:val="14"/>
  </w:num>
  <w:num w:numId="24">
    <w:abstractNumId w:val="13"/>
  </w:num>
  <w:num w:numId="25">
    <w:abstractNumId w:val="33"/>
  </w:num>
  <w:num w:numId="26">
    <w:abstractNumId w:val="17"/>
  </w:num>
  <w:num w:numId="27">
    <w:abstractNumId w:val="22"/>
  </w:num>
  <w:num w:numId="28">
    <w:abstractNumId w:val="19"/>
  </w:num>
  <w:num w:numId="29">
    <w:abstractNumId w:val="2"/>
  </w:num>
  <w:num w:numId="30">
    <w:abstractNumId w:val="29"/>
  </w:num>
  <w:num w:numId="31">
    <w:abstractNumId w:val="23"/>
  </w:num>
  <w:num w:numId="32">
    <w:abstractNumId w:val="0"/>
  </w:num>
  <w:num w:numId="33">
    <w:abstractNumId w:val="25"/>
  </w:num>
  <w:num w:numId="34">
    <w:abstractNumId w:val="4"/>
  </w:num>
  <w:num w:numId="35">
    <w:abstractNumId w:val="10"/>
  </w:num>
  <w:num w:numId="36">
    <w:abstractNumId w:val="31"/>
  </w:num>
  <w:num w:numId="37">
    <w:abstractNumId w:val="37"/>
  </w:num>
  <w:num w:numId="38">
    <w:abstractNumId w:val="9"/>
  </w:num>
  <w:num w:numId="39">
    <w:abstractNumId w:val="8"/>
  </w:num>
  <w:num w:numId="40">
    <w:abstractNumId w:val="42"/>
  </w:num>
  <w:num w:numId="41">
    <w:abstractNumId w:val="28"/>
  </w:num>
  <w:num w:numId="42">
    <w:abstractNumId w:val="36"/>
  </w:num>
  <w:num w:numId="43">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A8"/>
    <w:rsid w:val="00002F8E"/>
    <w:rsid w:val="00007228"/>
    <w:rsid w:val="00021069"/>
    <w:rsid w:val="00053729"/>
    <w:rsid w:val="000556D6"/>
    <w:rsid w:val="00067AD3"/>
    <w:rsid w:val="00082CBD"/>
    <w:rsid w:val="000A7BFD"/>
    <w:rsid w:val="000B2C55"/>
    <w:rsid w:val="000B37C1"/>
    <w:rsid w:val="000D5291"/>
    <w:rsid w:val="000E295C"/>
    <w:rsid w:val="000E4F9D"/>
    <w:rsid w:val="000E5AFF"/>
    <w:rsid w:val="000E6F47"/>
    <w:rsid w:val="00102535"/>
    <w:rsid w:val="00103FC6"/>
    <w:rsid w:val="00105E85"/>
    <w:rsid w:val="0012119F"/>
    <w:rsid w:val="0013088B"/>
    <w:rsid w:val="00131245"/>
    <w:rsid w:val="00132E18"/>
    <w:rsid w:val="00155FF1"/>
    <w:rsid w:val="001605E9"/>
    <w:rsid w:val="00192A80"/>
    <w:rsid w:val="001B62EF"/>
    <w:rsid w:val="001B70C2"/>
    <w:rsid w:val="001B73D2"/>
    <w:rsid w:val="001C2FFB"/>
    <w:rsid w:val="001C36BE"/>
    <w:rsid w:val="001C4DA6"/>
    <w:rsid w:val="001D4B95"/>
    <w:rsid w:val="001E1BCC"/>
    <w:rsid w:val="00237425"/>
    <w:rsid w:val="0024354E"/>
    <w:rsid w:val="00247F29"/>
    <w:rsid w:val="0026377C"/>
    <w:rsid w:val="002903B7"/>
    <w:rsid w:val="002C1E3A"/>
    <w:rsid w:val="002C3A08"/>
    <w:rsid w:val="002F10DC"/>
    <w:rsid w:val="0030506D"/>
    <w:rsid w:val="003501AD"/>
    <w:rsid w:val="003657B2"/>
    <w:rsid w:val="00395134"/>
    <w:rsid w:val="003963B2"/>
    <w:rsid w:val="003A3495"/>
    <w:rsid w:val="003A43E6"/>
    <w:rsid w:val="003B2FBA"/>
    <w:rsid w:val="003B2FF0"/>
    <w:rsid w:val="003B7004"/>
    <w:rsid w:val="003C1861"/>
    <w:rsid w:val="003E083F"/>
    <w:rsid w:val="00405DF9"/>
    <w:rsid w:val="00412748"/>
    <w:rsid w:val="00421948"/>
    <w:rsid w:val="00437E3C"/>
    <w:rsid w:val="00456DBA"/>
    <w:rsid w:val="00490720"/>
    <w:rsid w:val="004A0586"/>
    <w:rsid w:val="004A18C9"/>
    <w:rsid w:val="004B1A12"/>
    <w:rsid w:val="004B7ADF"/>
    <w:rsid w:val="004C6C04"/>
    <w:rsid w:val="004E05C9"/>
    <w:rsid w:val="004F19C8"/>
    <w:rsid w:val="004F7F5F"/>
    <w:rsid w:val="00525D0E"/>
    <w:rsid w:val="005446EB"/>
    <w:rsid w:val="005573BB"/>
    <w:rsid w:val="0056380D"/>
    <w:rsid w:val="00572ADF"/>
    <w:rsid w:val="005A42C4"/>
    <w:rsid w:val="005B1682"/>
    <w:rsid w:val="005F4809"/>
    <w:rsid w:val="006054D2"/>
    <w:rsid w:val="00610D32"/>
    <w:rsid w:val="006221FA"/>
    <w:rsid w:val="0064654C"/>
    <w:rsid w:val="00647B36"/>
    <w:rsid w:val="006539AB"/>
    <w:rsid w:val="0067237B"/>
    <w:rsid w:val="00676071"/>
    <w:rsid w:val="006771F6"/>
    <w:rsid w:val="00691932"/>
    <w:rsid w:val="006A4E70"/>
    <w:rsid w:val="006D42D2"/>
    <w:rsid w:val="007374BB"/>
    <w:rsid w:val="00737B6A"/>
    <w:rsid w:val="007502EC"/>
    <w:rsid w:val="007634CE"/>
    <w:rsid w:val="007658A9"/>
    <w:rsid w:val="0077625A"/>
    <w:rsid w:val="00792F59"/>
    <w:rsid w:val="007959C3"/>
    <w:rsid w:val="007B25B5"/>
    <w:rsid w:val="007C54BE"/>
    <w:rsid w:val="007D288F"/>
    <w:rsid w:val="007E6096"/>
    <w:rsid w:val="007F10A8"/>
    <w:rsid w:val="007F5123"/>
    <w:rsid w:val="00810834"/>
    <w:rsid w:val="00813ED7"/>
    <w:rsid w:val="00816F87"/>
    <w:rsid w:val="00840676"/>
    <w:rsid w:val="00852E28"/>
    <w:rsid w:val="0088489B"/>
    <w:rsid w:val="00886C66"/>
    <w:rsid w:val="008903DD"/>
    <w:rsid w:val="008961FD"/>
    <w:rsid w:val="00897A6A"/>
    <w:rsid w:val="008C6A61"/>
    <w:rsid w:val="008D7E0C"/>
    <w:rsid w:val="008F4900"/>
    <w:rsid w:val="009014E0"/>
    <w:rsid w:val="00902CAC"/>
    <w:rsid w:val="009267E1"/>
    <w:rsid w:val="009469B5"/>
    <w:rsid w:val="00960320"/>
    <w:rsid w:val="00971992"/>
    <w:rsid w:val="00976DAA"/>
    <w:rsid w:val="00977858"/>
    <w:rsid w:val="00981881"/>
    <w:rsid w:val="00983977"/>
    <w:rsid w:val="00987A69"/>
    <w:rsid w:val="00993413"/>
    <w:rsid w:val="00997851"/>
    <w:rsid w:val="009A02C7"/>
    <w:rsid w:val="009B2A0D"/>
    <w:rsid w:val="009C2D48"/>
    <w:rsid w:val="009C615F"/>
    <w:rsid w:val="009C63DC"/>
    <w:rsid w:val="009D68E4"/>
    <w:rsid w:val="009E66FE"/>
    <w:rsid w:val="00A019A3"/>
    <w:rsid w:val="00A046A6"/>
    <w:rsid w:val="00A4098C"/>
    <w:rsid w:val="00A54F7A"/>
    <w:rsid w:val="00A557DC"/>
    <w:rsid w:val="00A6262E"/>
    <w:rsid w:val="00A9580C"/>
    <w:rsid w:val="00AA025B"/>
    <w:rsid w:val="00AA46E2"/>
    <w:rsid w:val="00AB177E"/>
    <w:rsid w:val="00AB1A16"/>
    <w:rsid w:val="00AB1A4F"/>
    <w:rsid w:val="00AC12E9"/>
    <w:rsid w:val="00AC6AED"/>
    <w:rsid w:val="00AD4983"/>
    <w:rsid w:val="00AD695E"/>
    <w:rsid w:val="00AE0535"/>
    <w:rsid w:val="00AE067B"/>
    <w:rsid w:val="00B028E0"/>
    <w:rsid w:val="00B11258"/>
    <w:rsid w:val="00B17466"/>
    <w:rsid w:val="00B311D2"/>
    <w:rsid w:val="00B37F00"/>
    <w:rsid w:val="00B42C60"/>
    <w:rsid w:val="00B67A65"/>
    <w:rsid w:val="00B7155C"/>
    <w:rsid w:val="00B85701"/>
    <w:rsid w:val="00B90E35"/>
    <w:rsid w:val="00B9679C"/>
    <w:rsid w:val="00BA479F"/>
    <w:rsid w:val="00BE2954"/>
    <w:rsid w:val="00BF0D6C"/>
    <w:rsid w:val="00BF4253"/>
    <w:rsid w:val="00C61A13"/>
    <w:rsid w:val="00C66F07"/>
    <w:rsid w:val="00C75767"/>
    <w:rsid w:val="00C801C6"/>
    <w:rsid w:val="00C8113C"/>
    <w:rsid w:val="00C87F49"/>
    <w:rsid w:val="00CA5711"/>
    <w:rsid w:val="00CB2432"/>
    <w:rsid w:val="00CC7DE6"/>
    <w:rsid w:val="00CD116A"/>
    <w:rsid w:val="00CE5F22"/>
    <w:rsid w:val="00CF20AF"/>
    <w:rsid w:val="00CF7FC8"/>
    <w:rsid w:val="00D078A7"/>
    <w:rsid w:val="00D173D0"/>
    <w:rsid w:val="00D237C3"/>
    <w:rsid w:val="00D42B28"/>
    <w:rsid w:val="00D42D34"/>
    <w:rsid w:val="00D46FF0"/>
    <w:rsid w:val="00D60748"/>
    <w:rsid w:val="00D63BD1"/>
    <w:rsid w:val="00D67593"/>
    <w:rsid w:val="00DA36E1"/>
    <w:rsid w:val="00DE04FB"/>
    <w:rsid w:val="00E10B7F"/>
    <w:rsid w:val="00E217E1"/>
    <w:rsid w:val="00E31C72"/>
    <w:rsid w:val="00E733D4"/>
    <w:rsid w:val="00E7696E"/>
    <w:rsid w:val="00E76FBB"/>
    <w:rsid w:val="00E77E95"/>
    <w:rsid w:val="00EA1765"/>
    <w:rsid w:val="00EC0B4B"/>
    <w:rsid w:val="00EC5891"/>
    <w:rsid w:val="00EE53ED"/>
    <w:rsid w:val="00EF676C"/>
    <w:rsid w:val="00EF6B03"/>
    <w:rsid w:val="00F01B0B"/>
    <w:rsid w:val="00F050AA"/>
    <w:rsid w:val="00F605BA"/>
    <w:rsid w:val="00F60F28"/>
    <w:rsid w:val="00F66894"/>
    <w:rsid w:val="00F97A5E"/>
    <w:rsid w:val="00FD52AD"/>
    <w:rsid w:val="00FD7C64"/>
    <w:rsid w:val="00FF1760"/>
    <w:rsid w:val="00FF1D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D7B41"/>
  <w15:docId w15:val="{274BA805-B0C2-471C-AD87-D7624C23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A8"/>
    <w:pPr>
      <w:spacing w:after="0" w:line="240" w:lineRule="auto"/>
    </w:pPr>
    <w:rPr>
      <w:rFonts w:cs="Times New Roman"/>
      <w:szCs w:val="24"/>
      <w:lang w:eastAsia="en-AU"/>
    </w:rPr>
  </w:style>
  <w:style w:type="paragraph" w:styleId="Heading1">
    <w:name w:val="heading 1"/>
    <w:basedOn w:val="Normal"/>
    <w:next w:val="Normal"/>
    <w:link w:val="Heading1Char"/>
    <w:uiPriority w:val="9"/>
    <w:qFormat/>
    <w:rsid w:val="000B37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1258"/>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C801C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903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0A8"/>
    <w:rPr>
      <w:color w:val="0000FF"/>
      <w:u w:val="single"/>
    </w:rPr>
  </w:style>
  <w:style w:type="character" w:customStyle="1" w:styleId="NoSpacingChar">
    <w:name w:val="No Spacing Char"/>
    <w:basedOn w:val="DefaultParagraphFont"/>
    <w:link w:val="NoSpacing"/>
    <w:uiPriority w:val="1"/>
    <w:locked/>
    <w:rsid w:val="007F10A8"/>
  </w:style>
  <w:style w:type="paragraph" w:styleId="NoSpacing">
    <w:name w:val="No Spacing"/>
    <w:link w:val="NoSpacingChar"/>
    <w:uiPriority w:val="1"/>
    <w:qFormat/>
    <w:rsid w:val="007F10A8"/>
    <w:pPr>
      <w:spacing w:after="0" w:line="240" w:lineRule="auto"/>
    </w:pPr>
  </w:style>
  <w:style w:type="paragraph" w:styleId="ListParagraph">
    <w:name w:val="List Paragraph"/>
    <w:basedOn w:val="Normal"/>
    <w:uiPriority w:val="34"/>
    <w:qFormat/>
    <w:rsid w:val="007F10A8"/>
    <w:pPr>
      <w:ind w:left="720"/>
      <w:contextualSpacing/>
    </w:pPr>
  </w:style>
  <w:style w:type="character" w:styleId="Strong">
    <w:name w:val="Strong"/>
    <w:basedOn w:val="DefaultParagraphFont"/>
    <w:uiPriority w:val="22"/>
    <w:qFormat/>
    <w:rsid w:val="007F10A8"/>
    <w:rPr>
      <w:b/>
      <w:bCs/>
    </w:rPr>
  </w:style>
  <w:style w:type="paragraph" w:styleId="Header">
    <w:name w:val="header"/>
    <w:basedOn w:val="Normal"/>
    <w:link w:val="HeaderChar"/>
    <w:uiPriority w:val="99"/>
    <w:unhideWhenUsed/>
    <w:rsid w:val="008C6A61"/>
    <w:pPr>
      <w:tabs>
        <w:tab w:val="center" w:pos="4513"/>
        <w:tab w:val="right" w:pos="9026"/>
      </w:tabs>
    </w:pPr>
  </w:style>
  <w:style w:type="character" w:customStyle="1" w:styleId="HeaderChar">
    <w:name w:val="Header Char"/>
    <w:basedOn w:val="DefaultParagraphFont"/>
    <w:link w:val="Header"/>
    <w:uiPriority w:val="99"/>
    <w:rsid w:val="008C6A61"/>
    <w:rPr>
      <w:rFonts w:cs="Times New Roman"/>
      <w:szCs w:val="24"/>
      <w:lang w:eastAsia="en-AU"/>
    </w:rPr>
  </w:style>
  <w:style w:type="paragraph" w:styleId="Footer">
    <w:name w:val="footer"/>
    <w:basedOn w:val="Normal"/>
    <w:link w:val="FooterChar"/>
    <w:uiPriority w:val="99"/>
    <w:unhideWhenUsed/>
    <w:rsid w:val="008C6A61"/>
    <w:pPr>
      <w:tabs>
        <w:tab w:val="center" w:pos="4513"/>
        <w:tab w:val="right" w:pos="9026"/>
      </w:tabs>
    </w:pPr>
  </w:style>
  <w:style w:type="character" w:customStyle="1" w:styleId="FooterChar">
    <w:name w:val="Footer Char"/>
    <w:basedOn w:val="DefaultParagraphFont"/>
    <w:link w:val="Footer"/>
    <w:uiPriority w:val="99"/>
    <w:rsid w:val="008C6A61"/>
    <w:rPr>
      <w:rFonts w:cs="Times New Roman"/>
      <w:szCs w:val="24"/>
      <w:lang w:eastAsia="en-AU"/>
    </w:rPr>
  </w:style>
  <w:style w:type="paragraph" w:styleId="BalloonText">
    <w:name w:val="Balloon Text"/>
    <w:basedOn w:val="Normal"/>
    <w:link w:val="BalloonTextChar"/>
    <w:uiPriority w:val="99"/>
    <w:semiHidden/>
    <w:unhideWhenUsed/>
    <w:rsid w:val="008C6A61"/>
    <w:rPr>
      <w:rFonts w:ascii="Tahoma" w:hAnsi="Tahoma" w:cs="Tahoma"/>
      <w:sz w:val="16"/>
      <w:szCs w:val="16"/>
    </w:rPr>
  </w:style>
  <w:style w:type="character" w:customStyle="1" w:styleId="BalloonTextChar">
    <w:name w:val="Balloon Text Char"/>
    <w:basedOn w:val="DefaultParagraphFont"/>
    <w:link w:val="BalloonText"/>
    <w:uiPriority w:val="99"/>
    <w:semiHidden/>
    <w:rsid w:val="008C6A61"/>
    <w:rPr>
      <w:rFonts w:ascii="Tahoma" w:hAnsi="Tahoma" w:cs="Tahoma"/>
      <w:sz w:val="16"/>
      <w:szCs w:val="16"/>
      <w:lang w:eastAsia="en-AU"/>
    </w:rPr>
  </w:style>
  <w:style w:type="paragraph" w:styleId="NormalWeb">
    <w:name w:val="Normal (Web)"/>
    <w:basedOn w:val="Normal"/>
    <w:uiPriority w:val="99"/>
    <w:unhideWhenUsed/>
    <w:rsid w:val="0077625A"/>
    <w:pPr>
      <w:spacing w:before="100" w:beforeAutospacing="1" w:after="100" w:afterAutospacing="1"/>
    </w:pPr>
    <w:rPr>
      <w:rFonts w:eastAsia="Times New Roman"/>
    </w:rPr>
  </w:style>
  <w:style w:type="character" w:styleId="Emphasis">
    <w:name w:val="Emphasis"/>
    <w:basedOn w:val="DefaultParagraphFont"/>
    <w:uiPriority w:val="20"/>
    <w:qFormat/>
    <w:rsid w:val="0077625A"/>
    <w:rPr>
      <w:i/>
      <w:iCs/>
    </w:rPr>
  </w:style>
  <w:style w:type="character" w:styleId="FollowedHyperlink">
    <w:name w:val="FollowedHyperlink"/>
    <w:basedOn w:val="DefaultParagraphFont"/>
    <w:uiPriority w:val="99"/>
    <w:semiHidden/>
    <w:unhideWhenUsed/>
    <w:rsid w:val="0077625A"/>
    <w:rPr>
      <w:color w:val="800080" w:themeColor="followedHyperlink"/>
      <w:u w:val="single"/>
    </w:rPr>
  </w:style>
  <w:style w:type="paragraph" w:customStyle="1" w:styleId="external-link2">
    <w:name w:val="external-link2"/>
    <w:basedOn w:val="Normal"/>
    <w:rsid w:val="001E1BCC"/>
    <w:pPr>
      <w:spacing w:before="75" w:after="75" w:line="384" w:lineRule="atLeast"/>
      <w:ind w:right="75"/>
    </w:pPr>
    <w:rPr>
      <w:rFonts w:eastAsia="Times New Roman"/>
    </w:rPr>
  </w:style>
  <w:style w:type="paragraph" w:customStyle="1" w:styleId="NoSpacingPHPDOCX">
    <w:name w:val="No Spacing PHPDOCX"/>
    <w:uiPriority w:val="1"/>
    <w:qFormat/>
    <w:rsid w:val="00CA5711"/>
    <w:pPr>
      <w:spacing w:after="0" w:line="240" w:lineRule="auto"/>
    </w:pPr>
    <w:rPr>
      <w:rFonts w:asciiTheme="minorHAnsi" w:hAnsiTheme="minorHAnsi"/>
      <w:sz w:val="22"/>
      <w:lang w:val="en-US"/>
    </w:rPr>
  </w:style>
  <w:style w:type="character" w:customStyle="1" w:styleId="Heading2Char">
    <w:name w:val="Heading 2 Char"/>
    <w:basedOn w:val="DefaultParagraphFont"/>
    <w:link w:val="Heading2"/>
    <w:uiPriority w:val="9"/>
    <w:rsid w:val="00B11258"/>
    <w:rPr>
      <w:rFonts w:eastAsia="Times New Roman" w:cs="Times New Roman"/>
      <w:b/>
      <w:bCs/>
      <w:sz w:val="36"/>
      <w:szCs w:val="36"/>
      <w:lang w:eastAsia="en-AU"/>
    </w:rPr>
  </w:style>
  <w:style w:type="character" w:customStyle="1" w:styleId="Heading3Char">
    <w:name w:val="Heading 3 Char"/>
    <w:basedOn w:val="DefaultParagraphFont"/>
    <w:link w:val="Heading3"/>
    <w:uiPriority w:val="9"/>
    <w:rsid w:val="00C801C6"/>
    <w:rPr>
      <w:rFonts w:asciiTheme="majorHAnsi" w:eastAsiaTheme="majorEastAsia" w:hAnsiTheme="majorHAnsi" w:cstheme="majorBidi"/>
      <w:color w:val="243F60" w:themeColor="accent1" w:themeShade="7F"/>
      <w:szCs w:val="24"/>
      <w:lang w:eastAsia="en-AU"/>
    </w:rPr>
  </w:style>
  <w:style w:type="character" w:customStyle="1" w:styleId="Heading4Char">
    <w:name w:val="Heading 4 Char"/>
    <w:basedOn w:val="DefaultParagraphFont"/>
    <w:link w:val="Heading4"/>
    <w:uiPriority w:val="9"/>
    <w:rsid w:val="002903B7"/>
    <w:rPr>
      <w:rFonts w:asciiTheme="majorHAnsi" w:eastAsiaTheme="majorEastAsia" w:hAnsiTheme="majorHAnsi" w:cstheme="majorBidi"/>
      <w:i/>
      <w:iCs/>
      <w:color w:val="365F91" w:themeColor="accent1" w:themeShade="BF"/>
      <w:szCs w:val="24"/>
      <w:lang w:eastAsia="en-AU"/>
    </w:rPr>
  </w:style>
  <w:style w:type="character" w:styleId="UnresolvedMention">
    <w:name w:val="Unresolved Mention"/>
    <w:basedOn w:val="DefaultParagraphFont"/>
    <w:uiPriority w:val="99"/>
    <w:semiHidden/>
    <w:unhideWhenUsed/>
    <w:rsid w:val="00A54F7A"/>
    <w:rPr>
      <w:color w:val="808080"/>
      <w:shd w:val="clear" w:color="auto" w:fill="E6E6E6"/>
    </w:rPr>
  </w:style>
  <w:style w:type="character" w:customStyle="1" w:styleId="Heading1Char">
    <w:name w:val="Heading 1 Char"/>
    <w:basedOn w:val="DefaultParagraphFont"/>
    <w:link w:val="Heading1"/>
    <w:uiPriority w:val="9"/>
    <w:rsid w:val="000B37C1"/>
    <w:rPr>
      <w:rFonts w:asciiTheme="majorHAnsi" w:eastAsiaTheme="majorEastAsia" w:hAnsiTheme="majorHAnsi" w:cstheme="majorBidi"/>
      <w:color w:val="365F91" w:themeColor="accent1" w:themeShade="BF"/>
      <w:sz w:val="32"/>
      <w:szCs w:val="32"/>
      <w:lang w:eastAsia="en-AU"/>
    </w:rPr>
  </w:style>
  <w:style w:type="paragraph" w:styleId="BodyText">
    <w:name w:val="Body Text"/>
    <w:basedOn w:val="Normal"/>
    <w:link w:val="BodyTextChar"/>
    <w:uiPriority w:val="1"/>
    <w:qFormat/>
    <w:rsid w:val="000B37C1"/>
    <w:pPr>
      <w:widowControl w:val="0"/>
      <w:autoSpaceDE w:val="0"/>
      <w:autoSpaceDN w:val="0"/>
      <w:ind w:left="140"/>
    </w:pPr>
    <w:rPr>
      <w:rFonts w:ascii="Segoe UI Semilight" w:eastAsia="Segoe UI Semilight" w:hAnsi="Segoe UI Semilight" w:cs="Segoe UI Semilight"/>
      <w:sz w:val="22"/>
      <w:szCs w:val="22"/>
      <w:lang w:val="en-US" w:eastAsia="en-US"/>
    </w:rPr>
  </w:style>
  <w:style w:type="character" w:customStyle="1" w:styleId="BodyTextChar">
    <w:name w:val="Body Text Char"/>
    <w:basedOn w:val="DefaultParagraphFont"/>
    <w:link w:val="BodyText"/>
    <w:uiPriority w:val="1"/>
    <w:rsid w:val="000B37C1"/>
    <w:rPr>
      <w:rFonts w:ascii="Segoe UI Semilight" w:eastAsia="Segoe UI Semilight" w:hAnsi="Segoe UI Semilight" w:cs="Segoe UI Semilight"/>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7896">
      <w:bodyDiv w:val="1"/>
      <w:marLeft w:val="0"/>
      <w:marRight w:val="0"/>
      <w:marTop w:val="0"/>
      <w:marBottom w:val="0"/>
      <w:divBdr>
        <w:top w:val="none" w:sz="0" w:space="0" w:color="auto"/>
        <w:left w:val="none" w:sz="0" w:space="0" w:color="auto"/>
        <w:bottom w:val="none" w:sz="0" w:space="0" w:color="auto"/>
        <w:right w:val="none" w:sz="0" w:space="0" w:color="auto"/>
      </w:divBdr>
      <w:divsChild>
        <w:div w:id="577322946">
          <w:marLeft w:val="0"/>
          <w:marRight w:val="0"/>
          <w:marTop w:val="0"/>
          <w:marBottom w:val="0"/>
          <w:divBdr>
            <w:top w:val="none" w:sz="0" w:space="0" w:color="auto"/>
            <w:left w:val="none" w:sz="0" w:space="0" w:color="auto"/>
            <w:bottom w:val="none" w:sz="0" w:space="0" w:color="auto"/>
            <w:right w:val="none" w:sz="0" w:space="0" w:color="auto"/>
          </w:divBdr>
          <w:divsChild>
            <w:div w:id="509565025">
              <w:marLeft w:val="0"/>
              <w:marRight w:val="0"/>
              <w:marTop w:val="0"/>
              <w:marBottom w:val="0"/>
              <w:divBdr>
                <w:top w:val="none" w:sz="0" w:space="0" w:color="auto"/>
                <w:left w:val="none" w:sz="0" w:space="0" w:color="auto"/>
                <w:bottom w:val="none" w:sz="0" w:space="0" w:color="auto"/>
                <w:right w:val="none" w:sz="0" w:space="0" w:color="auto"/>
              </w:divBdr>
              <w:divsChild>
                <w:div w:id="687096480">
                  <w:marLeft w:val="0"/>
                  <w:marRight w:val="0"/>
                  <w:marTop w:val="0"/>
                  <w:marBottom w:val="0"/>
                  <w:divBdr>
                    <w:top w:val="none" w:sz="0" w:space="0" w:color="auto"/>
                    <w:left w:val="none" w:sz="0" w:space="0" w:color="auto"/>
                    <w:bottom w:val="none" w:sz="0" w:space="0" w:color="auto"/>
                    <w:right w:val="none" w:sz="0" w:space="0" w:color="auto"/>
                  </w:divBdr>
                  <w:divsChild>
                    <w:div w:id="1511022983">
                      <w:marLeft w:val="0"/>
                      <w:marRight w:val="225"/>
                      <w:marTop w:val="0"/>
                      <w:marBottom w:val="0"/>
                      <w:divBdr>
                        <w:top w:val="none" w:sz="0" w:space="0" w:color="auto"/>
                        <w:left w:val="none" w:sz="0" w:space="0" w:color="auto"/>
                        <w:bottom w:val="none" w:sz="0" w:space="0" w:color="auto"/>
                        <w:right w:val="none" w:sz="0" w:space="0" w:color="auto"/>
                      </w:divBdr>
                      <w:divsChild>
                        <w:div w:id="666715673">
                          <w:marLeft w:val="0"/>
                          <w:marRight w:val="0"/>
                          <w:marTop w:val="0"/>
                          <w:marBottom w:val="0"/>
                          <w:divBdr>
                            <w:top w:val="none" w:sz="0" w:space="0" w:color="auto"/>
                            <w:left w:val="none" w:sz="0" w:space="0" w:color="auto"/>
                            <w:bottom w:val="none" w:sz="0" w:space="0" w:color="auto"/>
                            <w:right w:val="none" w:sz="0" w:space="0" w:color="auto"/>
                          </w:divBdr>
                          <w:divsChild>
                            <w:div w:id="1104109556">
                              <w:marLeft w:val="0"/>
                              <w:marRight w:val="0"/>
                              <w:marTop w:val="0"/>
                              <w:marBottom w:val="0"/>
                              <w:divBdr>
                                <w:top w:val="none" w:sz="0" w:space="0" w:color="auto"/>
                                <w:left w:val="none" w:sz="0" w:space="0" w:color="auto"/>
                                <w:bottom w:val="dotted" w:sz="6" w:space="19" w:color="CCCCCC"/>
                                <w:right w:val="none" w:sz="0" w:space="0" w:color="auto"/>
                              </w:divBdr>
                              <w:divsChild>
                                <w:div w:id="1021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505188">
      <w:bodyDiv w:val="1"/>
      <w:marLeft w:val="0"/>
      <w:marRight w:val="0"/>
      <w:marTop w:val="0"/>
      <w:marBottom w:val="0"/>
      <w:divBdr>
        <w:top w:val="none" w:sz="0" w:space="0" w:color="auto"/>
        <w:left w:val="none" w:sz="0" w:space="0" w:color="auto"/>
        <w:bottom w:val="none" w:sz="0" w:space="0" w:color="auto"/>
        <w:right w:val="none" w:sz="0" w:space="0" w:color="auto"/>
      </w:divBdr>
      <w:divsChild>
        <w:div w:id="823931968">
          <w:marLeft w:val="0"/>
          <w:marRight w:val="0"/>
          <w:marTop w:val="0"/>
          <w:marBottom w:val="0"/>
          <w:divBdr>
            <w:top w:val="none" w:sz="0" w:space="0" w:color="auto"/>
            <w:left w:val="none" w:sz="0" w:space="0" w:color="auto"/>
            <w:bottom w:val="none" w:sz="0" w:space="0" w:color="auto"/>
            <w:right w:val="none" w:sz="0" w:space="0" w:color="auto"/>
          </w:divBdr>
        </w:div>
      </w:divsChild>
    </w:div>
    <w:div w:id="401223447">
      <w:bodyDiv w:val="1"/>
      <w:marLeft w:val="0"/>
      <w:marRight w:val="0"/>
      <w:marTop w:val="0"/>
      <w:marBottom w:val="0"/>
      <w:divBdr>
        <w:top w:val="none" w:sz="0" w:space="0" w:color="auto"/>
        <w:left w:val="none" w:sz="0" w:space="0" w:color="auto"/>
        <w:bottom w:val="none" w:sz="0" w:space="0" w:color="auto"/>
        <w:right w:val="none" w:sz="0" w:space="0" w:color="auto"/>
      </w:divBdr>
      <w:divsChild>
        <w:div w:id="525483580">
          <w:marLeft w:val="0"/>
          <w:marRight w:val="0"/>
          <w:marTop w:val="0"/>
          <w:marBottom w:val="0"/>
          <w:divBdr>
            <w:top w:val="none" w:sz="0" w:space="0" w:color="auto"/>
            <w:left w:val="none" w:sz="0" w:space="0" w:color="auto"/>
            <w:bottom w:val="none" w:sz="0" w:space="0" w:color="auto"/>
            <w:right w:val="none" w:sz="0" w:space="0" w:color="auto"/>
          </w:divBdr>
          <w:divsChild>
            <w:div w:id="423647269">
              <w:marLeft w:val="0"/>
              <w:marRight w:val="0"/>
              <w:marTop w:val="0"/>
              <w:marBottom w:val="0"/>
              <w:divBdr>
                <w:top w:val="none" w:sz="0" w:space="0" w:color="auto"/>
                <w:left w:val="none" w:sz="0" w:space="0" w:color="auto"/>
                <w:bottom w:val="none" w:sz="0" w:space="0" w:color="auto"/>
                <w:right w:val="none" w:sz="0" w:space="0" w:color="auto"/>
              </w:divBdr>
              <w:divsChild>
                <w:div w:id="1149326499">
                  <w:marLeft w:val="0"/>
                  <w:marRight w:val="0"/>
                  <w:marTop w:val="0"/>
                  <w:marBottom w:val="0"/>
                  <w:divBdr>
                    <w:top w:val="none" w:sz="0" w:space="0" w:color="auto"/>
                    <w:left w:val="none" w:sz="0" w:space="0" w:color="auto"/>
                    <w:bottom w:val="none" w:sz="0" w:space="0" w:color="auto"/>
                    <w:right w:val="none" w:sz="0" w:space="0" w:color="auto"/>
                  </w:divBdr>
                  <w:divsChild>
                    <w:div w:id="1613243977">
                      <w:marLeft w:val="0"/>
                      <w:marRight w:val="0"/>
                      <w:marTop w:val="0"/>
                      <w:marBottom w:val="0"/>
                      <w:divBdr>
                        <w:top w:val="none" w:sz="0" w:space="0" w:color="auto"/>
                        <w:left w:val="none" w:sz="0" w:space="0" w:color="auto"/>
                        <w:bottom w:val="none" w:sz="0" w:space="0" w:color="auto"/>
                        <w:right w:val="none" w:sz="0" w:space="0" w:color="auto"/>
                      </w:divBdr>
                      <w:divsChild>
                        <w:div w:id="6939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562920">
      <w:bodyDiv w:val="1"/>
      <w:marLeft w:val="0"/>
      <w:marRight w:val="0"/>
      <w:marTop w:val="0"/>
      <w:marBottom w:val="0"/>
      <w:divBdr>
        <w:top w:val="none" w:sz="0" w:space="0" w:color="auto"/>
        <w:left w:val="none" w:sz="0" w:space="0" w:color="auto"/>
        <w:bottom w:val="none" w:sz="0" w:space="0" w:color="auto"/>
        <w:right w:val="none" w:sz="0" w:space="0" w:color="auto"/>
      </w:divBdr>
      <w:divsChild>
        <w:div w:id="1927306230">
          <w:marLeft w:val="0"/>
          <w:marRight w:val="0"/>
          <w:marTop w:val="150"/>
          <w:marBottom w:val="150"/>
          <w:divBdr>
            <w:top w:val="none" w:sz="0" w:space="0" w:color="auto"/>
            <w:left w:val="none" w:sz="0" w:space="0" w:color="auto"/>
            <w:bottom w:val="none" w:sz="0" w:space="0" w:color="auto"/>
            <w:right w:val="none" w:sz="0" w:space="0" w:color="auto"/>
          </w:divBdr>
          <w:divsChild>
            <w:div w:id="1979143330">
              <w:marLeft w:val="0"/>
              <w:marRight w:val="0"/>
              <w:marTop w:val="0"/>
              <w:marBottom w:val="0"/>
              <w:divBdr>
                <w:top w:val="none" w:sz="0" w:space="0" w:color="auto"/>
                <w:left w:val="none" w:sz="0" w:space="0" w:color="auto"/>
                <w:bottom w:val="none" w:sz="0" w:space="0" w:color="auto"/>
                <w:right w:val="none" w:sz="0" w:space="0" w:color="auto"/>
              </w:divBdr>
              <w:divsChild>
                <w:div w:id="1519809050">
                  <w:marLeft w:val="0"/>
                  <w:marRight w:val="0"/>
                  <w:marTop w:val="0"/>
                  <w:marBottom w:val="0"/>
                  <w:divBdr>
                    <w:top w:val="none" w:sz="0" w:space="0" w:color="auto"/>
                    <w:left w:val="none" w:sz="0" w:space="0" w:color="auto"/>
                    <w:bottom w:val="none" w:sz="0" w:space="0" w:color="auto"/>
                    <w:right w:val="none" w:sz="0" w:space="0" w:color="auto"/>
                  </w:divBdr>
                  <w:divsChild>
                    <w:div w:id="130054311">
                      <w:marLeft w:val="0"/>
                      <w:marRight w:val="0"/>
                      <w:marTop w:val="0"/>
                      <w:marBottom w:val="0"/>
                      <w:divBdr>
                        <w:top w:val="none" w:sz="0" w:space="0" w:color="auto"/>
                        <w:left w:val="none" w:sz="0" w:space="0" w:color="auto"/>
                        <w:bottom w:val="none" w:sz="0" w:space="0" w:color="auto"/>
                        <w:right w:val="none" w:sz="0" w:space="0" w:color="auto"/>
                      </w:divBdr>
                      <w:divsChild>
                        <w:div w:id="1825731696">
                          <w:marLeft w:val="0"/>
                          <w:marRight w:val="0"/>
                          <w:marTop w:val="0"/>
                          <w:marBottom w:val="0"/>
                          <w:divBdr>
                            <w:top w:val="none" w:sz="0" w:space="0" w:color="auto"/>
                            <w:left w:val="none" w:sz="0" w:space="0" w:color="auto"/>
                            <w:bottom w:val="none" w:sz="0" w:space="0" w:color="auto"/>
                            <w:right w:val="none" w:sz="0" w:space="0" w:color="auto"/>
                          </w:divBdr>
                          <w:divsChild>
                            <w:div w:id="497424368">
                              <w:marLeft w:val="0"/>
                              <w:marRight w:val="0"/>
                              <w:marTop w:val="0"/>
                              <w:marBottom w:val="0"/>
                              <w:divBdr>
                                <w:top w:val="none" w:sz="0" w:space="0" w:color="auto"/>
                                <w:left w:val="none" w:sz="0" w:space="0" w:color="auto"/>
                                <w:bottom w:val="none" w:sz="0" w:space="0" w:color="auto"/>
                                <w:right w:val="none" w:sz="0" w:space="0" w:color="auto"/>
                              </w:divBdr>
                              <w:divsChild>
                                <w:div w:id="480734733">
                                  <w:marLeft w:val="0"/>
                                  <w:marRight w:val="0"/>
                                  <w:marTop w:val="0"/>
                                  <w:marBottom w:val="0"/>
                                  <w:divBdr>
                                    <w:top w:val="none" w:sz="0" w:space="0" w:color="auto"/>
                                    <w:left w:val="none" w:sz="0" w:space="0" w:color="auto"/>
                                    <w:bottom w:val="none" w:sz="0" w:space="0" w:color="auto"/>
                                    <w:right w:val="none" w:sz="0" w:space="0" w:color="auto"/>
                                  </w:divBdr>
                                  <w:divsChild>
                                    <w:div w:id="1865896579">
                                      <w:marLeft w:val="0"/>
                                      <w:marRight w:val="0"/>
                                      <w:marTop w:val="0"/>
                                      <w:marBottom w:val="0"/>
                                      <w:divBdr>
                                        <w:top w:val="none" w:sz="0" w:space="0" w:color="auto"/>
                                        <w:left w:val="none" w:sz="0" w:space="0" w:color="auto"/>
                                        <w:bottom w:val="none" w:sz="0" w:space="0" w:color="auto"/>
                                        <w:right w:val="none" w:sz="0" w:space="0" w:color="auto"/>
                                      </w:divBdr>
                                      <w:divsChild>
                                        <w:div w:id="928276560">
                                          <w:marLeft w:val="0"/>
                                          <w:marRight w:val="0"/>
                                          <w:marTop w:val="0"/>
                                          <w:marBottom w:val="0"/>
                                          <w:divBdr>
                                            <w:top w:val="none" w:sz="0" w:space="0" w:color="auto"/>
                                            <w:left w:val="none" w:sz="0" w:space="0" w:color="auto"/>
                                            <w:bottom w:val="none" w:sz="0" w:space="0" w:color="auto"/>
                                            <w:right w:val="none" w:sz="0" w:space="0" w:color="auto"/>
                                          </w:divBdr>
                                          <w:divsChild>
                                            <w:div w:id="572398815">
                                              <w:marLeft w:val="-225"/>
                                              <w:marRight w:val="-225"/>
                                              <w:marTop w:val="0"/>
                                              <w:marBottom w:val="0"/>
                                              <w:divBdr>
                                                <w:top w:val="none" w:sz="0" w:space="0" w:color="auto"/>
                                                <w:left w:val="none" w:sz="0" w:space="0" w:color="auto"/>
                                                <w:bottom w:val="none" w:sz="0" w:space="0" w:color="auto"/>
                                                <w:right w:val="none" w:sz="0" w:space="0" w:color="auto"/>
                                              </w:divBdr>
                                              <w:divsChild>
                                                <w:div w:id="1025864446">
                                                  <w:marLeft w:val="0"/>
                                                  <w:marRight w:val="0"/>
                                                  <w:marTop w:val="0"/>
                                                  <w:marBottom w:val="0"/>
                                                  <w:divBdr>
                                                    <w:top w:val="none" w:sz="0" w:space="0" w:color="auto"/>
                                                    <w:left w:val="none" w:sz="0" w:space="0" w:color="auto"/>
                                                    <w:bottom w:val="none" w:sz="0" w:space="0" w:color="auto"/>
                                                    <w:right w:val="none" w:sz="0" w:space="0" w:color="auto"/>
                                                  </w:divBdr>
                                                  <w:divsChild>
                                                    <w:div w:id="1936285167">
                                                      <w:marLeft w:val="0"/>
                                                      <w:marRight w:val="0"/>
                                                      <w:marTop w:val="0"/>
                                                      <w:marBottom w:val="135"/>
                                                      <w:divBdr>
                                                        <w:top w:val="none" w:sz="0" w:space="0" w:color="auto"/>
                                                        <w:left w:val="none" w:sz="0" w:space="0" w:color="auto"/>
                                                        <w:bottom w:val="none" w:sz="0" w:space="0" w:color="auto"/>
                                                        <w:right w:val="none" w:sz="0" w:space="0" w:color="auto"/>
                                                      </w:divBdr>
                                                      <w:divsChild>
                                                        <w:div w:id="505171606">
                                                          <w:marLeft w:val="0"/>
                                                          <w:marRight w:val="0"/>
                                                          <w:marTop w:val="0"/>
                                                          <w:marBottom w:val="0"/>
                                                          <w:divBdr>
                                                            <w:top w:val="none" w:sz="0" w:space="0" w:color="auto"/>
                                                            <w:left w:val="none" w:sz="0" w:space="0" w:color="auto"/>
                                                            <w:bottom w:val="none" w:sz="0" w:space="0" w:color="auto"/>
                                                            <w:right w:val="none" w:sz="0" w:space="0" w:color="auto"/>
                                                          </w:divBdr>
                                                          <w:divsChild>
                                                            <w:div w:id="457839138">
                                                              <w:marLeft w:val="0"/>
                                                              <w:marRight w:val="0"/>
                                                              <w:marTop w:val="0"/>
                                                              <w:marBottom w:val="0"/>
                                                              <w:divBdr>
                                                                <w:top w:val="none" w:sz="0" w:space="0" w:color="auto"/>
                                                                <w:left w:val="none" w:sz="0" w:space="0" w:color="auto"/>
                                                                <w:bottom w:val="none" w:sz="0" w:space="0" w:color="auto"/>
                                                                <w:right w:val="none" w:sz="0" w:space="0" w:color="auto"/>
                                                              </w:divBdr>
                                                              <w:divsChild>
                                                                <w:div w:id="23216327">
                                                                  <w:marLeft w:val="0"/>
                                                                  <w:marRight w:val="0"/>
                                                                  <w:marTop w:val="0"/>
                                                                  <w:marBottom w:val="0"/>
                                                                  <w:divBdr>
                                                                    <w:top w:val="none" w:sz="0" w:space="0" w:color="auto"/>
                                                                    <w:left w:val="none" w:sz="0" w:space="0" w:color="auto"/>
                                                                    <w:bottom w:val="none" w:sz="0" w:space="0" w:color="auto"/>
                                                                    <w:right w:val="none" w:sz="0" w:space="0" w:color="auto"/>
                                                                  </w:divBdr>
                                                                  <w:divsChild>
                                                                    <w:div w:id="1902446536">
                                                                      <w:marLeft w:val="-225"/>
                                                                      <w:marRight w:val="-225"/>
                                                                      <w:marTop w:val="0"/>
                                                                      <w:marBottom w:val="0"/>
                                                                      <w:divBdr>
                                                                        <w:top w:val="none" w:sz="0" w:space="0" w:color="auto"/>
                                                                        <w:left w:val="none" w:sz="0" w:space="0" w:color="auto"/>
                                                                        <w:bottom w:val="none" w:sz="0" w:space="0" w:color="auto"/>
                                                                        <w:right w:val="none" w:sz="0" w:space="0" w:color="auto"/>
                                                                      </w:divBdr>
                                                                      <w:divsChild>
                                                                        <w:div w:id="3212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927028">
      <w:bodyDiv w:val="1"/>
      <w:marLeft w:val="0"/>
      <w:marRight w:val="0"/>
      <w:marTop w:val="0"/>
      <w:marBottom w:val="0"/>
      <w:divBdr>
        <w:top w:val="none" w:sz="0" w:space="0" w:color="auto"/>
        <w:left w:val="none" w:sz="0" w:space="0" w:color="auto"/>
        <w:bottom w:val="none" w:sz="0" w:space="0" w:color="auto"/>
        <w:right w:val="none" w:sz="0" w:space="0" w:color="auto"/>
      </w:divBdr>
      <w:divsChild>
        <w:div w:id="1904215648">
          <w:marLeft w:val="0"/>
          <w:marRight w:val="0"/>
          <w:marTop w:val="0"/>
          <w:marBottom w:val="0"/>
          <w:divBdr>
            <w:top w:val="none" w:sz="0" w:space="0" w:color="auto"/>
            <w:left w:val="none" w:sz="0" w:space="0" w:color="auto"/>
            <w:bottom w:val="none" w:sz="0" w:space="0" w:color="auto"/>
            <w:right w:val="none" w:sz="0" w:space="0" w:color="auto"/>
          </w:divBdr>
          <w:divsChild>
            <w:div w:id="148208702">
              <w:marLeft w:val="0"/>
              <w:marRight w:val="0"/>
              <w:marTop w:val="0"/>
              <w:marBottom w:val="0"/>
              <w:divBdr>
                <w:top w:val="none" w:sz="0" w:space="0" w:color="auto"/>
                <w:left w:val="none" w:sz="0" w:space="0" w:color="auto"/>
                <w:bottom w:val="none" w:sz="0" w:space="0" w:color="auto"/>
                <w:right w:val="none" w:sz="0" w:space="0" w:color="auto"/>
              </w:divBdr>
              <w:divsChild>
                <w:div w:id="528027059">
                  <w:marLeft w:val="0"/>
                  <w:marRight w:val="0"/>
                  <w:marTop w:val="0"/>
                  <w:marBottom w:val="0"/>
                  <w:divBdr>
                    <w:top w:val="none" w:sz="0" w:space="0" w:color="auto"/>
                    <w:left w:val="none" w:sz="0" w:space="0" w:color="auto"/>
                    <w:bottom w:val="none" w:sz="0" w:space="0" w:color="auto"/>
                    <w:right w:val="none" w:sz="0" w:space="0" w:color="auto"/>
                  </w:divBdr>
                  <w:divsChild>
                    <w:div w:id="438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330435">
      <w:bodyDiv w:val="1"/>
      <w:marLeft w:val="0"/>
      <w:marRight w:val="0"/>
      <w:marTop w:val="0"/>
      <w:marBottom w:val="0"/>
      <w:divBdr>
        <w:top w:val="none" w:sz="0" w:space="0" w:color="auto"/>
        <w:left w:val="none" w:sz="0" w:space="0" w:color="auto"/>
        <w:bottom w:val="none" w:sz="0" w:space="0" w:color="auto"/>
        <w:right w:val="none" w:sz="0" w:space="0" w:color="auto"/>
      </w:divBdr>
      <w:divsChild>
        <w:div w:id="368798325">
          <w:marLeft w:val="0"/>
          <w:marRight w:val="0"/>
          <w:marTop w:val="150"/>
          <w:marBottom w:val="150"/>
          <w:divBdr>
            <w:top w:val="none" w:sz="0" w:space="0" w:color="auto"/>
            <w:left w:val="none" w:sz="0" w:space="0" w:color="auto"/>
            <w:bottom w:val="none" w:sz="0" w:space="0" w:color="auto"/>
            <w:right w:val="none" w:sz="0" w:space="0" w:color="auto"/>
          </w:divBdr>
          <w:divsChild>
            <w:div w:id="1591815939">
              <w:marLeft w:val="0"/>
              <w:marRight w:val="0"/>
              <w:marTop w:val="0"/>
              <w:marBottom w:val="0"/>
              <w:divBdr>
                <w:top w:val="none" w:sz="0" w:space="0" w:color="auto"/>
                <w:left w:val="none" w:sz="0" w:space="0" w:color="auto"/>
                <w:bottom w:val="none" w:sz="0" w:space="0" w:color="auto"/>
                <w:right w:val="none" w:sz="0" w:space="0" w:color="auto"/>
              </w:divBdr>
              <w:divsChild>
                <w:div w:id="1040521630">
                  <w:marLeft w:val="0"/>
                  <w:marRight w:val="0"/>
                  <w:marTop w:val="0"/>
                  <w:marBottom w:val="0"/>
                  <w:divBdr>
                    <w:top w:val="none" w:sz="0" w:space="0" w:color="auto"/>
                    <w:left w:val="none" w:sz="0" w:space="0" w:color="auto"/>
                    <w:bottom w:val="none" w:sz="0" w:space="0" w:color="auto"/>
                    <w:right w:val="none" w:sz="0" w:space="0" w:color="auto"/>
                  </w:divBdr>
                  <w:divsChild>
                    <w:div w:id="1462193002">
                      <w:marLeft w:val="0"/>
                      <w:marRight w:val="0"/>
                      <w:marTop w:val="0"/>
                      <w:marBottom w:val="0"/>
                      <w:divBdr>
                        <w:top w:val="none" w:sz="0" w:space="0" w:color="auto"/>
                        <w:left w:val="none" w:sz="0" w:space="0" w:color="auto"/>
                        <w:bottom w:val="none" w:sz="0" w:space="0" w:color="auto"/>
                        <w:right w:val="none" w:sz="0" w:space="0" w:color="auto"/>
                      </w:divBdr>
                      <w:divsChild>
                        <w:div w:id="1954632068">
                          <w:marLeft w:val="0"/>
                          <w:marRight w:val="0"/>
                          <w:marTop w:val="0"/>
                          <w:marBottom w:val="0"/>
                          <w:divBdr>
                            <w:top w:val="none" w:sz="0" w:space="0" w:color="auto"/>
                            <w:left w:val="none" w:sz="0" w:space="0" w:color="auto"/>
                            <w:bottom w:val="none" w:sz="0" w:space="0" w:color="auto"/>
                            <w:right w:val="none" w:sz="0" w:space="0" w:color="auto"/>
                          </w:divBdr>
                          <w:divsChild>
                            <w:div w:id="1023434418">
                              <w:marLeft w:val="0"/>
                              <w:marRight w:val="0"/>
                              <w:marTop w:val="0"/>
                              <w:marBottom w:val="0"/>
                              <w:divBdr>
                                <w:top w:val="none" w:sz="0" w:space="0" w:color="auto"/>
                                <w:left w:val="none" w:sz="0" w:space="0" w:color="auto"/>
                                <w:bottom w:val="none" w:sz="0" w:space="0" w:color="auto"/>
                                <w:right w:val="none" w:sz="0" w:space="0" w:color="auto"/>
                              </w:divBdr>
                              <w:divsChild>
                                <w:div w:id="776214785">
                                  <w:marLeft w:val="0"/>
                                  <w:marRight w:val="0"/>
                                  <w:marTop w:val="0"/>
                                  <w:marBottom w:val="0"/>
                                  <w:divBdr>
                                    <w:top w:val="none" w:sz="0" w:space="0" w:color="auto"/>
                                    <w:left w:val="none" w:sz="0" w:space="0" w:color="auto"/>
                                    <w:bottom w:val="none" w:sz="0" w:space="0" w:color="auto"/>
                                    <w:right w:val="none" w:sz="0" w:space="0" w:color="auto"/>
                                  </w:divBdr>
                                  <w:divsChild>
                                    <w:div w:id="27528781">
                                      <w:marLeft w:val="0"/>
                                      <w:marRight w:val="0"/>
                                      <w:marTop w:val="0"/>
                                      <w:marBottom w:val="0"/>
                                      <w:divBdr>
                                        <w:top w:val="none" w:sz="0" w:space="0" w:color="auto"/>
                                        <w:left w:val="none" w:sz="0" w:space="0" w:color="auto"/>
                                        <w:bottom w:val="none" w:sz="0" w:space="0" w:color="auto"/>
                                        <w:right w:val="none" w:sz="0" w:space="0" w:color="auto"/>
                                      </w:divBdr>
                                      <w:divsChild>
                                        <w:div w:id="161120048">
                                          <w:marLeft w:val="0"/>
                                          <w:marRight w:val="0"/>
                                          <w:marTop w:val="0"/>
                                          <w:marBottom w:val="0"/>
                                          <w:divBdr>
                                            <w:top w:val="none" w:sz="0" w:space="0" w:color="auto"/>
                                            <w:left w:val="none" w:sz="0" w:space="0" w:color="auto"/>
                                            <w:bottom w:val="none" w:sz="0" w:space="0" w:color="auto"/>
                                            <w:right w:val="none" w:sz="0" w:space="0" w:color="auto"/>
                                          </w:divBdr>
                                          <w:divsChild>
                                            <w:div w:id="862130304">
                                              <w:marLeft w:val="-225"/>
                                              <w:marRight w:val="-225"/>
                                              <w:marTop w:val="0"/>
                                              <w:marBottom w:val="0"/>
                                              <w:divBdr>
                                                <w:top w:val="none" w:sz="0" w:space="0" w:color="auto"/>
                                                <w:left w:val="none" w:sz="0" w:space="0" w:color="auto"/>
                                                <w:bottom w:val="none" w:sz="0" w:space="0" w:color="auto"/>
                                                <w:right w:val="none" w:sz="0" w:space="0" w:color="auto"/>
                                              </w:divBdr>
                                              <w:divsChild>
                                                <w:div w:id="1047220828">
                                                  <w:marLeft w:val="0"/>
                                                  <w:marRight w:val="0"/>
                                                  <w:marTop w:val="0"/>
                                                  <w:marBottom w:val="0"/>
                                                  <w:divBdr>
                                                    <w:top w:val="none" w:sz="0" w:space="0" w:color="auto"/>
                                                    <w:left w:val="none" w:sz="0" w:space="0" w:color="auto"/>
                                                    <w:bottom w:val="none" w:sz="0" w:space="0" w:color="auto"/>
                                                    <w:right w:val="none" w:sz="0" w:space="0" w:color="auto"/>
                                                  </w:divBdr>
                                                  <w:divsChild>
                                                    <w:div w:id="646127773">
                                                      <w:marLeft w:val="0"/>
                                                      <w:marRight w:val="0"/>
                                                      <w:marTop w:val="0"/>
                                                      <w:marBottom w:val="0"/>
                                                      <w:divBdr>
                                                        <w:top w:val="none" w:sz="0" w:space="0" w:color="auto"/>
                                                        <w:left w:val="none" w:sz="0" w:space="0" w:color="auto"/>
                                                        <w:bottom w:val="none" w:sz="0" w:space="0" w:color="auto"/>
                                                        <w:right w:val="none" w:sz="0" w:space="0" w:color="auto"/>
                                                      </w:divBdr>
                                                      <w:divsChild>
                                                        <w:div w:id="791704695">
                                                          <w:marLeft w:val="0"/>
                                                          <w:marRight w:val="0"/>
                                                          <w:marTop w:val="0"/>
                                                          <w:marBottom w:val="135"/>
                                                          <w:divBdr>
                                                            <w:top w:val="none" w:sz="0" w:space="0" w:color="auto"/>
                                                            <w:left w:val="none" w:sz="0" w:space="0" w:color="auto"/>
                                                            <w:bottom w:val="none" w:sz="0" w:space="0" w:color="auto"/>
                                                            <w:right w:val="none" w:sz="0" w:space="0" w:color="auto"/>
                                                          </w:divBdr>
                                                          <w:divsChild>
                                                            <w:div w:id="1975788621">
                                                              <w:marLeft w:val="0"/>
                                                              <w:marRight w:val="0"/>
                                                              <w:marTop w:val="0"/>
                                                              <w:marBottom w:val="0"/>
                                                              <w:divBdr>
                                                                <w:top w:val="none" w:sz="0" w:space="0" w:color="auto"/>
                                                                <w:left w:val="none" w:sz="0" w:space="0" w:color="auto"/>
                                                                <w:bottom w:val="none" w:sz="0" w:space="0" w:color="auto"/>
                                                                <w:right w:val="none" w:sz="0" w:space="0" w:color="auto"/>
                                                              </w:divBdr>
                                                              <w:divsChild>
                                                                <w:div w:id="5418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07654">
      <w:bodyDiv w:val="1"/>
      <w:marLeft w:val="0"/>
      <w:marRight w:val="0"/>
      <w:marTop w:val="0"/>
      <w:marBottom w:val="0"/>
      <w:divBdr>
        <w:top w:val="none" w:sz="0" w:space="0" w:color="auto"/>
        <w:left w:val="none" w:sz="0" w:space="0" w:color="auto"/>
        <w:bottom w:val="none" w:sz="0" w:space="0" w:color="auto"/>
        <w:right w:val="none" w:sz="0" w:space="0" w:color="auto"/>
      </w:divBdr>
      <w:divsChild>
        <w:div w:id="1808401349">
          <w:marLeft w:val="0"/>
          <w:marRight w:val="0"/>
          <w:marTop w:val="0"/>
          <w:marBottom w:val="0"/>
          <w:divBdr>
            <w:top w:val="none" w:sz="0" w:space="0" w:color="auto"/>
            <w:left w:val="none" w:sz="0" w:space="0" w:color="auto"/>
            <w:bottom w:val="none" w:sz="0" w:space="0" w:color="auto"/>
            <w:right w:val="none" w:sz="0" w:space="0" w:color="auto"/>
          </w:divBdr>
          <w:divsChild>
            <w:div w:id="1799569509">
              <w:marLeft w:val="0"/>
              <w:marRight w:val="0"/>
              <w:marTop w:val="0"/>
              <w:marBottom w:val="0"/>
              <w:divBdr>
                <w:top w:val="none" w:sz="0" w:space="0" w:color="auto"/>
                <w:left w:val="none" w:sz="0" w:space="0" w:color="auto"/>
                <w:bottom w:val="none" w:sz="0" w:space="0" w:color="auto"/>
                <w:right w:val="none" w:sz="0" w:space="0" w:color="auto"/>
              </w:divBdr>
              <w:divsChild>
                <w:div w:id="1441221927">
                  <w:marLeft w:val="0"/>
                  <w:marRight w:val="0"/>
                  <w:marTop w:val="0"/>
                  <w:marBottom w:val="0"/>
                  <w:divBdr>
                    <w:top w:val="none" w:sz="0" w:space="0" w:color="auto"/>
                    <w:left w:val="none" w:sz="0" w:space="0" w:color="auto"/>
                    <w:bottom w:val="none" w:sz="0" w:space="0" w:color="auto"/>
                    <w:right w:val="none" w:sz="0" w:space="0" w:color="auto"/>
                  </w:divBdr>
                  <w:divsChild>
                    <w:div w:id="147670370">
                      <w:marLeft w:val="0"/>
                      <w:marRight w:val="225"/>
                      <w:marTop w:val="0"/>
                      <w:marBottom w:val="0"/>
                      <w:divBdr>
                        <w:top w:val="none" w:sz="0" w:space="0" w:color="auto"/>
                        <w:left w:val="none" w:sz="0" w:space="0" w:color="auto"/>
                        <w:bottom w:val="none" w:sz="0" w:space="0" w:color="auto"/>
                        <w:right w:val="none" w:sz="0" w:space="0" w:color="auto"/>
                      </w:divBdr>
                      <w:divsChild>
                        <w:div w:id="1496530098">
                          <w:marLeft w:val="0"/>
                          <w:marRight w:val="0"/>
                          <w:marTop w:val="0"/>
                          <w:marBottom w:val="0"/>
                          <w:divBdr>
                            <w:top w:val="none" w:sz="0" w:space="0" w:color="auto"/>
                            <w:left w:val="none" w:sz="0" w:space="0" w:color="auto"/>
                            <w:bottom w:val="none" w:sz="0" w:space="0" w:color="auto"/>
                            <w:right w:val="none" w:sz="0" w:space="0" w:color="auto"/>
                          </w:divBdr>
                          <w:divsChild>
                            <w:div w:id="779759234">
                              <w:marLeft w:val="0"/>
                              <w:marRight w:val="0"/>
                              <w:marTop w:val="0"/>
                              <w:marBottom w:val="0"/>
                              <w:divBdr>
                                <w:top w:val="none" w:sz="0" w:space="0" w:color="auto"/>
                                <w:left w:val="none" w:sz="0" w:space="0" w:color="auto"/>
                                <w:bottom w:val="dotted" w:sz="6" w:space="19" w:color="CCCCCC"/>
                                <w:right w:val="none" w:sz="0" w:space="0" w:color="auto"/>
                              </w:divBdr>
                              <w:divsChild>
                                <w:div w:id="12966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279492">
      <w:bodyDiv w:val="1"/>
      <w:marLeft w:val="0"/>
      <w:marRight w:val="0"/>
      <w:marTop w:val="0"/>
      <w:marBottom w:val="0"/>
      <w:divBdr>
        <w:top w:val="none" w:sz="0" w:space="0" w:color="auto"/>
        <w:left w:val="none" w:sz="0" w:space="0" w:color="auto"/>
        <w:bottom w:val="none" w:sz="0" w:space="0" w:color="auto"/>
        <w:right w:val="none" w:sz="0" w:space="0" w:color="auto"/>
      </w:divBdr>
      <w:divsChild>
        <w:div w:id="1658917603">
          <w:marLeft w:val="0"/>
          <w:marRight w:val="0"/>
          <w:marTop w:val="0"/>
          <w:marBottom w:val="0"/>
          <w:divBdr>
            <w:top w:val="none" w:sz="0" w:space="0" w:color="auto"/>
            <w:left w:val="none" w:sz="0" w:space="0" w:color="auto"/>
            <w:bottom w:val="none" w:sz="0" w:space="0" w:color="auto"/>
            <w:right w:val="none" w:sz="0" w:space="0" w:color="auto"/>
          </w:divBdr>
          <w:divsChild>
            <w:div w:id="1723869233">
              <w:marLeft w:val="0"/>
              <w:marRight w:val="0"/>
              <w:marTop w:val="0"/>
              <w:marBottom w:val="0"/>
              <w:divBdr>
                <w:top w:val="none" w:sz="0" w:space="0" w:color="auto"/>
                <w:left w:val="none" w:sz="0" w:space="0" w:color="auto"/>
                <w:bottom w:val="none" w:sz="0" w:space="0" w:color="auto"/>
                <w:right w:val="none" w:sz="0" w:space="0" w:color="auto"/>
              </w:divBdr>
              <w:divsChild>
                <w:div w:id="1415978446">
                  <w:marLeft w:val="0"/>
                  <w:marRight w:val="0"/>
                  <w:marTop w:val="0"/>
                  <w:marBottom w:val="0"/>
                  <w:divBdr>
                    <w:top w:val="none" w:sz="0" w:space="0" w:color="auto"/>
                    <w:left w:val="none" w:sz="0" w:space="0" w:color="auto"/>
                    <w:bottom w:val="none" w:sz="0" w:space="0" w:color="auto"/>
                    <w:right w:val="none" w:sz="0" w:space="0" w:color="auto"/>
                  </w:divBdr>
                  <w:divsChild>
                    <w:div w:id="1686901937">
                      <w:marLeft w:val="0"/>
                      <w:marRight w:val="225"/>
                      <w:marTop w:val="0"/>
                      <w:marBottom w:val="0"/>
                      <w:divBdr>
                        <w:top w:val="none" w:sz="0" w:space="0" w:color="auto"/>
                        <w:left w:val="none" w:sz="0" w:space="0" w:color="auto"/>
                        <w:bottom w:val="none" w:sz="0" w:space="0" w:color="auto"/>
                        <w:right w:val="none" w:sz="0" w:space="0" w:color="auto"/>
                      </w:divBdr>
                      <w:divsChild>
                        <w:div w:id="1507331456">
                          <w:marLeft w:val="0"/>
                          <w:marRight w:val="0"/>
                          <w:marTop w:val="0"/>
                          <w:marBottom w:val="0"/>
                          <w:divBdr>
                            <w:top w:val="none" w:sz="0" w:space="0" w:color="auto"/>
                            <w:left w:val="none" w:sz="0" w:space="0" w:color="auto"/>
                            <w:bottom w:val="none" w:sz="0" w:space="0" w:color="auto"/>
                            <w:right w:val="none" w:sz="0" w:space="0" w:color="auto"/>
                          </w:divBdr>
                          <w:divsChild>
                            <w:div w:id="1530875081">
                              <w:marLeft w:val="0"/>
                              <w:marRight w:val="0"/>
                              <w:marTop w:val="0"/>
                              <w:marBottom w:val="0"/>
                              <w:divBdr>
                                <w:top w:val="none" w:sz="0" w:space="0" w:color="auto"/>
                                <w:left w:val="none" w:sz="0" w:space="0" w:color="auto"/>
                                <w:bottom w:val="dotted" w:sz="6" w:space="19" w:color="CCCCCC"/>
                                <w:right w:val="none" w:sz="0" w:space="0" w:color="auto"/>
                              </w:divBdr>
                              <w:divsChild>
                                <w:div w:id="4185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530560">
      <w:bodyDiv w:val="1"/>
      <w:marLeft w:val="0"/>
      <w:marRight w:val="0"/>
      <w:marTop w:val="0"/>
      <w:marBottom w:val="0"/>
      <w:divBdr>
        <w:top w:val="none" w:sz="0" w:space="0" w:color="auto"/>
        <w:left w:val="none" w:sz="0" w:space="0" w:color="auto"/>
        <w:bottom w:val="none" w:sz="0" w:space="0" w:color="auto"/>
        <w:right w:val="none" w:sz="0" w:space="0" w:color="auto"/>
      </w:divBdr>
      <w:divsChild>
        <w:div w:id="1925528168">
          <w:marLeft w:val="0"/>
          <w:marRight w:val="0"/>
          <w:marTop w:val="0"/>
          <w:marBottom w:val="0"/>
          <w:divBdr>
            <w:top w:val="none" w:sz="0" w:space="0" w:color="auto"/>
            <w:left w:val="none" w:sz="0" w:space="0" w:color="auto"/>
            <w:bottom w:val="none" w:sz="0" w:space="0" w:color="auto"/>
            <w:right w:val="none" w:sz="0" w:space="0" w:color="auto"/>
          </w:divBdr>
          <w:divsChild>
            <w:div w:id="1971668366">
              <w:marLeft w:val="0"/>
              <w:marRight w:val="0"/>
              <w:marTop w:val="0"/>
              <w:marBottom w:val="0"/>
              <w:divBdr>
                <w:top w:val="none" w:sz="0" w:space="0" w:color="auto"/>
                <w:left w:val="none" w:sz="0" w:space="0" w:color="auto"/>
                <w:bottom w:val="none" w:sz="0" w:space="0" w:color="auto"/>
                <w:right w:val="none" w:sz="0" w:space="0" w:color="auto"/>
              </w:divBdr>
              <w:divsChild>
                <w:div w:id="33308269">
                  <w:marLeft w:val="0"/>
                  <w:marRight w:val="0"/>
                  <w:marTop w:val="0"/>
                  <w:marBottom w:val="0"/>
                  <w:divBdr>
                    <w:top w:val="none" w:sz="0" w:space="0" w:color="auto"/>
                    <w:left w:val="none" w:sz="0" w:space="0" w:color="auto"/>
                    <w:bottom w:val="none" w:sz="0" w:space="0" w:color="auto"/>
                    <w:right w:val="none" w:sz="0" w:space="0" w:color="auto"/>
                  </w:divBdr>
                  <w:divsChild>
                    <w:div w:id="1194685438">
                      <w:marLeft w:val="0"/>
                      <w:marRight w:val="225"/>
                      <w:marTop w:val="0"/>
                      <w:marBottom w:val="0"/>
                      <w:divBdr>
                        <w:top w:val="none" w:sz="0" w:space="0" w:color="auto"/>
                        <w:left w:val="none" w:sz="0" w:space="0" w:color="auto"/>
                        <w:bottom w:val="none" w:sz="0" w:space="0" w:color="auto"/>
                        <w:right w:val="none" w:sz="0" w:space="0" w:color="auto"/>
                      </w:divBdr>
                      <w:divsChild>
                        <w:div w:id="1646814233">
                          <w:marLeft w:val="0"/>
                          <w:marRight w:val="0"/>
                          <w:marTop w:val="0"/>
                          <w:marBottom w:val="0"/>
                          <w:divBdr>
                            <w:top w:val="none" w:sz="0" w:space="0" w:color="auto"/>
                            <w:left w:val="none" w:sz="0" w:space="0" w:color="auto"/>
                            <w:bottom w:val="none" w:sz="0" w:space="0" w:color="auto"/>
                            <w:right w:val="none" w:sz="0" w:space="0" w:color="auto"/>
                          </w:divBdr>
                          <w:divsChild>
                            <w:div w:id="2111387327">
                              <w:marLeft w:val="0"/>
                              <w:marRight w:val="0"/>
                              <w:marTop w:val="0"/>
                              <w:marBottom w:val="0"/>
                              <w:divBdr>
                                <w:top w:val="none" w:sz="0" w:space="0" w:color="auto"/>
                                <w:left w:val="none" w:sz="0" w:space="0" w:color="auto"/>
                                <w:bottom w:val="dotted" w:sz="6" w:space="19" w:color="CCCCCC"/>
                                <w:right w:val="none" w:sz="0" w:space="0" w:color="auto"/>
                              </w:divBdr>
                              <w:divsChild>
                                <w:div w:id="237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429991">
      <w:bodyDiv w:val="1"/>
      <w:marLeft w:val="0"/>
      <w:marRight w:val="0"/>
      <w:marTop w:val="0"/>
      <w:marBottom w:val="0"/>
      <w:divBdr>
        <w:top w:val="none" w:sz="0" w:space="0" w:color="auto"/>
        <w:left w:val="none" w:sz="0" w:space="0" w:color="auto"/>
        <w:bottom w:val="none" w:sz="0" w:space="0" w:color="auto"/>
        <w:right w:val="none" w:sz="0" w:space="0" w:color="auto"/>
      </w:divBdr>
    </w:div>
    <w:div w:id="1222213017">
      <w:bodyDiv w:val="1"/>
      <w:marLeft w:val="0"/>
      <w:marRight w:val="0"/>
      <w:marTop w:val="0"/>
      <w:marBottom w:val="0"/>
      <w:divBdr>
        <w:top w:val="none" w:sz="0" w:space="0" w:color="auto"/>
        <w:left w:val="none" w:sz="0" w:space="0" w:color="auto"/>
        <w:bottom w:val="none" w:sz="0" w:space="0" w:color="auto"/>
        <w:right w:val="none" w:sz="0" w:space="0" w:color="auto"/>
      </w:divBdr>
      <w:divsChild>
        <w:div w:id="1654599775">
          <w:marLeft w:val="0"/>
          <w:marRight w:val="0"/>
          <w:marTop w:val="150"/>
          <w:marBottom w:val="150"/>
          <w:divBdr>
            <w:top w:val="none" w:sz="0" w:space="0" w:color="auto"/>
            <w:left w:val="none" w:sz="0" w:space="0" w:color="auto"/>
            <w:bottom w:val="none" w:sz="0" w:space="0" w:color="auto"/>
            <w:right w:val="none" w:sz="0" w:space="0" w:color="auto"/>
          </w:divBdr>
          <w:divsChild>
            <w:div w:id="1172723610">
              <w:marLeft w:val="0"/>
              <w:marRight w:val="0"/>
              <w:marTop w:val="0"/>
              <w:marBottom w:val="0"/>
              <w:divBdr>
                <w:top w:val="none" w:sz="0" w:space="0" w:color="auto"/>
                <w:left w:val="none" w:sz="0" w:space="0" w:color="auto"/>
                <w:bottom w:val="none" w:sz="0" w:space="0" w:color="auto"/>
                <w:right w:val="none" w:sz="0" w:space="0" w:color="auto"/>
              </w:divBdr>
              <w:divsChild>
                <w:div w:id="1325359556">
                  <w:marLeft w:val="0"/>
                  <w:marRight w:val="0"/>
                  <w:marTop w:val="0"/>
                  <w:marBottom w:val="0"/>
                  <w:divBdr>
                    <w:top w:val="none" w:sz="0" w:space="0" w:color="auto"/>
                    <w:left w:val="none" w:sz="0" w:space="0" w:color="auto"/>
                    <w:bottom w:val="none" w:sz="0" w:space="0" w:color="auto"/>
                    <w:right w:val="none" w:sz="0" w:space="0" w:color="auto"/>
                  </w:divBdr>
                  <w:divsChild>
                    <w:div w:id="805271466">
                      <w:marLeft w:val="0"/>
                      <w:marRight w:val="0"/>
                      <w:marTop w:val="0"/>
                      <w:marBottom w:val="0"/>
                      <w:divBdr>
                        <w:top w:val="none" w:sz="0" w:space="0" w:color="auto"/>
                        <w:left w:val="none" w:sz="0" w:space="0" w:color="auto"/>
                        <w:bottom w:val="none" w:sz="0" w:space="0" w:color="auto"/>
                        <w:right w:val="none" w:sz="0" w:space="0" w:color="auto"/>
                      </w:divBdr>
                      <w:divsChild>
                        <w:div w:id="748039766">
                          <w:marLeft w:val="0"/>
                          <w:marRight w:val="0"/>
                          <w:marTop w:val="0"/>
                          <w:marBottom w:val="0"/>
                          <w:divBdr>
                            <w:top w:val="none" w:sz="0" w:space="0" w:color="auto"/>
                            <w:left w:val="none" w:sz="0" w:space="0" w:color="auto"/>
                            <w:bottom w:val="none" w:sz="0" w:space="0" w:color="auto"/>
                            <w:right w:val="none" w:sz="0" w:space="0" w:color="auto"/>
                          </w:divBdr>
                          <w:divsChild>
                            <w:div w:id="1327440392">
                              <w:marLeft w:val="0"/>
                              <w:marRight w:val="0"/>
                              <w:marTop w:val="0"/>
                              <w:marBottom w:val="0"/>
                              <w:divBdr>
                                <w:top w:val="none" w:sz="0" w:space="0" w:color="auto"/>
                                <w:left w:val="none" w:sz="0" w:space="0" w:color="auto"/>
                                <w:bottom w:val="none" w:sz="0" w:space="0" w:color="auto"/>
                                <w:right w:val="none" w:sz="0" w:space="0" w:color="auto"/>
                              </w:divBdr>
                              <w:divsChild>
                                <w:div w:id="336736148">
                                  <w:marLeft w:val="0"/>
                                  <w:marRight w:val="0"/>
                                  <w:marTop w:val="0"/>
                                  <w:marBottom w:val="0"/>
                                  <w:divBdr>
                                    <w:top w:val="none" w:sz="0" w:space="0" w:color="auto"/>
                                    <w:left w:val="none" w:sz="0" w:space="0" w:color="auto"/>
                                    <w:bottom w:val="none" w:sz="0" w:space="0" w:color="auto"/>
                                    <w:right w:val="none" w:sz="0" w:space="0" w:color="auto"/>
                                  </w:divBdr>
                                  <w:divsChild>
                                    <w:div w:id="692536542">
                                      <w:marLeft w:val="0"/>
                                      <w:marRight w:val="0"/>
                                      <w:marTop w:val="0"/>
                                      <w:marBottom w:val="0"/>
                                      <w:divBdr>
                                        <w:top w:val="none" w:sz="0" w:space="0" w:color="auto"/>
                                        <w:left w:val="none" w:sz="0" w:space="0" w:color="auto"/>
                                        <w:bottom w:val="none" w:sz="0" w:space="0" w:color="auto"/>
                                        <w:right w:val="none" w:sz="0" w:space="0" w:color="auto"/>
                                      </w:divBdr>
                                      <w:divsChild>
                                        <w:div w:id="1733918006">
                                          <w:marLeft w:val="0"/>
                                          <w:marRight w:val="0"/>
                                          <w:marTop w:val="0"/>
                                          <w:marBottom w:val="0"/>
                                          <w:divBdr>
                                            <w:top w:val="none" w:sz="0" w:space="0" w:color="auto"/>
                                            <w:left w:val="none" w:sz="0" w:space="0" w:color="auto"/>
                                            <w:bottom w:val="none" w:sz="0" w:space="0" w:color="auto"/>
                                            <w:right w:val="none" w:sz="0" w:space="0" w:color="auto"/>
                                          </w:divBdr>
                                          <w:divsChild>
                                            <w:div w:id="1892812349">
                                              <w:marLeft w:val="-225"/>
                                              <w:marRight w:val="-225"/>
                                              <w:marTop w:val="0"/>
                                              <w:marBottom w:val="0"/>
                                              <w:divBdr>
                                                <w:top w:val="none" w:sz="0" w:space="0" w:color="auto"/>
                                                <w:left w:val="none" w:sz="0" w:space="0" w:color="auto"/>
                                                <w:bottom w:val="none" w:sz="0" w:space="0" w:color="auto"/>
                                                <w:right w:val="none" w:sz="0" w:space="0" w:color="auto"/>
                                              </w:divBdr>
                                              <w:divsChild>
                                                <w:div w:id="1134635531">
                                                  <w:marLeft w:val="0"/>
                                                  <w:marRight w:val="0"/>
                                                  <w:marTop w:val="0"/>
                                                  <w:marBottom w:val="0"/>
                                                  <w:divBdr>
                                                    <w:top w:val="none" w:sz="0" w:space="0" w:color="auto"/>
                                                    <w:left w:val="none" w:sz="0" w:space="0" w:color="auto"/>
                                                    <w:bottom w:val="none" w:sz="0" w:space="0" w:color="auto"/>
                                                    <w:right w:val="none" w:sz="0" w:space="0" w:color="auto"/>
                                                  </w:divBdr>
                                                  <w:divsChild>
                                                    <w:div w:id="1988318763">
                                                      <w:marLeft w:val="0"/>
                                                      <w:marRight w:val="0"/>
                                                      <w:marTop w:val="0"/>
                                                      <w:marBottom w:val="0"/>
                                                      <w:divBdr>
                                                        <w:top w:val="none" w:sz="0" w:space="0" w:color="auto"/>
                                                        <w:left w:val="none" w:sz="0" w:space="0" w:color="auto"/>
                                                        <w:bottom w:val="none" w:sz="0" w:space="0" w:color="auto"/>
                                                        <w:right w:val="none" w:sz="0" w:space="0" w:color="auto"/>
                                                      </w:divBdr>
                                                      <w:divsChild>
                                                        <w:div w:id="586884342">
                                                          <w:marLeft w:val="0"/>
                                                          <w:marRight w:val="0"/>
                                                          <w:marTop w:val="0"/>
                                                          <w:marBottom w:val="135"/>
                                                          <w:divBdr>
                                                            <w:top w:val="none" w:sz="0" w:space="0" w:color="auto"/>
                                                            <w:left w:val="none" w:sz="0" w:space="0" w:color="auto"/>
                                                            <w:bottom w:val="none" w:sz="0" w:space="0" w:color="auto"/>
                                                            <w:right w:val="none" w:sz="0" w:space="0" w:color="auto"/>
                                                          </w:divBdr>
                                                          <w:divsChild>
                                                            <w:div w:id="1998916276">
                                                              <w:marLeft w:val="0"/>
                                                              <w:marRight w:val="0"/>
                                                              <w:marTop w:val="0"/>
                                                              <w:marBottom w:val="0"/>
                                                              <w:divBdr>
                                                                <w:top w:val="none" w:sz="0" w:space="0" w:color="auto"/>
                                                                <w:left w:val="none" w:sz="0" w:space="0" w:color="auto"/>
                                                                <w:bottom w:val="none" w:sz="0" w:space="0" w:color="auto"/>
                                                                <w:right w:val="none" w:sz="0" w:space="0" w:color="auto"/>
                                                              </w:divBdr>
                                                              <w:divsChild>
                                                                <w:div w:id="16206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982556">
      <w:bodyDiv w:val="1"/>
      <w:marLeft w:val="0"/>
      <w:marRight w:val="0"/>
      <w:marTop w:val="0"/>
      <w:marBottom w:val="0"/>
      <w:divBdr>
        <w:top w:val="none" w:sz="0" w:space="0" w:color="auto"/>
        <w:left w:val="none" w:sz="0" w:space="0" w:color="auto"/>
        <w:bottom w:val="none" w:sz="0" w:space="0" w:color="auto"/>
        <w:right w:val="none" w:sz="0" w:space="0" w:color="auto"/>
      </w:divBdr>
    </w:div>
    <w:div w:id="1361859460">
      <w:bodyDiv w:val="1"/>
      <w:marLeft w:val="0"/>
      <w:marRight w:val="0"/>
      <w:marTop w:val="0"/>
      <w:marBottom w:val="0"/>
      <w:divBdr>
        <w:top w:val="none" w:sz="0" w:space="0" w:color="auto"/>
        <w:left w:val="none" w:sz="0" w:space="0" w:color="auto"/>
        <w:bottom w:val="none" w:sz="0" w:space="0" w:color="auto"/>
        <w:right w:val="none" w:sz="0" w:space="0" w:color="auto"/>
      </w:divBdr>
      <w:divsChild>
        <w:div w:id="172650059">
          <w:marLeft w:val="0"/>
          <w:marRight w:val="0"/>
          <w:marTop w:val="0"/>
          <w:marBottom w:val="0"/>
          <w:divBdr>
            <w:top w:val="none" w:sz="0" w:space="0" w:color="auto"/>
            <w:left w:val="none" w:sz="0" w:space="0" w:color="auto"/>
            <w:bottom w:val="none" w:sz="0" w:space="0" w:color="auto"/>
            <w:right w:val="none" w:sz="0" w:space="0" w:color="auto"/>
          </w:divBdr>
        </w:div>
      </w:divsChild>
    </w:div>
    <w:div w:id="1362197372">
      <w:bodyDiv w:val="1"/>
      <w:marLeft w:val="0"/>
      <w:marRight w:val="0"/>
      <w:marTop w:val="0"/>
      <w:marBottom w:val="0"/>
      <w:divBdr>
        <w:top w:val="none" w:sz="0" w:space="0" w:color="auto"/>
        <w:left w:val="none" w:sz="0" w:space="0" w:color="auto"/>
        <w:bottom w:val="none" w:sz="0" w:space="0" w:color="auto"/>
        <w:right w:val="none" w:sz="0" w:space="0" w:color="auto"/>
      </w:divBdr>
      <w:divsChild>
        <w:div w:id="810101388">
          <w:marLeft w:val="0"/>
          <w:marRight w:val="0"/>
          <w:marTop w:val="0"/>
          <w:marBottom w:val="0"/>
          <w:divBdr>
            <w:top w:val="none" w:sz="0" w:space="0" w:color="auto"/>
            <w:left w:val="none" w:sz="0" w:space="0" w:color="auto"/>
            <w:bottom w:val="none" w:sz="0" w:space="0" w:color="auto"/>
            <w:right w:val="none" w:sz="0" w:space="0" w:color="auto"/>
          </w:divBdr>
          <w:divsChild>
            <w:div w:id="839542716">
              <w:marLeft w:val="0"/>
              <w:marRight w:val="0"/>
              <w:marTop w:val="0"/>
              <w:marBottom w:val="0"/>
              <w:divBdr>
                <w:top w:val="none" w:sz="0" w:space="0" w:color="auto"/>
                <w:left w:val="none" w:sz="0" w:space="0" w:color="auto"/>
                <w:bottom w:val="none" w:sz="0" w:space="0" w:color="auto"/>
                <w:right w:val="none" w:sz="0" w:space="0" w:color="auto"/>
              </w:divBdr>
              <w:divsChild>
                <w:div w:id="1458715146">
                  <w:marLeft w:val="0"/>
                  <w:marRight w:val="0"/>
                  <w:marTop w:val="0"/>
                  <w:marBottom w:val="0"/>
                  <w:divBdr>
                    <w:top w:val="none" w:sz="0" w:space="0" w:color="auto"/>
                    <w:left w:val="none" w:sz="0" w:space="0" w:color="auto"/>
                    <w:bottom w:val="none" w:sz="0" w:space="0" w:color="auto"/>
                    <w:right w:val="none" w:sz="0" w:space="0" w:color="auto"/>
                  </w:divBdr>
                  <w:divsChild>
                    <w:div w:id="1223247866">
                      <w:marLeft w:val="0"/>
                      <w:marRight w:val="225"/>
                      <w:marTop w:val="0"/>
                      <w:marBottom w:val="0"/>
                      <w:divBdr>
                        <w:top w:val="none" w:sz="0" w:space="0" w:color="auto"/>
                        <w:left w:val="none" w:sz="0" w:space="0" w:color="auto"/>
                        <w:bottom w:val="none" w:sz="0" w:space="0" w:color="auto"/>
                        <w:right w:val="none" w:sz="0" w:space="0" w:color="auto"/>
                      </w:divBdr>
                      <w:divsChild>
                        <w:div w:id="1267805215">
                          <w:marLeft w:val="0"/>
                          <w:marRight w:val="0"/>
                          <w:marTop w:val="0"/>
                          <w:marBottom w:val="0"/>
                          <w:divBdr>
                            <w:top w:val="none" w:sz="0" w:space="0" w:color="auto"/>
                            <w:left w:val="none" w:sz="0" w:space="0" w:color="auto"/>
                            <w:bottom w:val="none" w:sz="0" w:space="0" w:color="auto"/>
                            <w:right w:val="none" w:sz="0" w:space="0" w:color="auto"/>
                          </w:divBdr>
                          <w:divsChild>
                            <w:div w:id="475062">
                              <w:marLeft w:val="0"/>
                              <w:marRight w:val="0"/>
                              <w:marTop w:val="0"/>
                              <w:marBottom w:val="0"/>
                              <w:divBdr>
                                <w:top w:val="none" w:sz="0" w:space="0" w:color="auto"/>
                                <w:left w:val="none" w:sz="0" w:space="0" w:color="auto"/>
                                <w:bottom w:val="dotted" w:sz="6" w:space="19" w:color="CCCCCC"/>
                                <w:right w:val="none" w:sz="0" w:space="0" w:color="auto"/>
                              </w:divBdr>
                              <w:divsChild>
                                <w:div w:id="20370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51097">
      <w:bodyDiv w:val="1"/>
      <w:marLeft w:val="0"/>
      <w:marRight w:val="0"/>
      <w:marTop w:val="0"/>
      <w:marBottom w:val="0"/>
      <w:divBdr>
        <w:top w:val="none" w:sz="0" w:space="0" w:color="auto"/>
        <w:left w:val="none" w:sz="0" w:space="0" w:color="auto"/>
        <w:bottom w:val="none" w:sz="0" w:space="0" w:color="auto"/>
        <w:right w:val="none" w:sz="0" w:space="0" w:color="auto"/>
      </w:divBdr>
    </w:div>
    <w:div w:id="1431315659">
      <w:bodyDiv w:val="1"/>
      <w:marLeft w:val="0"/>
      <w:marRight w:val="0"/>
      <w:marTop w:val="0"/>
      <w:marBottom w:val="0"/>
      <w:divBdr>
        <w:top w:val="none" w:sz="0" w:space="0" w:color="auto"/>
        <w:left w:val="none" w:sz="0" w:space="0" w:color="auto"/>
        <w:bottom w:val="none" w:sz="0" w:space="0" w:color="auto"/>
        <w:right w:val="none" w:sz="0" w:space="0" w:color="auto"/>
      </w:divBdr>
      <w:divsChild>
        <w:div w:id="950357243">
          <w:marLeft w:val="0"/>
          <w:marRight w:val="0"/>
          <w:marTop w:val="0"/>
          <w:marBottom w:val="0"/>
          <w:divBdr>
            <w:top w:val="none" w:sz="0" w:space="0" w:color="auto"/>
            <w:left w:val="none" w:sz="0" w:space="0" w:color="auto"/>
            <w:bottom w:val="none" w:sz="0" w:space="0" w:color="auto"/>
            <w:right w:val="none" w:sz="0" w:space="0" w:color="auto"/>
          </w:divBdr>
          <w:divsChild>
            <w:div w:id="1787768777">
              <w:marLeft w:val="0"/>
              <w:marRight w:val="0"/>
              <w:marTop w:val="0"/>
              <w:marBottom w:val="0"/>
              <w:divBdr>
                <w:top w:val="none" w:sz="0" w:space="0" w:color="auto"/>
                <w:left w:val="none" w:sz="0" w:space="0" w:color="auto"/>
                <w:bottom w:val="none" w:sz="0" w:space="0" w:color="auto"/>
                <w:right w:val="none" w:sz="0" w:space="0" w:color="auto"/>
              </w:divBdr>
              <w:divsChild>
                <w:div w:id="415791472">
                  <w:marLeft w:val="0"/>
                  <w:marRight w:val="0"/>
                  <w:marTop w:val="0"/>
                  <w:marBottom w:val="0"/>
                  <w:divBdr>
                    <w:top w:val="none" w:sz="0" w:space="0" w:color="auto"/>
                    <w:left w:val="none" w:sz="0" w:space="0" w:color="auto"/>
                    <w:bottom w:val="none" w:sz="0" w:space="0" w:color="auto"/>
                    <w:right w:val="none" w:sz="0" w:space="0" w:color="auto"/>
                  </w:divBdr>
                  <w:divsChild>
                    <w:div w:id="1831868395">
                      <w:marLeft w:val="0"/>
                      <w:marRight w:val="225"/>
                      <w:marTop w:val="0"/>
                      <w:marBottom w:val="0"/>
                      <w:divBdr>
                        <w:top w:val="none" w:sz="0" w:space="0" w:color="auto"/>
                        <w:left w:val="none" w:sz="0" w:space="0" w:color="auto"/>
                        <w:bottom w:val="none" w:sz="0" w:space="0" w:color="auto"/>
                        <w:right w:val="none" w:sz="0" w:space="0" w:color="auto"/>
                      </w:divBdr>
                      <w:divsChild>
                        <w:div w:id="157115692">
                          <w:marLeft w:val="0"/>
                          <w:marRight w:val="0"/>
                          <w:marTop w:val="0"/>
                          <w:marBottom w:val="0"/>
                          <w:divBdr>
                            <w:top w:val="none" w:sz="0" w:space="0" w:color="auto"/>
                            <w:left w:val="none" w:sz="0" w:space="0" w:color="auto"/>
                            <w:bottom w:val="none" w:sz="0" w:space="0" w:color="auto"/>
                            <w:right w:val="none" w:sz="0" w:space="0" w:color="auto"/>
                          </w:divBdr>
                          <w:divsChild>
                            <w:div w:id="1467503009">
                              <w:marLeft w:val="0"/>
                              <w:marRight w:val="0"/>
                              <w:marTop w:val="0"/>
                              <w:marBottom w:val="0"/>
                              <w:divBdr>
                                <w:top w:val="none" w:sz="0" w:space="0" w:color="auto"/>
                                <w:left w:val="none" w:sz="0" w:space="0" w:color="auto"/>
                                <w:bottom w:val="dotted" w:sz="6" w:space="19" w:color="CCCCCC"/>
                                <w:right w:val="none" w:sz="0" w:space="0" w:color="auto"/>
                              </w:divBdr>
                              <w:divsChild>
                                <w:div w:id="1328828938">
                                  <w:marLeft w:val="0"/>
                                  <w:marRight w:val="0"/>
                                  <w:marTop w:val="0"/>
                                  <w:marBottom w:val="0"/>
                                  <w:divBdr>
                                    <w:top w:val="none" w:sz="0" w:space="0" w:color="auto"/>
                                    <w:left w:val="none" w:sz="0" w:space="0" w:color="auto"/>
                                    <w:bottom w:val="none" w:sz="0" w:space="0" w:color="auto"/>
                                    <w:right w:val="none" w:sz="0" w:space="0" w:color="auto"/>
                                  </w:divBdr>
                                </w:div>
                              </w:divsChild>
                            </w:div>
                            <w:div w:id="1553882112">
                              <w:marLeft w:val="0"/>
                              <w:marRight w:val="0"/>
                              <w:marTop w:val="0"/>
                              <w:marBottom w:val="0"/>
                              <w:divBdr>
                                <w:top w:val="none" w:sz="0" w:space="0" w:color="auto"/>
                                <w:left w:val="none" w:sz="0" w:space="0" w:color="auto"/>
                                <w:bottom w:val="dotted" w:sz="6" w:space="19" w:color="CCCCCC"/>
                                <w:right w:val="none" w:sz="0" w:space="0" w:color="auto"/>
                              </w:divBdr>
                              <w:divsChild>
                                <w:div w:id="899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437590">
      <w:bodyDiv w:val="1"/>
      <w:marLeft w:val="0"/>
      <w:marRight w:val="0"/>
      <w:marTop w:val="0"/>
      <w:marBottom w:val="0"/>
      <w:divBdr>
        <w:top w:val="none" w:sz="0" w:space="0" w:color="auto"/>
        <w:left w:val="none" w:sz="0" w:space="0" w:color="auto"/>
        <w:bottom w:val="none" w:sz="0" w:space="0" w:color="auto"/>
        <w:right w:val="none" w:sz="0" w:space="0" w:color="auto"/>
      </w:divBdr>
      <w:divsChild>
        <w:div w:id="1600793008">
          <w:marLeft w:val="0"/>
          <w:marRight w:val="0"/>
          <w:marTop w:val="0"/>
          <w:marBottom w:val="0"/>
          <w:divBdr>
            <w:top w:val="none" w:sz="0" w:space="0" w:color="auto"/>
            <w:left w:val="none" w:sz="0" w:space="0" w:color="auto"/>
            <w:bottom w:val="none" w:sz="0" w:space="0" w:color="auto"/>
            <w:right w:val="none" w:sz="0" w:space="0" w:color="auto"/>
          </w:divBdr>
          <w:divsChild>
            <w:div w:id="1762988129">
              <w:marLeft w:val="0"/>
              <w:marRight w:val="0"/>
              <w:marTop w:val="0"/>
              <w:marBottom w:val="0"/>
              <w:divBdr>
                <w:top w:val="none" w:sz="0" w:space="0" w:color="auto"/>
                <w:left w:val="none" w:sz="0" w:space="0" w:color="auto"/>
                <w:bottom w:val="none" w:sz="0" w:space="0" w:color="auto"/>
                <w:right w:val="none" w:sz="0" w:space="0" w:color="auto"/>
              </w:divBdr>
              <w:divsChild>
                <w:div w:id="1915314075">
                  <w:marLeft w:val="0"/>
                  <w:marRight w:val="0"/>
                  <w:marTop w:val="0"/>
                  <w:marBottom w:val="0"/>
                  <w:divBdr>
                    <w:top w:val="none" w:sz="0" w:space="0" w:color="auto"/>
                    <w:left w:val="none" w:sz="0" w:space="0" w:color="auto"/>
                    <w:bottom w:val="none" w:sz="0" w:space="0" w:color="auto"/>
                    <w:right w:val="none" w:sz="0" w:space="0" w:color="auto"/>
                  </w:divBdr>
                  <w:divsChild>
                    <w:div w:id="1558587217">
                      <w:marLeft w:val="0"/>
                      <w:marRight w:val="225"/>
                      <w:marTop w:val="0"/>
                      <w:marBottom w:val="0"/>
                      <w:divBdr>
                        <w:top w:val="none" w:sz="0" w:space="0" w:color="auto"/>
                        <w:left w:val="none" w:sz="0" w:space="0" w:color="auto"/>
                        <w:bottom w:val="none" w:sz="0" w:space="0" w:color="auto"/>
                        <w:right w:val="none" w:sz="0" w:space="0" w:color="auto"/>
                      </w:divBdr>
                      <w:divsChild>
                        <w:div w:id="838541033">
                          <w:marLeft w:val="0"/>
                          <w:marRight w:val="0"/>
                          <w:marTop w:val="0"/>
                          <w:marBottom w:val="0"/>
                          <w:divBdr>
                            <w:top w:val="none" w:sz="0" w:space="0" w:color="auto"/>
                            <w:left w:val="none" w:sz="0" w:space="0" w:color="auto"/>
                            <w:bottom w:val="none" w:sz="0" w:space="0" w:color="auto"/>
                            <w:right w:val="none" w:sz="0" w:space="0" w:color="auto"/>
                          </w:divBdr>
                          <w:divsChild>
                            <w:div w:id="2127457038">
                              <w:marLeft w:val="0"/>
                              <w:marRight w:val="0"/>
                              <w:marTop w:val="0"/>
                              <w:marBottom w:val="0"/>
                              <w:divBdr>
                                <w:top w:val="none" w:sz="0" w:space="0" w:color="auto"/>
                                <w:left w:val="none" w:sz="0" w:space="0" w:color="auto"/>
                                <w:bottom w:val="dotted" w:sz="6" w:space="19" w:color="CCCCCC"/>
                                <w:right w:val="none" w:sz="0" w:space="0" w:color="auto"/>
                              </w:divBdr>
                              <w:divsChild>
                                <w:div w:id="1959872203">
                                  <w:marLeft w:val="0"/>
                                  <w:marRight w:val="0"/>
                                  <w:marTop w:val="0"/>
                                  <w:marBottom w:val="0"/>
                                  <w:divBdr>
                                    <w:top w:val="none" w:sz="0" w:space="0" w:color="auto"/>
                                    <w:left w:val="none" w:sz="0" w:space="0" w:color="auto"/>
                                    <w:bottom w:val="none" w:sz="0" w:space="0" w:color="auto"/>
                                    <w:right w:val="none" w:sz="0" w:space="0" w:color="auto"/>
                                  </w:divBdr>
                                </w:div>
                              </w:divsChild>
                            </w:div>
                            <w:div w:id="1593002137">
                              <w:marLeft w:val="0"/>
                              <w:marRight w:val="0"/>
                              <w:marTop w:val="0"/>
                              <w:marBottom w:val="0"/>
                              <w:divBdr>
                                <w:top w:val="none" w:sz="0" w:space="0" w:color="auto"/>
                                <w:left w:val="none" w:sz="0" w:space="0" w:color="auto"/>
                                <w:bottom w:val="dotted" w:sz="6" w:space="19" w:color="CCCCCC"/>
                                <w:right w:val="none" w:sz="0" w:space="0" w:color="auto"/>
                              </w:divBdr>
                              <w:divsChild>
                                <w:div w:id="4309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40793">
      <w:bodyDiv w:val="1"/>
      <w:marLeft w:val="0"/>
      <w:marRight w:val="0"/>
      <w:marTop w:val="0"/>
      <w:marBottom w:val="0"/>
      <w:divBdr>
        <w:top w:val="none" w:sz="0" w:space="0" w:color="auto"/>
        <w:left w:val="none" w:sz="0" w:space="0" w:color="auto"/>
        <w:bottom w:val="none" w:sz="0" w:space="0" w:color="auto"/>
        <w:right w:val="none" w:sz="0" w:space="0" w:color="auto"/>
      </w:divBdr>
      <w:divsChild>
        <w:div w:id="88428265">
          <w:marLeft w:val="0"/>
          <w:marRight w:val="0"/>
          <w:marTop w:val="0"/>
          <w:marBottom w:val="0"/>
          <w:divBdr>
            <w:top w:val="none" w:sz="0" w:space="0" w:color="auto"/>
            <w:left w:val="none" w:sz="0" w:space="0" w:color="auto"/>
            <w:bottom w:val="none" w:sz="0" w:space="0" w:color="auto"/>
            <w:right w:val="none" w:sz="0" w:space="0" w:color="auto"/>
          </w:divBdr>
          <w:divsChild>
            <w:div w:id="1944457838">
              <w:marLeft w:val="0"/>
              <w:marRight w:val="0"/>
              <w:marTop w:val="0"/>
              <w:marBottom w:val="0"/>
              <w:divBdr>
                <w:top w:val="none" w:sz="0" w:space="0" w:color="auto"/>
                <w:left w:val="none" w:sz="0" w:space="0" w:color="auto"/>
                <w:bottom w:val="none" w:sz="0" w:space="0" w:color="auto"/>
                <w:right w:val="none" w:sz="0" w:space="0" w:color="auto"/>
              </w:divBdr>
              <w:divsChild>
                <w:div w:id="472605005">
                  <w:marLeft w:val="0"/>
                  <w:marRight w:val="0"/>
                  <w:marTop w:val="0"/>
                  <w:marBottom w:val="0"/>
                  <w:divBdr>
                    <w:top w:val="none" w:sz="0" w:space="0" w:color="auto"/>
                    <w:left w:val="none" w:sz="0" w:space="0" w:color="auto"/>
                    <w:bottom w:val="none" w:sz="0" w:space="0" w:color="auto"/>
                    <w:right w:val="none" w:sz="0" w:space="0" w:color="auto"/>
                  </w:divBdr>
                  <w:divsChild>
                    <w:div w:id="1183277644">
                      <w:marLeft w:val="0"/>
                      <w:marRight w:val="0"/>
                      <w:marTop w:val="0"/>
                      <w:marBottom w:val="0"/>
                      <w:divBdr>
                        <w:top w:val="none" w:sz="0" w:space="0" w:color="auto"/>
                        <w:left w:val="none" w:sz="0" w:space="0" w:color="auto"/>
                        <w:bottom w:val="none" w:sz="0" w:space="0" w:color="auto"/>
                        <w:right w:val="none" w:sz="0" w:space="0" w:color="auto"/>
                      </w:divBdr>
                      <w:divsChild>
                        <w:div w:id="5842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45146">
      <w:bodyDiv w:val="1"/>
      <w:marLeft w:val="0"/>
      <w:marRight w:val="0"/>
      <w:marTop w:val="0"/>
      <w:marBottom w:val="0"/>
      <w:divBdr>
        <w:top w:val="none" w:sz="0" w:space="0" w:color="auto"/>
        <w:left w:val="none" w:sz="0" w:space="0" w:color="auto"/>
        <w:bottom w:val="none" w:sz="0" w:space="0" w:color="auto"/>
        <w:right w:val="none" w:sz="0" w:space="0" w:color="auto"/>
      </w:divBdr>
      <w:divsChild>
        <w:div w:id="79525789">
          <w:marLeft w:val="0"/>
          <w:marRight w:val="0"/>
          <w:marTop w:val="0"/>
          <w:marBottom w:val="0"/>
          <w:divBdr>
            <w:top w:val="none" w:sz="0" w:space="0" w:color="auto"/>
            <w:left w:val="none" w:sz="0" w:space="0" w:color="auto"/>
            <w:bottom w:val="none" w:sz="0" w:space="0" w:color="auto"/>
            <w:right w:val="none" w:sz="0" w:space="0" w:color="auto"/>
          </w:divBdr>
          <w:divsChild>
            <w:div w:id="89082982">
              <w:marLeft w:val="0"/>
              <w:marRight w:val="0"/>
              <w:marTop w:val="0"/>
              <w:marBottom w:val="0"/>
              <w:divBdr>
                <w:top w:val="none" w:sz="0" w:space="0" w:color="auto"/>
                <w:left w:val="none" w:sz="0" w:space="0" w:color="auto"/>
                <w:bottom w:val="none" w:sz="0" w:space="0" w:color="auto"/>
                <w:right w:val="none" w:sz="0" w:space="0" w:color="auto"/>
              </w:divBdr>
              <w:divsChild>
                <w:div w:id="1336567815">
                  <w:marLeft w:val="0"/>
                  <w:marRight w:val="0"/>
                  <w:marTop w:val="0"/>
                  <w:marBottom w:val="0"/>
                  <w:divBdr>
                    <w:top w:val="none" w:sz="0" w:space="0" w:color="auto"/>
                    <w:left w:val="none" w:sz="0" w:space="0" w:color="auto"/>
                    <w:bottom w:val="none" w:sz="0" w:space="0" w:color="auto"/>
                    <w:right w:val="none" w:sz="0" w:space="0" w:color="auto"/>
                  </w:divBdr>
                  <w:divsChild>
                    <w:div w:id="1076634088">
                      <w:marLeft w:val="0"/>
                      <w:marRight w:val="225"/>
                      <w:marTop w:val="0"/>
                      <w:marBottom w:val="0"/>
                      <w:divBdr>
                        <w:top w:val="none" w:sz="0" w:space="0" w:color="auto"/>
                        <w:left w:val="none" w:sz="0" w:space="0" w:color="auto"/>
                        <w:bottom w:val="none" w:sz="0" w:space="0" w:color="auto"/>
                        <w:right w:val="none" w:sz="0" w:space="0" w:color="auto"/>
                      </w:divBdr>
                      <w:divsChild>
                        <w:div w:id="1978217707">
                          <w:marLeft w:val="0"/>
                          <w:marRight w:val="0"/>
                          <w:marTop w:val="0"/>
                          <w:marBottom w:val="0"/>
                          <w:divBdr>
                            <w:top w:val="none" w:sz="0" w:space="0" w:color="auto"/>
                            <w:left w:val="none" w:sz="0" w:space="0" w:color="auto"/>
                            <w:bottom w:val="none" w:sz="0" w:space="0" w:color="auto"/>
                            <w:right w:val="none" w:sz="0" w:space="0" w:color="auto"/>
                          </w:divBdr>
                          <w:divsChild>
                            <w:div w:id="2121993376">
                              <w:marLeft w:val="0"/>
                              <w:marRight w:val="0"/>
                              <w:marTop w:val="0"/>
                              <w:marBottom w:val="0"/>
                              <w:divBdr>
                                <w:top w:val="none" w:sz="0" w:space="0" w:color="auto"/>
                                <w:left w:val="none" w:sz="0" w:space="0" w:color="auto"/>
                                <w:bottom w:val="dotted" w:sz="6" w:space="19" w:color="CCCCCC"/>
                                <w:right w:val="none" w:sz="0" w:space="0" w:color="auto"/>
                              </w:divBdr>
                              <w:divsChild>
                                <w:div w:id="343896062">
                                  <w:marLeft w:val="0"/>
                                  <w:marRight w:val="0"/>
                                  <w:marTop w:val="0"/>
                                  <w:marBottom w:val="0"/>
                                  <w:divBdr>
                                    <w:top w:val="none" w:sz="0" w:space="0" w:color="auto"/>
                                    <w:left w:val="none" w:sz="0" w:space="0" w:color="auto"/>
                                    <w:bottom w:val="none" w:sz="0" w:space="0" w:color="auto"/>
                                    <w:right w:val="none" w:sz="0" w:space="0" w:color="auto"/>
                                  </w:divBdr>
                                </w:div>
                              </w:divsChild>
                            </w:div>
                            <w:div w:id="430204987">
                              <w:marLeft w:val="0"/>
                              <w:marRight w:val="0"/>
                              <w:marTop w:val="0"/>
                              <w:marBottom w:val="0"/>
                              <w:divBdr>
                                <w:top w:val="none" w:sz="0" w:space="0" w:color="auto"/>
                                <w:left w:val="none" w:sz="0" w:space="0" w:color="auto"/>
                                <w:bottom w:val="dotted" w:sz="6" w:space="19" w:color="CCCCCC"/>
                                <w:right w:val="none" w:sz="0" w:space="0" w:color="auto"/>
                              </w:divBdr>
                              <w:divsChild>
                                <w:div w:id="1862743508">
                                  <w:marLeft w:val="0"/>
                                  <w:marRight w:val="0"/>
                                  <w:marTop w:val="0"/>
                                  <w:marBottom w:val="0"/>
                                  <w:divBdr>
                                    <w:top w:val="none" w:sz="0" w:space="0" w:color="auto"/>
                                    <w:left w:val="none" w:sz="0" w:space="0" w:color="auto"/>
                                    <w:bottom w:val="none" w:sz="0" w:space="0" w:color="auto"/>
                                    <w:right w:val="none" w:sz="0" w:space="0" w:color="auto"/>
                                  </w:divBdr>
                                </w:div>
                              </w:divsChild>
                            </w:div>
                            <w:div w:id="845218200">
                              <w:marLeft w:val="0"/>
                              <w:marRight w:val="0"/>
                              <w:marTop w:val="0"/>
                              <w:marBottom w:val="0"/>
                              <w:divBdr>
                                <w:top w:val="none" w:sz="0" w:space="0" w:color="auto"/>
                                <w:left w:val="none" w:sz="0" w:space="0" w:color="auto"/>
                                <w:bottom w:val="dotted" w:sz="6" w:space="19" w:color="CCCCCC"/>
                                <w:right w:val="none" w:sz="0" w:space="0" w:color="auto"/>
                              </w:divBdr>
                              <w:divsChild>
                                <w:div w:id="1427730815">
                                  <w:marLeft w:val="0"/>
                                  <w:marRight w:val="0"/>
                                  <w:marTop w:val="0"/>
                                  <w:marBottom w:val="0"/>
                                  <w:divBdr>
                                    <w:top w:val="none" w:sz="0" w:space="0" w:color="auto"/>
                                    <w:left w:val="none" w:sz="0" w:space="0" w:color="auto"/>
                                    <w:bottom w:val="none" w:sz="0" w:space="0" w:color="auto"/>
                                    <w:right w:val="none" w:sz="0" w:space="0" w:color="auto"/>
                                  </w:divBdr>
                                </w:div>
                              </w:divsChild>
                            </w:div>
                            <w:div w:id="300500820">
                              <w:marLeft w:val="0"/>
                              <w:marRight w:val="0"/>
                              <w:marTop w:val="0"/>
                              <w:marBottom w:val="0"/>
                              <w:divBdr>
                                <w:top w:val="none" w:sz="0" w:space="0" w:color="auto"/>
                                <w:left w:val="none" w:sz="0" w:space="0" w:color="auto"/>
                                <w:bottom w:val="dotted" w:sz="6" w:space="19" w:color="CCCCCC"/>
                                <w:right w:val="none" w:sz="0" w:space="0" w:color="auto"/>
                              </w:divBdr>
                              <w:divsChild>
                                <w:div w:id="5124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17303">
      <w:bodyDiv w:val="1"/>
      <w:marLeft w:val="0"/>
      <w:marRight w:val="0"/>
      <w:marTop w:val="0"/>
      <w:marBottom w:val="0"/>
      <w:divBdr>
        <w:top w:val="none" w:sz="0" w:space="0" w:color="auto"/>
        <w:left w:val="none" w:sz="0" w:space="0" w:color="auto"/>
        <w:bottom w:val="none" w:sz="0" w:space="0" w:color="auto"/>
        <w:right w:val="none" w:sz="0" w:space="0" w:color="auto"/>
      </w:divBdr>
      <w:divsChild>
        <w:div w:id="1747190837">
          <w:marLeft w:val="0"/>
          <w:marRight w:val="0"/>
          <w:marTop w:val="0"/>
          <w:marBottom w:val="0"/>
          <w:divBdr>
            <w:top w:val="none" w:sz="0" w:space="0" w:color="auto"/>
            <w:left w:val="none" w:sz="0" w:space="0" w:color="auto"/>
            <w:bottom w:val="none" w:sz="0" w:space="0" w:color="auto"/>
            <w:right w:val="none" w:sz="0" w:space="0" w:color="auto"/>
          </w:divBdr>
          <w:divsChild>
            <w:div w:id="1519463353">
              <w:marLeft w:val="0"/>
              <w:marRight w:val="0"/>
              <w:marTop w:val="0"/>
              <w:marBottom w:val="0"/>
              <w:divBdr>
                <w:top w:val="none" w:sz="0" w:space="0" w:color="auto"/>
                <w:left w:val="none" w:sz="0" w:space="0" w:color="auto"/>
                <w:bottom w:val="none" w:sz="0" w:space="0" w:color="auto"/>
                <w:right w:val="none" w:sz="0" w:space="0" w:color="auto"/>
              </w:divBdr>
              <w:divsChild>
                <w:div w:id="1001086661">
                  <w:marLeft w:val="0"/>
                  <w:marRight w:val="0"/>
                  <w:marTop w:val="0"/>
                  <w:marBottom w:val="0"/>
                  <w:divBdr>
                    <w:top w:val="none" w:sz="0" w:space="0" w:color="auto"/>
                    <w:left w:val="none" w:sz="0" w:space="0" w:color="auto"/>
                    <w:bottom w:val="none" w:sz="0" w:space="0" w:color="auto"/>
                    <w:right w:val="none" w:sz="0" w:space="0" w:color="auto"/>
                  </w:divBdr>
                  <w:divsChild>
                    <w:div w:id="1433739688">
                      <w:marLeft w:val="0"/>
                      <w:marRight w:val="225"/>
                      <w:marTop w:val="0"/>
                      <w:marBottom w:val="0"/>
                      <w:divBdr>
                        <w:top w:val="none" w:sz="0" w:space="0" w:color="auto"/>
                        <w:left w:val="none" w:sz="0" w:space="0" w:color="auto"/>
                        <w:bottom w:val="none" w:sz="0" w:space="0" w:color="auto"/>
                        <w:right w:val="none" w:sz="0" w:space="0" w:color="auto"/>
                      </w:divBdr>
                      <w:divsChild>
                        <w:div w:id="98067488">
                          <w:marLeft w:val="0"/>
                          <w:marRight w:val="0"/>
                          <w:marTop w:val="0"/>
                          <w:marBottom w:val="0"/>
                          <w:divBdr>
                            <w:top w:val="none" w:sz="0" w:space="0" w:color="auto"/>
                            <w:left w:val="none" w:sz="0" w:space="0" w:color="auto"/>
                            <w:bottom w:val="none" w:sz="0" w:space="0" w:color="auto"/>
                            <w:right w:val="none" w:sz="0" w:space="0" w:color="auto"/>
                          </w:divBdr>
                          <w:divsChild>
                            <w:div w:id="316345148">
                              <w:marLeft w:val="0"/>
                              <w:marRight w:val="0"/>
                              <w:marTop w:val="0"/>
                              <w:marBottom w:val="0"/>
                              <w:divBdr>
                                <w:top w:val="none" w:sz="0" w:space="0" w:color="auto"/>
                                <w:left w:val="none" w:sz="0" w:space="0" w:color="auto"/>
                                <w:bottom w:val="dotted" w:sz="6" w:space="19" w:color="CCCCCC"/>
                                <w:right w:val="none" w:sz="0" w:space="0" w:color="auto"/>
                              </w:divBdr>
                              <w:divsChild>
                                <w:div w:id="10807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67769">
      <w:bodyDiv w:val="1"/>
      <w:marLeft w:val="0"/>
      <w:marRight w:val="0"/>
      <w:marTop w:val="0"/>
      <w:marBottom w:val="0"/>
      <w:divBdr>
        <w:top w:val="none" w:sz="0" w:space="0" w:color="auto"/>
        <w:left w:val="none" w:sz="0" w:space="0" w:color="auto"/>
        <w:bottom w:val="none" w:sz="0" w:space="0" w:color="auto"/>
        <w:right w:val="none" w:sz="0" w:space="0" w:color="auto"/>
      </w:divBdr>
    </w:div>
    <w:div w:id="1889956594">
      <w:bodyDiv w:val="1"/>
      <w:marLeft w:val="0"/>
      <w:marRight w:val="0"/>
      <w:marTop w:val="0"/>
      <w:marBottom w:val="0"/>
      <w:divBdr>
        <w:top w:val="none" w:sz="0" w:space="0" w:color="auto"/>
        <w:left w:val="none" w:sz="0" w:space="0" w:color="auto"/>
        <w:bottom w:val="none" w:sz="0" w:space="0" w:color="auto"/>
        <w:right w:val="none" w:sz="0" w:space="0" w:color="auto"/>
      </w:divBdr>
    </w:div>
    <w:div w:id="2129858224">
      <w:bodyDiv w:val="1"/>
      <w:marLeft w:val="0"/>
      <w:marRight w:val="0"/>
      <w:marTop w:val="0"/>
      <w:marBottom w:val="0"/>
      <w:divBdr>
        <w:top w:val="none" w:sz="0" w:space="0" w:color="auto"/>
        <w:left w:val="none" w:sz="0" w:space="0" w:color="auto"/>
        <w:bottom w:val="none" w:sz="0" w:space="0" w:color="auto"/>
        <w:right w:val="none" w:sz="0" w:space="0" w:color="auto"/>
      </w:divBdr>
    </w:div>
    <w:div w:id="21379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ccareers.com" TargetMode="External"/><Relationship Id="rId18" Type="http://schemas.openxmlformats.org/officeDocument/2006/relationships/hyperlink" Target="https://scholarships.uq.edu.au/scholarship/liveris-academy-undergraduate-scholarship" TargetMode="External"/><Relationship Id="rId26" Type="http://schemas.openxmlformats.org/officeDocument/2006/relationships/hyperlink" Target="https://www.qut.edu.au/study/fees-and-scholarships/scholarships/business-academic-excellence-scholarship" TargetMode="External"/><Relationship Id="rId39" Type="http://schemas.openxmlformats.org/officeDocument/2006/relationships/hyperlink" Target="https://protect-au.mimecast.com/s/aap_CL7rqBsKMPAFrSyE1?domain=usqstudy.custhelp.com" TargetMode="External"/><Relationship Id="rId21" Type="http://schemas.openxmlformats.org/officeDocument/2006/relationships/hyperlink" Target="https://www.qut.edu.au/study/fees-and-scholarships/scholarships/excellence-scholarship-academic" TargetMode="External"/><Relationship Id="rId34" Type="http://schemas.openxmlformats.org/officeDocument/2006/relationships/hyperlink" Target="https://www.qut.edu.au/study/fees-and-scholarships/scholarships/qut-stem-scholars-academic-scholarship" TargetMode="External"/><Relationship Id="rId42" Type="http://schemas.openxmlformats.org/officeDocument/2006/relationships/hyperlink" Target="https://bond.edu.au/scholarship/vice-chancellors-elite-scholarships" TargetMode="External"/><Relationship Id="rId47" Type="http://schemas.openxmlformats.org/officeDocument/2006/relationships/hyperlink" Target="https://www.aftrs.edu.au/students/future-students/scholarships-and-financial-support/" TargetMode="External"/><Relationship Id="rId50" Type="http://schemas.openxmlformats.org/officeDocument/2006/relationships/hyperlink" Target="http://sydney.edu.au/future-students/domestic/undergraduate/scholarships.shtml" TargetMode="External"/><Relationship Id="rId55" Type="http://schemas.openxmlformats.org/officeDocument/2006/relationships/hyperlink" Target="https://www.hawkerscholarship.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cholarships.uq.edu.au/program/uq-academic-scholarship-program" TargetMode="External"/><Relationship Id="rId29" Type="http://schemas.openxmlformats.org/officeDocument/2006/relationships/hyperlink" Target="https://www.qut.edu.au/study/fees-and-scholarships/scholarships/sport-scholarship-elite-athlete" TargetMode="External"/><Relationship Id="rId11" Type="http://schemas.openxmlformats.org/officeDocument/2006/relationships/endnotes" Target="endnotes.xml"/><Relationship Id="rId24" Type="http://schemas.openxmlformats.org/officeDocument/2006/relationships/hyperlink" Target="https://www.qut.edu.au/study/fees-and-scholarships/scholarships/excellence-scholarship-creative-industries" TargetMode="External"/><Relationship Id="rId32" Type="http://schemas.openxmlformats.org/officeDocument/2006/relationships/hyperlink" Target="https://www.qut.edu.au/study/fees-and-scholarships/scholarships/women-in-information-technology-scholarship" TargetMode="External"/><Relationship Id="rId37" Type="http://schemas.openxmlformats.org/officeDocument/2006/relationships/hyperlink" Target="https://usq.edu.au/scholarships" TargetMode="External"/><Relationship Id="rId40" Type="http://schemas.openxmlformats.org/officeDocument/2006/relationships/hyperlink" Target="https://protect-au.mimecast.com/s/G2yZCMwvrBcXV5ghP0NiH?domain=usqstudy.custhelp.com" TargetMode="External"/><Relationship Id="rId45" Type="http://schemas.openxmlformats.org/officeDocument/2006/relationships/hyperlink" Target="https://www.jcu.edu.au/scholarships-@-jcu" TargetMode="External"/><Relationship Id="rId53" Type="http://schemas.openxmlformats.org/officeDocument/2006/relationships/hyperlink" Target="https://www.rmit.edu.au/students/work-study-opportunities/scholarships"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scholarships.uq.edu.au/future-students?combine=&amp;field_uq_scholarship_country_tid=46&amp;field_uq_scholarship_study_area_tid=All&amp;field_uq_scholarship_career_lvl_tid=34&amp;field_uq_scholarship_criteria_tid%5B%5D=52&amp;field_uq_scholarship_criteria_tid%5B%5D=3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anWyk@chac.qld.edu.au" TargetMode="External"/><Relationship Id="rId22" Type="http://schemas.openxmlformats.org/officeDocument/2006/relationships/hyperlink" Target="https://www.qut.edu.au/study/fees-and-scholarships/scholarships/excellence-scholarship-academic" TargetMode="External"/><Relationship Id="rId27" Type="http://schemas.openxmlformats.org/officeDocument/2006/relationships/hyperlink" Target="https://www.qut.edu.au/study/fees-and-scholarships/scholarships/corporate-partners-in-excellence-scholarship-commencing" TargetMode="External"/><Relationship Id="rId30" Type="http://schemas.openxmlformats.org/officeDocument/2006/relationships/hyperlink" Target="https://www.qut.edu.au/study/fees-and-scholarships/scholarships/westpac-young-technologist-scholarship" TargetMode="External"/><Relationship Id="rId35" Type="http://schemas.openxmlformats.org/officeDocument/2006/relationships/hyperlink" Target="https://www.griffith.edu.au/scholarships/scholarship-listings/deans-sir-samuel-griffith-and-sir-samuel-griffith-scholarships" TargetMode="External"/><Relationship Id="rId43" Type="http://schemas.openxmlformats.org/officeDocument/2006/relationships/hyperlink" Target="https://bond.edu.au/scholarship/leadership-scholarship" TargetMode="External"/><Relationship Id="rId48" Type="http://schemas.openxmlformats.org/officeDocument/2006/relationships/hyperlink" Target="http://futurestudents.unimelb.edu.au/admissions/scholarships" TargetMode="External"/><Relationship Id="rId56" Type="http://schemas.openxmlformats.org/officeDocument/2006/relationships/hyperlink" Target="https://www.studyassist.gov.au/" TargetMode="External"/><Relationship Id="rId8" Type="http://schemas.openxmlformats.org/officeDocument/2006/relationships/settings" Target="settings.xml"/><Relationship Id="rId51" Type="http://schemas.openxmlformats.org/officeDocument/2006/relationships/hyperlink" Target="https://www.scholarships.unsw.edu.a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cholarships.uq.edu.au/scholarship/kathy-hirschfeld-scholarship-women-engineering" TargetMode="External"/><Relationship Id="rId25" Type="http://schemas.openxmlformats.org/officeDocument/2006/relationships/hyperlink" Target="https://www.qut.edu.au/study/career-advisers-and-teachers/news?id=166008&amp;utm_source=silverpop&amp;utm_medium=email&amp;utm_campaign=qut_undergraduate_guidance_officers&amp;utm_content=2020_07_QUT%20News_GO%20(1)&amp;spMailingID=67626777&amp;spUserID=MTc0MzA0NjM4NjA3S0&amp;spJobID=1922191135&amp;spReportId=MTkyMjE5MTEzNQS2" TargetMode="External"/><Relationship Id="rId33" Type="http://schemas.openxmlformats.org/officeDocument/2006/relationships/hyperlink" Target="https://cianywhere.qut.edu.au/T1SAMSPRD/CiAnywhere/Web/SAMSPRD/Forms/FillOutForm?f=$TB.FRM.FILLOUTFORM&amp;h=DdqfVRRuSi&amp;t=11C21356&amp;suite=SM" TargetMode="External"/><Relationship Id="rId38" Type="http://schemas.openxmlformats.org/officeDocument/2006/relationships/hyperlink" Target="https://protect-au.mimecast.com/s/tARtCK1qpECOxqlcGbxzQ?domain=usqstudy.custhelp.com" TargetMode="External"/><Relationship Id="rId46" Type="http://schemas.openxmlformats.org/officeDocument/2006/relationships/hyperlink" Target="http://www.acu.edu.au/study_at_acu/courses/scholarships_and_financial_support" TargetMode="External"/><Relationship Id="rId59" Type="http://schemas.openxmlformats.org/officeDocument/2006/relationships/theme" Target="theme/theme1.xml"/><Relationship Id="rId20" Type="http://schemas.openxmlformats.org/officeDocument/2006/relationships/hyperlink" Target="https://www.qut.edu.au/study/fees-and-scholarships/scholarships/excellence-scholarship-academic" TargetMode="External"/><Relationship Id="rId41" Type="http://schemas.openxmlformats.org/officeDocument/2006/relationships/hyperlink" Target="https://bond.edu.au/scholarship/excellence-scholarships" TargetMode="External"/><Relationship Id="rId54" Type="http://schemas.openxmlformats.org/officeDocument/2006/relationships/hyperlink" Target="https://www.usq.edu.au/scholarships/externa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cholarships.uq.edu.au/scholarship/uq-academic-scholarships-program" TargetMode="External"/><Relationship Id="rId23" Type="http://schemas.openxmlformats.org/officeDocument/2006/relationships/hyperlink" Target="https://www.qut.edu.au/study/fees-and-scholarships/scholarships/excellence-scholarship-elite-visual-and-performing-arts" TargetMode="External"/><Relationship Id="rId28" Type="http://schemas.openxmlformats.org/officeDocument/2006/relationships/hyperlink" Target="https://www.qut.edu.au/study/fees-and-scholarships/scholarships/qut-budding-entrepreneur-scholarship" TargetMode="External"/><Relationship Id="rId36" Type="http://schemas.openxmlformats.org/officeDocument/2006/relationships/hyperlink" Target="https://www.griffith.edu.au/scholarships" TargetMode="External"/><Relationship Id="rId49" Type="http://schemas.openxmlformats.org/officeDocument/2006/relationships/hyperlink" Target="https://www.une.edu.au/scholarships" TargetMode="External"/><Relationship Id="rId57" Type="http://schemas.openxmlformats.org/officeDocument/2006/relationships/hyperlink" Target="https://www.gooduniversitiesguide.com.au/" TargetMode="External"/><Relationship Id="rId10" Type="http://schemas.openxmlformats.org/officeDocument/2006/relationships/footnotes" Target="footnotes.xml"/><Relationship Id="rId31" Type="http://schemas.openxmlformats.org/officeDocument/2006/relationships/hyperlink" Target="https://www.qut.edu.au/study/fees-and-scholarships/scholarships/women-in-engineering-scholarship" TargetMode="External"/><Relationship Id="rId44" Type="http://schemas.openxmlformats.org/officeDocument/2006/relationships/footer" Target="footer1.xml"/><Relationship Id="rId52" Type="http://schemas.openxmlformats.org/officeDocument/2006/relationships/hyperlink" Target="https://www.study.monash/fees-scholarship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10ABA852BF8442A4A771B8AB5A4425" ma:contentTypeVersion="0" ma:contentTypeDescription="Create a new document." ma:contentTypeScope="" ma:versionID="8f3ab7b9e219b27ea7ca6a2a0f3bb4d2">
  <xsd:schema xmlns:xsd="http://www.w3.org/2001/XMLSchema" xmlns:xs="http://www.w3.org/2001/XMLSchema" xmlns:p="http://schemas.microsoft.com/office/2006/metadata/properties" xmlns:ns2="47f699f3-648b-4040-ac10-c85d76fda313" targetNamespace="http://schemas.microsoft.com/office/2006/metadata/properties" ma:root="true" ma:fieldsID="4abbc8b76d04dbe5452985809e4f32ae" ns2:_="">
    <xsd:import namespace="47f699f3-648b-4040-ac10-c85d76fda31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699f3-648b-4040-ac10-c85d76fda3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7f699f3-648b-4040-ac10-c85d76fda313">PSSY5QSAXTNR-796351033-696</_dlc_DocId>
    <_dlc_DocIdUrl xmlns="47f699f3-648b-4040-ac10-c85d76fda313">
      <Url>https://gateway.chac.qld.edu.au/teacher/careerpathways/_layouts/15/DocIdRedir.aspx?ID=PSSY5QSAXTNR-796351033-696</Url>
      <Description>PSSY5QSAXTNR-796351033-696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4CA3-5514-4A4E-BC90-3097E91E4ED6}">
  <ds:schemaRefs>
    <ds:schemaRef ds:uri="http://schemas.microsoft.com/sharepoint/events"/>
  </ds:schemaRefs>
</ds:datastoreItem>
</file>

<file path=customXml/itemProps2.xml><?xml version="1.0" encoding="utf-8"?>
<ds:datastoreItem xmlns:ds="http://schemas.openxmlformats.org/officeDocument/2006/customXml" ds:itemID="{DF7018D0-D68B-4B80-A41A-3895C972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699f3-648b-4040-ac10-c85d76fda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CBDA6-A6CE-47C7-B681-F25AB146F359}">
  <ds:schemaRefs>
    <ds:schemaRef ds:uri="http://schemas.microsoft.com/sharepoint/v3/contenttype/forms"/>
  </ds:schemaRefs>
</ds:datastoreItem>
</file>

<file path=customXml/itemProps4.xml><?xml version="1.0" encoding="utf-8"?>
<ds:datastoreItem xmlns:ds="http://schemas.openxmlformats.org/officeDocument/2006/customXml" ds:itemID="{BF457779-7601-4B4F-A6D6-3EDF2E738E94}">
  <ds:schemaRefs>
    <ds:schemaRef ds:uri="http://schemas.microsoft.com/office/2006/metadata/properties"/>
    <ds:schemaRef ds:uri="http://schemas.microsoft.com/office/infopath/2007/PartnerControls"/>
    <ds:schemaRef ds:uri="47f699f3-648b-4040-ac10-c85d76fda313"/>
  </ds:schemaRefs>
</ds:datastoreItem>
</file>

<file path=customXml/itemProps5.xml><?xml version="1.0" encoding="utf-8"?>
<ds:datastoreItem xmlns:ds="http://schemas.openxmlformats.org/officeDocument/2006/customXml" ds:itemID="{17D854CE-DC18-499D-A91B-DDC07DDF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amitchell</dc:creator>
  <cp:lastModifiedBy>Penny Cummins</cp:lastModifiedBy>
  <cp:revision>2</cp:revision>
  <cp:lastPrinted>2020-09-01T02:15:00Z</cp:lastPrinted>
  <dcterms:created xsi:type="dcterms:W3CDTF">2021-08-13T00:18:00Z</dcterms:created>
  <dcterms:modified xsi:type="dcterms:W3CDTF">2021-08-13T00:18:00Z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76c4dd39-3825-4e8d-988a-ab91f879906b</vt:lpwstr>
  </property>
  <property fmtid="{D5CDD505-2E9C-101B-9397-08002B2CF9AE}" pid="3" name="ContentTypeId">
    <vt:lpwstr>0x0101003E10ABA852BF8442A4A771B8AB5A4425</vt:lpwstr>
  </property>
</Properties>
</file>