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6"/>
      </w:tblGrid>
      <w:tr w:rsidR="00746731" w:rsidRPr="00B9084F" w14:paraId="52427A4A" w14:textId="77777777" w:rsidTr="00746731">
        <w:trPr>
          <w:trHeight w:val="717"/>
        </w:trPr>
        <w:tc>
          <w:tcPr>
            <w:tcW w:w="6663" w:type="dxa"/>
          </w:tcPr>
          <w:p w14:paraId="3BEA7ECF" w14:textId="428BD15E" w:rsidR="00746731" w:rsidRPr="00960B2A" w:rsidRDefault="00960B2A" w:rsidP="00816305">
            <w:pPr>
              <w:rPr>
                <w:rFonts w:ascii="GillSans" w:hAnsi="GillSans"/>
                <w:b/>
                <w:sz w:val="44"/>
                <w:szCs w:val="18"/>
              </w:rPr>
            </w:pPr>
            <w:r>
              <w:rPr>
                <w:rFonts w:ascii="GillSans" w:hAnsi="GillSans"/>
                <w:b/>
                <w:sz w:val="44"/>
                <w:szCs w:val="18"/>
              </w:rPr>
              <w:t xml:space="preserve">FORM </w:t>
            </w:r>
            <w:r w:rsidRPr="00960B2A">
              <w:rPr>
                <w:rFonts w:ascii="GillSans" w:hAnsi="GillSans"/>
                <w:b/>
                <w:sz w:val="44"/>
                <w:szCs w:val="18"/>
              </w:rPr>
              <w:t>AR</w:t>
            </w:r>
            <w:r w:rsidR="00BA73F1">
              <w:rPr>
                <w:rFonts w:ascii="GillSans" w:hAnsi="GillSans"/>
                <w:b/>
                <w:sz w:val="44"/>
                <w:szCs w:val="18"/>
              </w:rPr>
              <w:t>2</w:t>
            </w:r>
            <w:r w:rsidR="00D142B3">
              <w:rPr>
                <w:rFonts w:ascii="GillSans" w:hAnsi="GillSans"/>
                <w:b/>
                <w:sz w:val="44"/>
                <w:szCs w:val="18"/>
              </w:rPr>
              <w:t>5</w:t>
            </w:r>
            <w:r w:rsidRPr="00960B2A">
              <w:rPr>
                <w:rFonts w:ascii="GillSans" w:hAnsi="GillSans"/>
                <w:b/>
                <w:sz w:val="44"/>
                <w:szCs w:val="18"/>
              </w:rPr>
              <w:t>-0</w:t>
            </w:r>
            <w:r w:rsidR="008A7997">
              <w:rPr>
                <w:rFonts w:ascii="GillSans" w:hAnsi="GillSans"/>
                <w:b/>
                <w:sz w:val="44"/>
                <w:szCs w:val="18"/>
              </w:rPr>
              <w:t>4</w:t>
            </w:r>
          </w:p>
          <w:p w14:paraId="2E0FACFB" w14:textId="77777777" w:rsidR="00746731" w:rsidRDefault="00746731" w:rsidP="00816305">
            <w:pPr>
              <w:rPr>
                <w:rFonts w:ascii="GillSans" w:hAnsi="GillSans"/>
                <w:sz w:val="18"/>
                <w:szCs w:val="18"/>
              </w:rPr>
            </w:pPr>
          </w:p>
          <w:p w14:paraId="2A6BF499" w14:textId="77777777" w:rsidR="00746731" w:rsidRPr="00171AF0" w:rsidRDefault="00746731" w:rsidP="00816305">
            <w:pPr>
              <w:rPr>
                <w:rFonts w:ascii="Gill Sans MT" w:hAnsi="Gill Sans MT"/>
                <w:sz w:val="6"/>
                <w:szCs w:val="6"/>
              </w:rPr>
            </w:pPr>
          </w:p>
        </w:tc>
        <w:tc>
          <w:tcPr>
            <w:tcW w:w="2976" w:type="dxa"/>
            <w:vMerge w:val="restart"/>
          </w:tcPr>
          <w:p w14:paraId="0A935C24" w14:textId="77777777" w:rsidR="00746731" w:rsidRPr="00B9084F" w:rsidRDefault="00746731" w:rsidP="00816305">
            <w:pPr>
              <w:pStyle w:val="Header"/>
              <w:jc w:val="right"/>
              <w:rPr>
                <w:rFonts w:ascii="Gill Sans MT" w:hAnsi="Gill Sans MT"/>
                <w:sz w:val="6"/>
                <w:szCs w:val="6"/>
              </w:rPr>
            </w:pPr>
            <w:r w:rsidRPr="001F0D7C">
              <w:rPr>
                <w:rFonts w:ascii="Gill Sans MT" w:hAnsi="Gill Sans MT"/>
                <w:noProof/>
                <w:sz w:val="6"/>
                <w:szCs w:val="6"/>
                <w:lang w:eastAsia="en-AU"/>
              </w:rPr>
              <w:drawing>
                <wp:inline distT="0" distB="0" distL="0" distR="0" wp14:anchorId="006FF505" wp14:editId="62175E30">
                  <wp:extent cx="1619250" cy="723900"/>
                  <wp:effectExtent l="0" t="0" r="0" b="0"/>
                  <wp:docPr id="1" name="Picture 1" descr="MasterLogo45mm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terLogo45mm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731" w:rsidRPr="00B9084F" w14:paraId="28A46714" w14:textId="77777777" w:rsidTr="00746731">
        <w:trPr>
          <w:trHeight w:val="149"/>
        </w:trPr>
        <w:tc>
          <w:tcPr>
            <w:tcW w:w="6663" w:type="dxa"/>
            <w:shd w:val="clear" w:color="auto" w:fill="000000"/>
            <w:vAlign w:val="bottom"/>
          </w:tcPr>
          <w:p w14:paraId="5B5A3EF9" w14:textId="77777777" w:rsidR="00746731" w:rsidRDefault="00746731" w:rsidP="00746731">
            <w:pPr>
              <w:pStyle w:val="Header"/>
              <w:spacing w:before="120" w:after="12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ANNUAL FINANCIAL RETURN COVER PAGE</w:t>
            </w:r>
          </w:p>
          <w:p w14:paraId="302ECB59" w14:textId="5417DF16" w:rsidR="00746731" w:rsidRPr="007716B8" w:rsidRDefault="001311CB" w:rsidP="00746731">
            <w:pPr>
              <w:pStyle w:val="Header"/>
              <w:spacing w:before="120" w:after="12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F</w:t>
            </w:r>
            <w:r w:rsidR="00746731">
              <w:rPr>
                <w:rFonts w:ascii="Gill Sans MT" w:hAnsi="Gill Sans MT"/>
                <w:b/>
                <w:sz w:val="28"/>
                <w:szCs w:val="28"/>
              </w:rPr>
              <w:t xml:space="preserve">inancial </w:t>
            </w:r>
            <w:r>
              <w:rPr>
                <w:rFonts w:ascii="Gill Sans MT" w:hAnsi="Gill Sans MT"/>
                <w:b/>
                <w:sz w:val="28"/>
                <w:szCs w:val="28"/>
              </w:rPr>
              <w:t>Y</w:t>
            </w:r>
            <w:r w:rsidR="00746731">
              <w:rPr>
                <w:rFonts w:ascii="Gill Sans MT" w:hAnsi="Gill Sans MT"/>
                <w:b/>
                <w:sz w:val="28"/>
                <w:szCs w:val="28"/>
              </w:rPr>
              <w:t xml:space="preserve">ear </w:t>
            </w:r>
            <w:r>
              <w:rPr>
                <w:rFonts w:ascii="Gill Sans MT" w:hAnsi="Gill Sans MT"/>
                <w:b/>
                <w:sz w:val="28"/>
                <w:szCs w:val="28"/>
              </w:rPr>
              <w:t>E</w:t>
            </w:r>
            <w:r w:rsidR="00746731">
              <w:rPr>
                <w:rFonts w:ascii="Gill Sans MT" w:hAnsi="Gill Sans MT"/>
                <w:b/>
                <w:sz w:val="28"/>
                <w:szCs w:val="28"/>
              </w:rPr>
              <w:t>nded 30 April 20</w:t>
            </w:r>
            <w:r w:rsidR="00BA73F1">
              <w:rPr>
                <w:rFonts w:ascii="Gill Sans MT" w:hAnsi="Gill Sans MT"/>
                <w:b/>
                <w:sz w:val="28"/>
                <w:szCs w:val="28"/>
              </w:rPr>
              <w:t>2</w:t>
            </w:r>
            <w:r w:rsidR="007A551F">
              <w:rPr>
                <w:rFonts w:ascii="Gill Sans MT" w:hAnsi="Gill Sans MT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14:paraId="0E3BD699" w14:textId="77777777" w:rsidR="00746731" w:rsidRPr="00B9084F" w:rsidRDefault="00746731" w:rsidP="00BA4CEB">
            <w:pPr>
              <w:pStyle w:val="Header"/>
              <w:jc w:val="right"/>
              <w:rPr>
                <w:rFonts w:ascii="Gill Sans MT" w:hAnsi="Gill Sans MT"/>
                <w:sz w:val="6"/>
                <w:szCs w:val="6"/>
              </w:rPr>
            </w:pPr>
          </w:p>
        </w:tc>
      </w:tr>
    </w:tbl>
    <w:p w14:paraId="46132648" w14:textId="42868D72" w:rsidR="00827F29" w:rsidRDefault="00827F29" w:rsidP="00827F29">
      <w:pPr>
        <w:widowControl w:val="0"/>
        <w:numPr>
          <w:ilvl w:val="0"/>
          <w:numId w:val="1"/>
        </w:numPr>
        <w:spacing w:before="240" w:after="120"/>
        <w:ind w:left="357" w:hanging="357"/>
        <w:jc w:val="both"/>
        <w:rPr>
          <w:rFonts w:ascii="Calibri" w:hAnsi="Calibri" w:cs="Arial"/>
          <w:b/>
          <w:snapToGrid w:val="0"/>
          <w:sz w:val="24"/>
          <w:szCs w:val="22"/>
        </w:rPr>
      </w:pPr>
      <w:r>
        <w:rPr>
          <w:rFonts w:ascii="Calibri" w:hAnsi="Calibri" w:cs="Arial"/>
          <w:b/>
          <w:snapToGrid w:val="0"/>
          <w:sz w:val="24"/>
          <w:szCs w:val="22"/>
        </w:rPr>
        <w:t>ANNUAL FINANCIAL RETURN DETAILS</w:t>
      </w:r>
      <w:r w:rsidR="00FC08FF">
        <w:rPr>
          <w:rFonts w:ascii="Calibri" w:hAnsi="Calibri" w:cs="Arial"/>
          <w:b/>
          <w:snapToGrid w:val="0"/>
          <w:sz w:val="24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827F29" w:rsidRPr="00827F29" w14:paraId="075EF76E" w14:textId="77777777" w:rsidTr="00FC08FF">
        <w:tc>
          <w:tcPr>
            <w:tcW w:w="3256" w:type="dxa"/>
          </w:tcPr>
          <w:p w14:paraId="67B084F3" w14:textId="77777777" w:rsidR="00827F29" w:rsidRPr="00827F29" w:rsidRDefault="00827F29" w:rsidP="00EE5CAF">
            <w:pPr>
              <w:widowControl w:val="0"/>
              <w:spacing w:after="12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 w:rsidRPr="00827F29">
              <w:rPr>
                <w:rFonts w:ascii="Calibri" w:hAnsi="Calibri" w:cs="Arial"/>
                <w:b/>
                <w:sz w:val="24"/>
                <w:szCs w:val="22"/>
              </w:rPr>
              <w:t>PARISH</w:t>
            </w:r>
          </w:p>
        </w:tc>
        <w:tc>
          <w:tcPr>
            <w:tcW w:w="6373" w:type="dxa"/>
          </w:tcPr>
          <w:p w14:paraId="79E95496" w14:textId="77777777" w:rsidR="00827F29" w:rsidRPr="00827F29" w:rsidRDefault="00827F29" w:rsidP="00EE5CAF">
            <w:pPr>
              <w:widowControl w:val="0"/>
              <w:spacing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  <w:tr w:rsidR="00827F29" w14:paraId="135BB531" w14:textId="77777777" w:rsidTr="00FC08FF">
        <w:tc>
          <w:tcPr>
            <w:tcW w:w="3256" w:type="dxa"/>
          </w:tcPr>
          <w:p w14:paraId="6146F107" w14:textId="77777777" w:rsidR="00827F29" w:rsidRDefault="00827F29" w:rsidP="00EE5CAF">
            <w:pPr>
              <w:widowControl w:val="0"/>
              <w:spacing w:after="12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TREASURER</w:t>
            </w:r>
          </w:p>
        </w:tc>
        <w:tc>
          <w:tcPr>
            <w:tcW w:w="6373" w:type="dxa"/>
          </w:tcPr>
          <w:p w14:paraId="799990FA" w14:textId="77777777" w:rsidR="00827F29" w:rsidRDefault="00827F29" w:rsidP="00EE5CAF">
            <w:pPr>
              <w:widowControl w:val="0"/>
              <w:spacing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  <w:tr w:rsidR="00827F29" w14:paraId="28D94AFB" w14:textId="77777777" w:rsidTr="00FC08FF">
        <w:tc>
          <w:tcPr>
            <w:tcW w:w="3256" w:type="dxa"/>
          </w:tcPr>
          <w:p w14:paraId="60D9AC7A" w14:textId="10D3C7F7" w:rsidR="00827F29" w:rsidRDefault="00827F29" w:rsidP="00FC08FF">
            <w:pPr>
              <w:widowControl w:val="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AUDITOR / REVIEWER/ INDEPENDENT EXAMINER</w:t>
            </w:r>
          </w:p>
        </w:tc>
        <w:tc>
          <w:tcPr>
            <w:tcW w:w="6373" w:type="dxa"/>
          </w:tcPr>
          <w:p w14:paraId="19BAA85A" w14:textId="77777777" w:rsidR="00827F29" w:rsidRDefault="00827F29" w:rsidP="00EE5CAF">
            <w:pPr>
              <w:widowControl w:val="0"/>
              <w:spacing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</w:tbl>
    <w:p w14:paraId="331E4132" w14:textId="3EED1539" w:rsidR="00DE0085" w:rsidRDefault="00DE0085" w:rsidP="00502E25">
      <w:pPr>
        <w:widowControl w:val="0"/>
        <w:numPr>
          <w:ilvl w:val="0"/>
          <w:numId w:val="1"/>
        </w:numPr>
        <w:spacing w:before="240" w:after="120"/>
        <w:ind w:left="357" w:hanging="357"/>
        <w:jc w:val="both"/>
        <w:rPr>
          <w:rFonts w:ascii="Calibri" w:hAnsi="Calibri" w:cs="Arial"/>
          <w:b/>
          <w:snapToGrid w:val="0"/>
          <w:sz w:val="24"/>
          <w:szCs w:val="22"/>
        </w:rPr>
      </w:pPr>
      <w:r>
        <w:rPr>
          <w:rFonts w:ascii="Calibri" w:hAnsi="Calibri" w:cs="Arial"/>
          <w:b/>
          <w:snapToGrid w:val="0"/>
          <w:sz w:val="24"/>
          <w:szCs w:val="22"/>
        </w:rPr>
        <w:t>CHECKLIST</w:t>
      </w:r>
      <w:r w:rsidR="00FC08FF">
        <w:rPr>
          <w:rFonts w:ascii="Calibri" w:hAnsi="Calibri" w:cs="Arial"/>
          <w:b/>
          <w:snapToGrid w:val="0"/>
          <w:sz w:val="24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113"/>
      </w:tblGrid>
      <w:tr w:rsidR="00DE0085" w14:paraId="1A78083E" w14:textId="77777777" w:rsidTr="001E1668">
        <w:trPr>
          <w:trHeight w:val="506"/>
        </w:trPr>
        <w:tc>
          <w:tcPr>
            <w:tcW w:w="6516" w:type="dxa"/>
            <w:vAlign w:val="center"/>
          </w:tcPr>
          <w:p w14:paraId="2AB7F5FB" w14:textId="77777777" w:rsidR="00DE0085" w:rsidRDefault="00DE0085" w:rsidP="001E1668">
            <w:pPr>
              <w:widowControl w:val="0"/>
              <w:spacing w:before="240" w:after="120"/>
              <w:jc w:val="center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ITEM</w:t>
            </w:r>
          </w:p>
        </w:tc>
        <w:tc>
          <w:tcPr>
            <w:tcW w:w="3113" w:type="dxa"/>
            <w:vAlign w:val="center"/>
          </w:tcPr>
          <w:p w14:paraId="6E64575A" w14:textId="77777777" w:rsidR="00DE0085" w:rsidRDefault="00B4431E" w:rsidP="001E1668">
            <w:pPr>
              <w:widowControl w:val="0"/>
              <w:spacing w:before="240" w:after="120"/>
              <w:jc w:val="center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INCLUDED / COMMENTS</w:t>
            </w:r>
          </w:p>
        </w:tc>
      </w:tr>
      <w:tr w:rsidR="00DE0085" w14:paraId="1C51E33E" w14:textId="77777777" w:rsidTr="00B4431E">
        <w:tc>
          <w:tcPr>
            <w:tcW w:w="6516" w:type="dxa"/>
          </w:tcPr>
          <w:p w14:paraId="09E0DF69" w14:textId="77777777" w:rsidR="00DE0085" w:rsidRPr="00DE0085" w:rsidRDefault="00DE0085" w:rsidP="0032648A">
            <w:pPr>
              <w:widowControl w:val="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 w:rsidRPr="00DE0085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Annual Financial Return</w:t>
            </w:r>
          </w:p>
          <w:p w14:paraId="2B0627C2" w14:textId="333C1DF9" w:rsidR="00827F29" w:rsidRPr="006527EA" w:rsidRDefault="008B25A4" w:rsidP="006E7E53">
            <w:pPr>
              <w:pStyle w:val="ListParagraph"/>
              <w:widowControl w:val="0"/>
              <w:numPr>
                <w:ilvl w:val="0"/>
                <w:numId w:val="10"/>
              </w:numPr>
              <w:spacing w:after="12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snapToGrid w:val="0"/>
                <w:sz w:val="24"/>
                <w:szCs w:val="22"/>
              </w:rPr>
              <w:t>Annual Financial Return Excel Worksheet</w:t>
            </w:r>
            <w:r w:rsidR="00DE0085" w:rsidRPr="00DE0085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for </w:t>
            </w:r>
            <w:r w:rsidR="00FF425A">
              <w:rPr>
                <w:rFonts w:ascii="Calibri" w:hAnsi="Calibri" w:cs="Arial"/>
                <w:snapToGrid w:val="0"/>
                <w:sz w:val="24"/>
                <w:szCs w:val="22"/>
              </w:rPr>
              <w:t>202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5</w:t>
            </w:r>
            <w:r w:rsidR="00FF425A" w:rsidRPr="00DE0085">
              <w:rPr>
                <w:rFonts w:ascii="Calibri" w:hAnsi="Calibri" w:cs="Arial"/>
                <w:snapToGrid w:val="0"/>
                <w:sz w:val="24"/>
                <w:szCs w:val="22"/>
              </w:rPr>
              <w:t>/</w:t>
            </w:r>
            <w:r w:rsidR="00FF425A">
              <w:rPr>
                <w:rFonts w:ascii="Calibri" w:hAnsi="Calibri" w:cs="Arial"/>
                <w:snapToGrid w:val="0"/>
                <w:sz w:val="24"/>
                <w:szCs w:val="22"/>
              </w:rPr>
              <w:t>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6</w:t>
            </w:r>
            <w:r w:rsidR="00FF425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</w:t>
            </w:r>
            <w:r w:rsidR="00DE0085">
              <w:rPr>
                <w:rFonts w:ascii="Calibri" w:hAnsi="Calibri" w:cs="Arial"/>
                <w:snapToGrid w:val="0"/>
                <w:sz w:val="24"/>
                <w:szCs w:val="22"/>
              </w:rPr>
              <w:t>Financial Year</w:t>
            </w:r>
            <w:r w:rsidR="006E7E53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(this includes </w:t>
            </w:r>
            <w:r w:rsidR="00DE0085" w:rsidRPr="00DE0085">
              <w:rPr>
                <w:rFonts w:ascii="Calibri" w:hAnsi="Calibri" w:cs="Arial"/>
                <w:snapToGrid w:val="0"/>
                <w:sz w:val="24"/>
                <w:szCs w:val="22"/>
              </w:rPr>
              <w:t>ACNC Information</w:t>
            </w:r>
            <w:r w:rsidR="006E7E53">
              <w:rPr>
                <w:rFonts w:ascii="Calibri" w:hAnsi="Calibri" w:cs="Arial"/>
                <w:snapToGrid w:val="0"/>
                <w:sz w:val="24"/>
                <w:szCs w:val="22"/>
              </w:rPr>
              <w:t>)</w:t>
            </w:r>
          </w:p>
        </w:tc>
        <w:tc>
          <w:tcPr>
            <w:tcW w:w="3113" w:type="dxa"/>
          </w:tcPr>
          <w:p w14:paraId="26300C3A" w14:textId="77777777" w:rsidR="00DE0085" w:rsidRDefault="00DE0085" w:rsidP="00DE0085">
            <w:pPr>
              <w:widowControl w:val="0"/>
              <w:spacing w:before="240"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  <w:tr w:rsidR="00DE0085" w14:paraId="0F89DD2D" w14:textId="77777777" w:rsidTr="00B4431E">
        <w:tc>
          <w:tcPr>
            <w:tcW w:w="6516" w:type="dxa"/>
          </w:tcPr>
          <w:p w14:paraId="0C8770A8" w14:textId="77777777" w:rsidR="00DE0085" w:rsidRDefault="00DE0085" w:rsidP="0032648A">
            <w:pPr>
              <w:widowControl w:val="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Annual Accounts</w:t>
            </w:r>
          </w:p>
          <w:p w14:paraId="42F99A2C" w14:textId="2B8DEAA3" w:rsidR="00746731" w:rsidRDefault="00DE0085" w:rsidP="00A11A19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rPr>
                <w:rFonts w:ascii="Calibri" w:hAnsi="Calibri" w:cs="Arial"/>
                <w:snapToGrid w:val="0"/>
                <w:sz w:val="24"/>
                <w:szCs w:val="22"/>
              </w:rPr>
            </w:pP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 xml:space="preserve">Statement of Income and Expenditure for the </w:t>
            </w:r>
          </w:p>
          <w:p w14:paraId="7C9C6C36" w14:textId="53BAE76C" w:rsidR="00DE0085" w:rsidRPr="00827F29" w:rsidRDefault="00FF425A" w:rsidP="00746731">
            <w:pPr>
              <w:pStyle w:val="ListParagraph"/>
              <w:widowControl w:val="0"/>
              <w:spacing w:after="120"/>
              <w:ind w:left="360"/>
              <w:rPr>
                <w:rFonts w:ascii="Calibri" w:hAnsi="Calibri" w:cs="Arial"/>
                <w:snapToGrid w:val="0"/>
                <w:sz w:val="24"/>
                <w:szCs w:val="22"/>
              </w:rPr>
            </w:pPr>
            <w:r w:rsidRPr="00FF425A">
              <w:rPr>
                <w:rFonts w:ascii="Calibri" w:hAnsi="Calibri" w:cs="Arial"/>
                <w:snapToGrid w:val="0"/>
                <w:sz w:val="24"/>
                <w:szCs w:val="22"/>
              </w:rPr>
              <w:t>202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5</w:t>
            </w:r>
            <w:r w:rsidRPr="00FF425A">
              <w:rPr>
                <w:rFonts w:ascii="Calibri" w:hAnsi="Calibri" w:cs="Arial"/>
                <w:snapToGrid w:val="0"/>
                <w:sz w:val="24"/>
                <w:szCs w:val="22"/>
              </w:rPr>
              <w:t>/2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6</w:t>
            </w:r>
            <w:r w:rsidRPr="00FF425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</w:t>
            </w:r>
            <w:r w:rsidR="00DE0085" w:rsidRPr="00827F29">
              <w:rPr>
                <w:rFonts w:ascii="Calibri" w:hAnsi="Calibri" w:cs="Arial"/>
                <w:snapToGrid w:val="0"/>
                <w:sz w:val="24"/>
                <w:szCs w:val="22"/>
              </w:rPr>
              <w:t>Financial Year</w:t>
            </w:r>
          </w:p>
          <w:p w14:paraId="17F058D8" w14:textId="791B3CDA" w:rsidR="00DE0085" w:rsidRPr="006527EA" w:rsidRDefault="00DE0085" w:rsidP="00DC2473">
            <w:pPr>
              <w:pStyle w:val="ListParagraph"/>
              <w:widowControl w:val="0"/>
              <w:numPr>
                <w:ilvl w:val="0"/>
                <w:numId w:val="11"/>
              </w:numPr>
              <w:spacing w:before="240" w:after="120"/>
              <w:rPr>
                <w:rFonts w:ascii="Calibri" w:hAnsi="Calibri" w:cs="Arial"/>
                <w:snapToGrid w:val="0"/>
                <w:sz w:val="24"/>
                <w:szCs w:val="22"/>
              </w:rPr>
            </w:pP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>Statement of Assets &amp; Liabilities</w:t>
            </w:r>
            <w:r w:rsidR="0098143F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as </w:t>
            </w:r>
            <w:proofErr w:type="gramStart"/>
            <w:r w:rsidR="0098143F">
              <w:rPr>
                <w:rFonts w:ascii="Calibri" w:hAnsi="Calibri" w:cs="Arial"/>
                <w:snapToGrid w:val="0"/>
                <w:sz w:val="24"/>
                <w:szCs w:val="22"/>
              </w:rPr>
              <w:t>at</w:t>
            </w:r>
            <w:proofErr w:type="gramEnd"/>
            <w:r w:rsidR="0098143F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30 April</w:t>
            </w:r>
          </w:p>
        </w:tc>
        <w:tc>
          <w:tcPr>
            <w:tcW w:w="3113" w:type="dxa"/>
          </w:tcPr>
          <w:p w14:paraId="7A8D0871" w14:textId="77777777" w:rsidR="00DE0085" w:rsidRDefault="00DE0085" w:rsidP="00DE0085">
            <w:pPr>
              <w:widowControl w:val="0"/>
              <w:spacing w:before="240"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  <w:tr w:rsidR="00490597" w14:paraId="2BD0477C" w14:textId="77777777" w:rsidTr="00EB32AC">
        <w:tc>
          <w:tcPr>
            <w:tcW w:w="6516" w:type="dxa"/>
          </w:tcPr>
          <w:p w14:paraId="7996DBB1" w14:textId="77777777" w:rsidR="00490597" w:rsidRDefault="00490597" w:rsidP="00EB32AC">
            <w:pPr>
              <w:widowControl w:val="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Audit, Review or Independent Examiner Report</w:t>
            </w:r>
          </w:p>
          <w:p w14:paraId="140A95D2" w14:textId="0EB3DDF1" w:rsidR="00490597" w:rsidRPr="00827F29" w:rsidRDefault="00490597" w:rsidP="006911A2">
            <w:pPr>
              <w:pStyle w:val="ListParagraph"/>
              <w:widowControl w:val="0"/>
              <w:numPr>
                <w:ilvl w:val="0"/>
                <w:numId w:val="12"/>
              </w:numPr>
              <w:spacing w:after="120"/>
              <w:rPr>
                <w:rFonts w:ascii="Calibri" w:hAnsi="Calibri" w:cs="Arial"/>
                <w:snapToGrid w:val="0"/>
                <w:sz w:val="24"/>
                <w:szCs w:val="22"/>
              </w:rPr>
            </w:pP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>Audit</w:t>
            </w:r>
            <w:r w:rsidR="00311BBE">
              <w:rPr>
                <w:rFonts w:ascii="Calibri" w:hAnsi="Calibri" w:cs="Arial"/>
                <w:snapToGrid w:val="0"/>
                <w:sz w:val="24"/>
                <w:szCs w:val="22"/>
              </w:rPr>
              <w:t xml:space="preserve">, </w:t>
            </w: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>Review</w:t>
            </w:r>
            <w:r w:rsidR="00311BBE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or Independent Examiner Report</w:t>
            </w:r>
            <w:r w:rsidR="006911A2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on the Annual Accounts</w:t>
            </w:r>
          </w:p>
          <w:p w14:paraId="41775AE6" w14:textId="77777777" w:rsidR="00490597" w:rsidRPr="00DE0085" w:rsidRDefault="00490597" w:rsidP="00EB32AC">
            <w:pPr>
              <w:pStyle w:val="ListParagraph"/>
              <w:widowControl w:val="0"/>
              <w:numPr>
                <w:ilvl w:val="0"/>
                <w:numId w:val="12"/>
              </w:numPr>
              <w:spacing w:before="240" w:after="12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>Report to the Diocesan Council and to the Annual Meeting upon any irregular or illegal mat</w:t>
            </w:r>
            <w:r>
              <w:rPr>
                <w:rFonts w:ascii="Calibri" w:hAnsi="Calibri" w:cs="Arial"/>
                <w:snapToGrid w:val="0"/>
                <w:sz w:val="24"/>
                <w:szCs w:val="22"/>
              </w:rPr>
              <w:t>t</w:t>
            </w:r>
            <w:r w:rsidRPr="00827F29">
              <w:rPr>
                <w:rFonts w:ascii="Calibri" w:hAnsi="Calibri" w:cs="Arial"/>
                <w:snapToGrid w:val="0"/>
                <w:sz w:val="24"/>
                <w:szCs w:val="22"/>
              </w:rPr>
              <w:t>ers</w:t>
            </w:r>
          </w:p>
        </w:tc>
        <w:tc>
          <w:tcPr>
            <w:tcW w:w="3113" w:type="dxa"/>
          </w:tcPr>
          <w:p w14:paraId="1AE705A5" w14:textId="77777777" w:rsidR="00490597" w:rsidRDefault="00490597" w:rsidP="00EB32AC">
            <w:pPr>
              <w:widowControl w:val="0"/>
              <w:spacing w:before="240"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  <w:tr w:rsidR="006E7E53" w14:paraId="5B80FAD9" w14:textId="77777777" w:rsidTr="00C4367E">
        <w:tc>
          <w:tcPr>
            <w:tcW w:w="6516" w:type="dxa"/>
          </w:tcPr>
          <w:p w14:paraId="3AA6DB5F" w14:textId="3BD9D0AB" w:rsidR="006E7E53" w:rsidRPr="0032648A" w:rsidRDefault="006E7E53" w:rsidP="0032648A">
            <w:pPr>
              <w:widowControl w:val="0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  <w:r w:rsidRPr="006E7E53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Budget for 202</w:t>
            </w:r>
            <w:r w:rsidR="007A551F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6</w:t>
            </w:r>
            <w:r w:rsidRPr="006E7E53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/2</w:t>
            </w:r>
            <w:r w:rsidR="007A551F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7</w:t>
            </w:r>
            <w:r w:rsidRPr="006E7E53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 xml:space="preserve"> </w:t>
            </w:r>
            <w:r w:rsidRPr="0032648A">
              <w:rPr>
                <w:rFonts w:ascii="Calibri" w:hAnsi="Calibri" w:cs="Arial"/>
                <w:b/>
                <w:snapToGrid w:val="0"/>
                <w:sz w:val="24"/>
                <w:szCs w:val="22"/>
              </w:rPr>
              <w:t>Financial Year</w:t>
            </w:r>
          </w:p>
          <w:p w14:paraId="4D8040E9" w14:textId="4FC5C36E" w:rsidR="00D622F0" w:rsidRPr="0032648A" w:rsidRDefault="00995FEC" w:rsidP="0032648A">
            <w:pPr>
              <w:pStyle w:val="ListParagraph"/>
              <w:widowControl w:val="0"/>
              <w:numPr>
                <w:ilvl w:val="0"/>
                <w:numId w:val="11"/>
              </w:numPr>
              <w:spacing w:after="240"/>
              <w:rPr>
                <w:rFonts w:ascii="Calibri" w:hAnsi="Calibri" w:cs="Arial"/>
                <w:snapToGrid w:val="0"/>
                <w:color w:val="FF0000"/>
                <w:sz w:val="24"/>
                <w:szCs w:val="22"/>
              </w:rPr>
            </w:pPr>
            <w:r>
              <w:rPr>
                <w:rFonts w:ascii="Calibri" w:hAnsi="Calibri" w:cs="Arial"/>
                <w:snapToGrid w:val="0"/>
                <w:sz w:val="24"/>
                <w:szCs w:val="22"/>
              </w:rPr>
              <w:t>Approved</w:t>
            </w:r>
            <w:r w:rsidR="00FD6ED8" w:rsidRPr="0032648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Budget for 202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6</w:t>
            </w:r>
            <w:r w:rsidR="00FD6ED8" w:rsidRPr="0032648A">
              <w:rPr>
                <w:rFonts w:ascii="Calibri" w:hAnsi="Calibri" w:cs="Arial"/>
                <w:snapToGrid w:val="0"/>
                <w:sz w:val="24"/>
                <w:szCs w:val="22"/>
              </w:rPr>
              <w:t>/2</w:t>
            </w:r>
            <w:r w:rsidR="007A551F">
              <w:rPr>
                <w:rFonts w:ascii="Calibri" w:hAnsi="Calibri" w:cs="Arial"/>
                <w:snapToGrid w:val="0"/>
                <w:sz w:val="24"/>
                <w:szCs w:val="22"/>
              </w:rPr>
              <w:t>7</w:t>
            </w:r>
            <w:r w:rsidR="00FD6ED8" w:rsidRPr="0032648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Financial Year</w:t>
            </w:r>
            <w:r w:rsidR="00E1116F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as tabled </w:t>
            </w:r>
            <w:r w:rsidR="00E1116F" w:rsidRPr="0032648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at the </w:t>
            </w:r>
            <w:r>
              <w:rPr>
                <w:rFonts w:ascii="Calibri" w:hAnsi="Calibri" w:cs="Arial"/>
                <w:snapToGrid w:val="0"/>
                <w:sz w:val="24"/>
                <w:szCs w:val="22"/>
              </w:rPr>
              <w:t>Annual Meeting</w:t>
            </w:r>
            <w:r w:rsidR="00E1116F" w:rsidRPr="0032648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of the Parish</w:t>
            </w:r>
            <w:r w:rsidR="00FD6ED8" w:rsidRPr="0032648A">
              <w:rPr>
                <w:rFonts w:ascii="Calibri" w:hAnsi="Calibri" w:cs="Arial"/>
                <w:snapToGrid w:val="0"/>
                <w:sz w:val="24"/>
                <w:szCs w:val="22"/>
              </w:rPr>
              <w:t>.</w:t>
            </w:r>
            <w:r w:rsidR="00D92936" w:rsidRPr="0032648A">
              <w:rPr>
                <w:rFonts w:ascii="Calibri" w:hAnsi="Calibri" w:cs="Arial"/>
                <w:snapToGrid w:val="0"/>
                <w:sz w:val="24"/>
                <w:szCs w:val="22"/>
              </w:rPr>
              <w:t xml:space="preserve"> </w:t>
            </w:r>
          </w:p>
        </w:tc>
        <w:tc>
          <w:tcPr>
            <w:tcW w:w="3113" w:type="dxa"/>
          </w:tcPr>
          <w:p w14:paraId="4C470468" w14:textId="77777777" w:rsidR="006E7E53" w:rsidRDefault="006E7E53" w:rsidP="00C4367E">
            <w:pPr>
              <w:widowControl w:val="0"/>
              <w:spacing w:before="240" w:after="120"/>
              <w:jc w:val="both"/>
              <w:rPr>
                <w:rFonts w:ascii="Calibri" w:hAnsi="Calibri" w:cs="Arial"/>
                <w:b/>
                <w:snapToGrid w:val="0"/>
                <w:sz w:val="24"/>
                <w:szCs w:val="22"/>
              </w:rPr>
            </w:pPr>
          </w:p>
        </w:tc>
      </w:tr>
    </w:tbl>
    <w:p w14:paraId="3F03AA12" w14:textId="2853F823" w:rsidR="00E02C28" w:rsidRPr="006502E5" w:rsidRDefault="008630B3" w:rsidP="00502E25">
      <w:pPr>
        <w:widowControl w:val="0"/>
        <w:numPr>
          <w:ilvl w:val="0"/>
          <w:numId w:val="1"/>
        </w:numPr>
        <w:spacing w:before="240" w:after="120"/>
        <w:ind w:left="357" w:hanging="357"/>
        <w:jc w:val="both"/>
        <w:rPr>
          <w:rFonts w:ascii="Calibri" w:hAnsi="Calibri" w:cs="Arial"/>
          <w:b/>
          <w:snapToGrid w:val="0"/>
          <w:sz w:val="24"/>
          <w:szCs w:val="22"/>
        </w:rPr>
      </w:pPr>
      <w:r w:rsidRPr="006502E5">
        <w:rPr>
          <w:rFonts w:ascii="Calibri" w:hAnsi="Calibri" w:cs="Arial"/>
          <w:b/>
          <w:snapToGrid w:val="0"/>
          <w:sz w:val="24"/>
          <w:szCs w:val="22"/>
        </w:rPr>
        <w:t>WHEN COMPLETE</w:t>
      </w:r>
      <w:r w:rsidR="00B357C2">
        <w:rPr>
          <w:rFonts w:ascii="Calibri" w:hAnsi="Calibri" w:cs="Arial"/>
          <w:b/>
          <w:snapToGrid w:val="0"/>
          <w:sz w:val="24"/>
          <w:szCs w:val="22"/>
        </w:rPr>
        <w:t>D</w:t>
      </w:r>
      <w:r w:rsidR="00FC08FF">
        <w:rPr>
          <w:rFonts w:ascii="Calibri" w:hAnsi="Calibri" w:cs="Arial"/>
          <w:b/>
          <w:snapToGrid w:val="0"/>
          <w:sz w:val="24"/>
          <w:szCs w:val="22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46731" w14:paraId="7D821B6B" w14:textId="77777777" w:rsidTr="00FC08FF">
        <w:tc>
          <w:tcPr>
            <w:tcW w:w="9634" w:type="dxa"/>
          </w:tcPr>
          <w:p w14:paraId="4BB79F2D" w14:textId="2F50E146" w:rsidR="00746731" w:rsidRPr="001311CB" w:rsidRDefault="001311CB" w:rsidP="00FC08FF">
            <w:pPr>
              <w:pStyle w:val="ListParagraph"/>
              <w:widowControl w:val="0"/>
              <w:spacing w:before="240"/>
              <w:ind w:left="0"/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</w:pPr>
            <w:r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>Email</w:t>
            </w:r>
            <w:r w:rsidR="00746731" w:rsidRPr="00BA73F1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this Cover Page, Annual Financial Return</w:t>
            </w:r>
            <w:r w:rsidR="002C661E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Worksheet</w:t>
            </w:r>
            <w:r w:rsidR="00746731" w:rsidRPr="00BA73F1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>, Annual Accounts</w:t>
            </w:r>
            <w:r w:rsidR="000A0A53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>,</w:t>
            </w:r>
            <w:r w:rsidR="00746731" w:rsidRPr="00BA73F1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</w:t>
            </w:r>
            <w:r w:rsidR="009367A7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the </w:t>
            </w:r>
            <w:r w:rsidR="00746731" w:rsidRPr="00BA73F1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>Audit/Review/Independent Examination report</w:t>
            </w:r>
            <w:r w:rsidR="000A0A53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and Budget</w:t>
            </w:r>
            <w:r w:rsidR="00746731" w:rsidRPr="00BA73F1"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to:</w:t>
            </w:r>
            <w:r>
              <w:rPr>
                <w:rFonts w:ascii="Calibri" w:hAnsi="Calibri" w:cs="Arial"/>
                <w:b/>
                <w:bCs/>
                <w:snapToGrid w:val="0"/>
                <w:sz w:val="24"/>
                <w:szCs w:val="22"/>
              </w:rPr>
              <w:t xml:space="preserve"> </w:t>
            </w:r>
            <w:hyperlink r:id="rId12" w:history="1">
              <w:r w:rsidR="00746731" w:rsidRPr="00DA5C5C">
                <w:rPr>
                  <w:rStyle w:val="Hyperlink"/>
                  <w:rFonts w:ascii="Calibri" w:hAnsi="Calibri" w:cs="Calibri"/>
                  <w:sz w:val="24"/>
                </w:rPr>
                <w:t>reception@perth.anglican.org</w:t>
              </w:r>
            </w:hyperlink>
          </w:p>
          <w:p w14:paraId="5E6255CA" w14:textId="77777777" w:rsidR="00746731" w:rsidRPr="00746731" w:rsidRDefault="00746731" w:rsidP="00746731">
            <w:pPr>
              <w:rPr>
                <w:rFonts w:ascii="Calibri" w:hAnsi="Calibri" w:cs="Calibri"/>
                <w:sz w:val="24"/>
              </w:rPr>
            </w:pPr>
            <w:r w:rsidRPr="00746731">
              <w:rPr>
                <w:rFonts w:ascii="Calibri" w:hAnsi="Calibri" w:cs="Arial"/>
                <w:snapToGrid w:val="0"/>
                <w:sz w:val="24"/>
                <w:szCs w:val="22"/>
              </w:rPr>
              <w:tab/>
            </w:r>
          </w:p>
        </w:tc>
      </w:tr>
    </w:tbl>
    <w:p w14:paraId="0362CD70" w14:textId="77777777" w:rsidR="00827F29" w:rsidRPr="000F6392" w:rsidRDefault="00827F29" w:rsidP="003B1C26">
      <w:pPr>
        <w:contextualSpacing/>
        <w:rPr>
          <w:rFonts w:ascii="Calibri" w:hAnsi="Calibri" w:cs="Arial"/>
          <w:sz w:val="22"/>
          <w:szCs w:val="22"/>
        </w:rPr>
      </w:pPr>
    </w:p>
    <w:sectPr w:rsidR="00827F29" w:rsidRPr="000F6392" w:rsidSect="00ED6497">
      <w:footerReference w:type="default" r:id="rId13"/>
      <w:pgSz w:w="11907" w:h="16839" w:code="9"/>
      <w:pgMar w:top="851" w:right="1134" w:bottom="567" w:left="1134" w:header="567" w:footer="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C461" w14:textId="77777777" w:rsidR="00CB724F" w:rsidRDefault="00CB724F">
      <w:r>
        <w:separator/>
      </w:r>
    </w:p>
  </w:endnote>
  <w:endnote w:type="continuationSeparator" w:id="0">
    <w:p w14:paraId="1BE756D2" w14:textId="77777777" w:rsidR="00CB724F" w:rsidRDefault="00CB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5E48" w14:textId="77777777" w:rsidR="007C61D2" w:rsidRPr="00D63E7E" w:rsidRDefault="007C61D2">
    <w:pPr>
      <w:pStyle w:val="Footer"/>
      <w:jc w:val="center"/>
      <w:rPr>
        <w:rFonts w:ascii="Calibri" w:hAnsi="Calibri" w:cs="Calibri"/>
        <w:b/>
        <w:sz w:val="20"/>
      </w:rPr>
    </w:pPr>
    <w:r w:rsidRPr="00D63E7E">
      <w:rPr>
        <w:rFonts w:ascii="Calibri" w:hAnsi="Calibri" w:cs="Calibri"/>
        <w:b/>
        <w:sz w:val="20"/>
      </w:rPr>
      <w:fldChar w:fldCharType="begin"/>
    </w:r>
    <w:r w:rsidRPr="00D63E7E">
      <w:rPr>
        <w:rFonts w:ascii="Calibri" w:hAnsi="Calibri" w:cs="Calibri"/>
        <w:b/>
        <w:sz w:val="20"/>
      </w:rPr>
      <w:instrText xml:space="preserve"> PAGE   \* MERGEFORMAT </w:instrText>
    </w:r>
    <w:r w:rsidRPr="00D63E7E">
      <w:rPr>
        <w:rFonts w:ascii="Calibri" w:hAnsi="Calibri" w:cs="Calibri"/>
        <w:b/>
        <w:sz w:val="20"/>
      </w:rPr>
      <w:fldChar w:fldCharType="separate"/>
    </w:r>
    <w:r w:rsidR="00A11A19">
      <w:rPr>
        <w:rFonts w:ascii="Calibri" w:hAnsi="Calibri" w:cs="Calibri"/>
        <w:b/>
        <w:noProof/>
        <w:sz w:val="20"/>
      </w:rPr>
      <w:t>2</w:t>
    </w:r>
    <w:r w:rsidRPr="00D63E7E">
      <w:rPr>
        <w:rFonts w:ascii="Calibri" w:hAnsi="Calibri" w:cs="Calibri"/>
        <w:b/>
        <w:sz w:val="20"/>
      </w:rPr>
      <w:fldChar w:fldCharType="end"/>
    </w:r>
  </w:p>
  <w:p w14:paraId="6886F4DA" w14:textId="77777777" w:rsidR="007C61D2" w:rsidRDefault="007C6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E5F2" w14:textId="77777777" w:rsidR="00CB724F" w:rsidRDefault="00CB724F">
      <w:r>
        <w:separator/>
      </w:r>
    </w:p>
  </w:footnote>
  <w:footnote w:type="continuationSeparator" w:id="0">
    <w:p w14:paraId="6C73EB35" w14:textId="77777777" w:rsidR="00CB724F" w:rsidRDefault="00CB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C5C"/>
    <w:multiLevelType w:val="hybridMultilevel"/>
    <w:tmpl w:val="792AA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10FFB"/>
    <w:multiLevelType w:val="singleLevel"/>
    <w:tmpl w:val="788AD3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D27199"/>
    <w:multiLevelType w:val="hybridMultilevel"/>
    <w:tmpl w:val="B096FE6C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8C6AC7"/>
    <w:multiLevelType w:val="singleLevel"/>
    <w:tmpl w:val="402C2FCC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4" w15:restartNumberingAfterBreak="0">
    <w:nsid w:val="308219A1"/>
    <w:multiLevelType w:val="singleLevel"/>
    <w:tmpl w:val="05CA7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41F63C40"/>
    <w:multiLevelType w:val="hybridMultilevel"/>
    <w:tmpl w:val="25209312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4DD243E"/>
    <w:multiLevelType w:val="hybridMultilevel"/>
    <w:tmpl w:val="915AAB50"/>
    <w:lvl w:ilvl="0" w:tplc="90A6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B4125"/>
    <w:multiLevelType w:val="hybridMultilevel"/>
    <w:tmpl w:val="EBDA94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A70133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BE4B25"/>
    <w:multiLevelType w:val="hybridMultilevel"/>
    <w:tmpl w:val="0BDA1A1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7C07F13"/>
    <w:multiLevelType w:val="singleLevel"/>
    <w:tmpl w:val="B634591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2D48F2"/>
    <w:multiLevelType w:val="hybridMultilevel"/>
    <w:tmpl w:val="7C32185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66362786">
    <w:abstractNumId w:val="4"/>
  </w:num>
  <w:num w:numId="2" w16cid:durableId="1758863746">
    <w:abstractNumId w:val="1"/>
  </w:num>
  <w:num w:numId="3" w16cid:durableId="1473401757">
    <w:abstractNumId w:val="10"/>
  </w:num>
  <w:num w:numId="4" w16cid:durableId="540897864">
    <w:abstractNumId w:val="8"/>
  </w:num>
  <w:num w:numId="5" w16cid:durableId="428355442">
    <w:abstractNumId w:val="3"/>
  </w:num>
  <w:num w:numId="6" w16cid:durableId="776171405">
    <w:abstractNumId w:val="11"/>
  </w:num>
  <w:num w:numId="7" w16cid:durableId="225533388">
    <w:abstractNumId w:val="9"/>
  </w:num>
  <w:num w:numId="8" w16cid:durableId="2142722270">
    <w:abstractNumId w:val="5"/>
  </w:num>
  <w:num w:numId="9" w16cid:durableId="781922849">
    <w:abstractNumId w:val="2"/>
  </w:num>
  <w:num w:numId="10" w16cid:durableId="1752042828">
    <w:abstractNumId w:val="7"/>
  </w:num>
  <w:num w:numId="11" w16cid:durableId="1876188318">
    <w:abstractNumId w:val="6"/>
  </w:num>
  <w:num w:numId="12" w16cid:durableId="35843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94"/>
    <w:rsid w:val="0003702A"/>
    <w:rsid w:val="0005023C"/>
    <w:rsid w:val="00073541"/>
    <w:rsid w:val="000819C2"/>
    <w:rsid w:val="000857A2"/>
    <w:rsid w:val="00085AF9"/>
    <w:rsid w:val="000A0A53"/>
    <w:rsid w:val="000F6392"/>
    <w:rsid w:val="00101821"/>
    <w:rsid w:val="001227AC"/>
    <w:rsid w:val="001234CB"/>
    <w:rsid w:val="001311CB"/>
    <w:rsid w:val="001426FF"/>
    <w:rsid w:val="001456F5"/>
    <w:rsid w:val="001547CA"/>
    <w:rsid w:val="0015564E"/>
    <w:rsid w:val="00173973"/>
    <w:rsid w:val="00174922"/>
    <w:rsid w:val="001847D9"/>
    <w:rsid w:val="001A3536"/>
    <w:rsid w:val="001C3C12"/>
    <w:rsid w:val="001D1B06"/>
    <w:rsid w:val="001E1668"/>
    <w:rsid w:val="001F0D7C"/>
    <w:rsid w:val="001F1269"/>
    <w:rsid w:val="001F1536"/>
    <w:rsid w:val="0022283C"/>
    <w:rsid w:val="002742AC"/>
    <w:rsid w:val="00275FBB"/>
    <w:rsid w:val="0028024C"/>
    <w:rsid w:val="002B5BFB"/>
    <w:rsid w:val="002B60BD"/>
    <w:rsid w:val="002C39B9"/>
    <w:rsid w:val="002C4037"/>
    <w:rsid w:val="002C661E"/>
    <w:rsid w:val="003011A7"/>
    <w:rsid w:val="0030322A"/>
    <w:rsid w:val="0030507D"/>
    <w:rsid w:val="00311BBE"/>
    <w:rsid w:val="003238EC"/>
    <w:rsid w:val="0032648A"/>
    <w:rsid w:val="003364FD"/>
    <w:rsid w:val="00353566"/>
    <w:rsid w:val="0036472D"/>
    <w:rsid w:val="00395004"/>
    <w:rsid w:val="003958D6"/>
    <w:rsid w:val="003B1C26"/>
    <w:rsid w:val="003E3247"/>
    <w:rsid w:val="00412C02"/>
    <w:rsid w:val="00450566"/>
    <w:rsid w:val="00456566"/>
    <w:rsid w:val="0048652E"/>
    <w:rsid w:val="00490597"/>
    <w:rsid w:val="004A6699"/>
    <w:rsid w:val="004D219F"/>
    <w:rsid w:val="004E755A"/>
    <w:rsid w:val="004F3084"/>
    <w:rsid w:val="00502E25"/>
    <w:rsid w:val="00507093"/>
    <w:rsid w:val="005154FB"/>
    <w:rsid w:val="005319D0"/>
    <w:rsid w:val="0053315D"/>
    <w:rsid w:val="00542E51"/>
    <w:rsid w:val="00556259"/>
    <w:rsid w:val="00560409"/>
    <w:rsid w:val="00566B51"/>
    <w:rsid w:val="0059061A"/>
    <w:rsid w:val="005A27C4"/>
    <w:rsid w:val="005B09F5"/>
    <w:rsid w:val="005C0C97"/>
    <w:rsid w:val="005D17EA"/>
    <w:rsid w:val="00604F2E"/>
    <w:rsid w:val="00632C3B"/>
    <w:rsid w:val="00633A8E"/>
    <w:rsid w:val="006502E5"/>
    <w:rsid w:val="006527EA"/>
    <w:rsid w:val="00653BAF"/>
    <w:rsid w:val="006911A2"/>
    <w:rsid w:val="006A03BF"/>
    <w:rsid w:val="006A07B7"/>
    <w:rsid w:val="006E7E53"/>
    <w:rsid w:val="006F12F4"/>
    <w:rsid w:val="006F4368"/>
    <w:rsid w:val="007076F6"/>
    <w:rsid w:val="0071036F"/>
    <w:rsid w:val="00716EAD"/>
    <w:rsid w:val="00726670"/>
    <w:rsid w:val="00741832"/>
    <w:rsid w:val="00746731"/>
    <w:rsid w:val="00767E6C"/>
    <w:rsid w:val="00776093"/>
    <w:rsid w:val="0077762D"/>
    <w:rsid w:val="00781C74"/>
    <w:rsid w:val="00781CFF"/>
    <w:rsid w:val="007903FA"/>
    <w:rsid w:val="00790813"/>
    <w:rsid w:val="0079363B"/>
    <w:rsid w:val="007A551F"/>
    <w:rsid w:val="007A7A73"/>
    <w:rsid w:val="007B3387"/>
    <w:rsid w:val="007C05B7"/>
    <w:rsid w:val="007C10CC"/>
    <w:rsid w:val="007C4BEA"/>
    <w:rsid w:val="007C61D2"/>
    <w:rsid w:val="007D7B9A"/>
    <w:rsid w:val="007E0E26"/>
    <w:rsid w:val="007F2EF6"/>
    <w:rsid w:val="008043EE"/>
    <w:rsid w:val="00816305"/>
    <w:rsid w:val="0082060B"/>
    <w:rsid w:val="0082419F"/>
    <w:rsid w:val="00827F29"/>
    <w:rsid w:val="0083289F"/>
    <w:rsid w:val="008346AE"/>
    <w:rsid w:val="00835848"/>
    <w:rsid w:val="008630B3"/>
    <w:rsid w:val="00882394"/>
    <w:rsid w:val="008854B5"/>
    <w:rsid w:val="00894888"/>
    <w:rsid w:val="008A0D1A"/>
    <w:rsid w:val="008A5277"/>
    <w:rsid w:val="008A7997"/>
    <w:rsid w:val="008B25A4"/>
    <w:rsid w:val="008C24A0"/>
    <w:rsid w:val="008C55CA"/>
    <w:rsid w:val="0092144E"/>
    <w:rsid w:val="009367A7"/>
    <w:rsid w:val="00942B5C"/>
    <w:rsid w:val="009466EE"/>
    <w:rsid w:val="00960B2A"/>
    <w:rsid w:val="0098143F"/>
    <w:rsid w:val="00990289"/>
    <w:rsid w:val="0099368C"/>
    <w:rsid w:val="00995FEC"/>
    <w:rsid w:val="00997600"/>
    <w:rsid w:val="009C5688"/>
    <w:rsid w:val="009E421A"/>
    <w:rsid w:val="00A00C9B"/>
    <w:rsid w:val="00A07887"/>
    <w:rsid w:val="00A11A19"/>
    <w:rsid w:val="00A21A08"/>
    <w:rsid w:val="00A273AE"/>
    <w:rsid w:val="00A33899"/>
    <w:rsid w:val="00A7576A"/>
    <w:rsid w:val="00A77962"/>
    <w:rsid w:val="00A817E4"/>
    <w:rsid w:val="00AA08C1"/>
    <w:rsid w:val="00AA24AC"/>
    <w:rsid w:val="00AA5592"/>
    <w:rsid w:val="00AA6354"/>
    <w:rsid w:val="00AC2604"/>
    <w:rsid w:val="00AD32A8"/>
    <w:rsid w:val="00AD775A"/>
    <w:rsid w:val="00B357C2"/>
    <w:rsid w:val="00B4431E"/>
    <w:rsid w:val="00B50F94"/>
    <w:rsid w:val="00B56917"/>
    <w:rsid w:val="00B62CD3"/>
    <w:rsid w:val="00B63180"/>
    <w:rsid w:val="00B7541A"/>
    <w:rsid w:val="00B90978"/>
    <w:rsid w:val="00B90D11"/>
    <w:rsid w:val="00B97460"/>
    <w:rsid w:val="00BA4CEB"/>
    <w:rsid w:val="00BA73F1"/>
    <w:rsid w:val="00BA7D22"/>
    <w:rsid w:val="00BC409D"/>
    <w:rsid w:val="00BD2BBF"/>
    <w:rsid w:val="00BF2F9B"/>
    <w:rsid w:val="00C0025B"/>
    <w:rsid w:val="00C174DA"/>
    <w:rsid w:val="00C41EF9"/>
    <w:rsid w:val="00C43678"/>
    <w:rsid w:val="00C46FB2"/>
    <w:rsid w:val="00C5459B"/>
    <w:rsid w:val="00C72C6D"/>
    <w:rsid w:val="00C7607D"/>
    <w:rsid w:val="00C76CA3"/>
    <w:rsid w:val="00CA24E0"/>
    <w:rsid w:val="00CA7D23"/>
    <w:rsid w:val="00CB724F"/>
    <w:rsid w:val="00CC5EC3"/>
    <w:rsid w:val="00CE42C8"/>
    <w:rsid w:val="00CE673F"/>
    <w:rsid w:val="00CF0C6C"/>
    <w:rsid w:val="00D024E3"/>
    <w:rsid w:val="00D02934"/>
    <w:rsid w:val="00D13A05"/>
    <w:rsid w:val="00D142B3"/>
    <w:rsid w:val="00D23351"/>
    <w:rsid w:val="00D27AEE"/>
    <w:rsid w:val="00D31EEC"/>
    <w:rsid w:val="00D36EA4"/>
    <w:rsid w:val="00D622F0"/>
    <w:rsid w:val="00D63E7E"/>
    <w:rsid w:val="00D65118"/>
    <w:rsid w:val="00D67292"/>
    <w:rsid w:val="00D71E5C"/>
    <w:rsid w:val="00D92936"/>
    <w:rsid w:val="00D974B0"/>
    <w:rsid w:val="00DC17AB"/>
    <w:rsid w:val="00DC2473"/>
    <w:rsid w:val="00DE0085"/>
    <w:rsid w:val="00DE5F30"/>
    <w:rsid w:val="00DF1428"/>
    <w:rsid w:val="00DF224B"/>
    <w:rsid w:val="00DF472F"/>
    <w:rsid w:val="00DF712A"/>
    <w:rsid w:val="00E02C28"/>
    <w:rsid w:val="00E1116F"/>
    <w:rsid w:val="00E15F0E"/>
    <w:rsid w:val="00E20AA9"/>
    <w:rsid w:val="00E2363E"/>
    <w:rsid w:val="00E27473"/>
    <w:rsid w:val="00E46718"/>
    <w:rsid w:val="00E513E6"/>
    <w:rsid w:val="00E847D3"/>
    <w:rsid w:val="00E97425"/>
    <w:rsid w:val="00EC3FE2"/>
    <w:rsid w:val="00ED12C2"/>
    <w:rsid w:val="00ED4478"/>
    <w:rsid w:val="00ED6497"/>
    <w:rsid w:val="00EE5CAF"/>
    <w:rsid w:val="00F026DB"/>
    <w:rsid w:val="00F1626C"/>
    <w:rsid w:val="00F2715C"/>
    <w:rsid w:val="00F322C0"/>
    <w:rsid w:val="00F54D93"/>
    <w:rsid w:val="00F62BAA"/>
    <w:rsid w:val="00F6481B"/>
    <w:rsid w:val="00F8484D"/>
    <w:rsid w:val="00F84A43"/>
    <w:rsid w:val="00F91BB8"/>
    <w:rsid w:val="00F92D13"/>
    <w:rsid w:val="00F95628"/>
    <w:rsid w:val="00FA21D8"/>
    <w:rsid w:val="00FB7EC4"/>
    <w:rsid w:val="00FC08FF"/>
    <w:rsid w:val="00FC1CF0"/>
    <w:rsid w:val="00FC6358"/>
    <w:rsid w:val="00FD310B"/>
    <w:rsid w:val="00FD6ED8"/>
    <w:rsid w:val="00FE4320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5827"/>
  <w15:chartTrackingRefBased/>
  <w15:docId w15:val="{D920229C-1EB3-4ED6-B196-786BFDA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52E"/>
    <w:rPr>
      <w:lang w:eastAsia="en-US"/>
    </w:rPr>
  </w:style>
  <w:style w:type="paragraph" w:styleId="Heading1">
    <w:name w:val="heading 1"/>
    <w:basedOn w:val="Normal"/>
    <w:next w:val="Normal"/>
    <w:qFormat/>
    <w:rsid w:val="0048652E"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48652E"/>
    <w:pPr>
      <w:keepNext/>
      <w:widowControl w:val="0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48652E"/>
    <w:pPr>
      <w:keepNext/>
      <w:widowControl w:val="0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rsid w:val="0048652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8652E"/>
    <w:pPr>
      <w:keepNext/>
      <w:jc w:val="right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48652E"/>
    <w:pPr>
      <w:keepNext/>
      <w:jc w:val="center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48652E"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48652E"/>
    <w:pPr>
      <w:keepNext/>
      <w:jc w:val="both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48652E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652E"/>
    <w:pPr>
      <w:tabs>
        <w:tab w:val="center" w:pos="4153"/>
        <w:tab w:val="right" w:pos="8306"/>
      </w:tabs>
    </w:pPr>
    <w:rPr>
      <w:rFonts w:ascii="Helvetica" w:hAnsi="Helvetica"/>
      <w:sz w:val="22"/>
    </w:rPr>
  </w:style>
  <w:style w:type="paragraph" w:styleId="Header">
    <w:name w:val="header"/>
    <w:aliases w:val="Header - Chemistry"/>
    <w:basedOn w:val="Normal"/>
    <w:link w:val="HeaderChar"/>
    <w:uiPriority w:val="99"/>
    <w:rsid w:val="004865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4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D93"/>
    <w:rPr>
      <w:rFonts w:ascii="Tahoma" w:hAnsi="Tahoma" w:cs="Tahoma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542E51"/>
    <w:rPr>
      <w:rFonts w:ascii="Helvetica" w:hAnsi="Helvetica"/>
      <w:sz w:val="22"/>
      <w:lang w:val="en-AU"/>
    </w:rPr>
  </w:style>
  <w:style w:type="character" w:customStyle="1" w:styleId="HeaderChar">
    <w:name w:val="Header Char"/>
    <w:aliases w:val="Header - Chemistry Char"/>
    <w:basedOn w:val="DefaultParagraphFont"/>
    <w:link w:val="Header"/>
    <w:uiPriority w:val="99"/>
    <w:rsid w:val="00816305"/>
    <w:rPr>
      <w:lang w:val="en-AU"/>
    </w:rPr>
  </w:style>
  <w:style w:type="paragraph" w:styleId="ListParagraph">
    <w:name w:val="List Paragraph"/>
    <w:basedOn w:val="Normal"/>
    <w:uiPriority w:val="34"/>
    <w:qFormat/>
    <w:rsid w:val="009E421A"/>
    <w:pPr>
      <w:ind w:left="720"/>
      <w:contextualSpacing/>
    </w:pPr>
  </w:style>
  <w:style w:type="character" w:styleId="Hyperlink">
    <w:name w:val="Hyperlink"/>
    <w:basedOn w:val="DefaultParagraphFont"/>
    <w:rsid w:val="007467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eption@perth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4f04c-3e4a-4865-9afb-e53ce1e504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0E3A5F54934189B0658A89B04D20" ma:contentTypeVersion="15" ma:contentTypeDescription="Create a new document." ma:contentTypeScope="" ma:versionID="c6be2597ed28655de44edf890f6e359b">
  <xsd:schema xmlns:xsd="http://www.w3.org/2001/XMLSchema" xmlns:xs="http://www.w3.org/2001/XMLSchema" xmlns:p="http://schemas.microsoft.com/office/2006/metadata/properties" xmlns:ns2="3234f04c-3e4a-4865-9afb-e53ce1e50498" xmlns:ns3="a7cba002-9039-446e-b4bd-46f483b1105b" targetNamespace="http://schemas.microsoft.com/office/2006/metadata/properties" ma:root="true" ma:fieldsID="1f0b17286eab7fb8804e557d102d6afc" ns2:_="" ns3:_="">
    <xsd:import namespace="3234f04c-3e4a-4865-9afb-e53ce1e50498"/>
    <xsd:import namespace="a7cba002-9039-446e-b4bd-46f483b11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4f04c-3e4a-4865-9afb-e53ce1e50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4bc91b-6252-4113-ba99-a7442f03c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ba002-9039-446e-b4bd-46f483b1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952B2-7A4D-4AC8-A9B0-7F2F99169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9FA4F-3CF4-4DAD-AEE6-31E90AC43772}">
  <ds:schemaRefs>
    <ds:schemaRef ds:uri="http://schemas.microsoft.com/office/2006/metadata/properties"/>
    <ds:schemaRef ds:uri="http://schemas.microsoft.com/office/infopath/2007/PartnerControls"/>
    <ds:schemaRef ds:uri="3234f04c-3e4a-4865-9afb-e53ce1e50498"/>
  </ds:schemaRefs>
</ds:datastoreItem>
</file>

<file path=customXml/itemProps3.xml><?xml version="1.0" encoding="utf-8"?>
<ds:datastoreItem xmlns:ds="http://schemas.openxmlformats.org/officeDocument/2006/customXml" ds:itemID="{FE472199-CACD-49E1-B724-81212F442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0B3BD-F5F1-4AEC-BC89-812D6C95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4f04c-3e4a-4865-9afb-e53ce1e50498"/>
    <ds:schemaRef ds:uri="a7cba002-9039-446e-b4bd-46f483b11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ANGLICAN  CHURCH  OF  AUSTRALIA</vt:lpstr>
    </vt:vector>
  </TitlesOfParts>
  <Company>Perth Diocesan Trustees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ANGLICAN  CHURCH  OF  AUSTRALIA</dc:title>
  <dc:subject/>
  <dc:creator>Anglican Diocese of Perth</dc:creator>
  <cp:keywords/>
  <cp:lastModifiedBy>Samantha Chan</cp:lastModifiedBy>
  <cp:revision>29</cp:revision>
  <cp:lastPrinted>2020-04-15T05:37:00Z</cp:lastPrinted>
  <dcterms:created xsi:type="dcterms:W3CDTF">2022-04-05T08:15:00Z</dcterms:created>
  <dcterms:modified xsi:type="dcterms:W3CDTF">2026-03-30T01:11:00Z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0x01010068D80E3A5F54934189B0658A89B04D20</vt:lpwstr>
  </property>
  <property fmtid="{D5CDD505-2E9C-101B-9397-08002B2CF9AE}" pid="3" name="Order">
    <vt:r8>1526400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0c5c936f-6251-4d04-87be-52c42f29315b</vt:lpwstr>
  </property>
</Properties>
</file>