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B38FF" w14:textId="18D90C43" w:rsidR="008C7722" w:rsidRPr="00B56956" w:rsidRDefault="008C7722" w:rsidP="00367210">
      <w:pPr>
        <w:pStyle w:val="Title"/>
        <w:ind w:right="-852"/>
        <w:rPr>
          <w:sz w:val="80"/>
          <w:szCs w:val="80"/>
        </w:rPr>
      </w:pPr>
      <w:r w:rsidRPr="00B56956">
        <w:rPr>
          <w:noProof/>
          <w:sz w:val="80"/>
          <w:szCs w:val="80"/>
        </w:rPr>
        <w:drawing>
          <wp:anchor distT="0" distB="0" distL="114300" distR="114300" simplePos="0" relativeHeight="251658240" behindDoc="1" locked="0" layoutInCell="1" allowOverlap="1" wp14:anchorId="2E65BD24" wp14:editId="69FCB378">
            <wp:simplePos x="0" y="0"/>
            <wp:positionH relativeFrom="page">
              <wp:align>left</wp:align>
            </wp:positionH>
            <wp:positionV relativeFrom="paragraph">
              <wp:posOffset>-613515</wp:posOffset>
            </wp:positionV>
            <wp:extent cx="7557791" cy="10690619"/>
            <wp:effectExtent l="0" t="0" r="5080" b="0"/>
            <wp:wrapNone/>
            <wp:docPr id="165474618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746182" name="Picture 3">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7791" cy="10690619"/>
                    </a:xfrm>
                    <a:prstGeom prst="rect">
                      <a:avLst/>
                    </a:prstGeom>
                  </pic:spPr>
                </pic:pic>
              </a:graphicData>
            </a:graphic>
            <wp14:sizeRelH relativeFrom="page">
              <wp14:pctWidth>0</wp14:pctWidth>
            </wp14:sizeRelH>
            <wp14:sizeRelV relativeFrom="page">
              <wp14:pctHeight>0</wp14:pctHeight>
            </wp14:sizeRelV>
          </wp:anchor>
        </w:drawing>
      </w:r>
      <w:r w:rsidR="00B56956" w:rsidRPr="00B56956">
        <w:rPr>
          <w:sz w:val="80"/>
          <w:szCs w:val="80"/>
        </w:rPr>
        <w:t xml:space="preserve">ACSES Awards for Innovation and Excellence in Impact on Higher Education </w:t>
      </w:r>
      <w:r w:rsidR="00B56956">
        <w:rPr>
          <w:sz w:val="80"/>
          <w:szCs w:val="80"/>
        </w:rPr>
        <w:t xml:space="preserve">Policy </w:t>
      </w:r>
      <w:r w:rsidR="00B56956" w:rsidRPr="00B56956">
        <w:rPr>
          <w:sz w:val="80"/>
          <w:szCs w:val="80"/>
        </w:rPr>
        <w:t>and Practice 2026</w:t>
      </w:r>
    </w:p>
    <w:p w14:paraId="40267178" w14:textId="2B366D38" w:rsidR="008C7722" w:rsidRPr="00F04657" w:rsidRDefault="00B56956" w:rsidP="00F04657">
      <w:pPr>
        <w:pStyle w:val="Subtitle"/>
      </w:pPr>
      <w:r>
        <w:br/>
      </w:r>
      <w:r w:rsidR="004B2768" w:rsidRPr="00F04657">
        <w:t>Application Pack</w:t>
      </w:r>
    </w:p>
    <w:p w14:paraId="1DDBD27A" w14:textId="77777777" w:rsidR="008C7722" w:rsidRPr="00F04657" w:rsidRDefault="008C7722" w:rsidP="00F04657">
      <w:pPr>
        <w:sectPr w:rsidR="008C7722" w:rsidRPr="00F04657" w:rsidSect="008C7722">
          <w:headerReference w:type="default" r:id="rId9"/>
          <w:footerReference w:type="default" r:id="rId10"/>
          <w:pgSz w:w="11906" w:h="16838"/>
          <w:pgMar w:top="794" w:right="4309" w:bottom="1440" w:left="794" w:header="709" w:footer="709" w:gutter="0"/>
          <w:cols w:space="708"/>
          <w:docGrid w:linePitch="360"/>
        </w:sectPr>
      </w:pPr>
    </w:p>
    <w:p w14:paraId="1526498C" w14:textId="77777777" w:rsidR="008C7722" w:rsidRPr="005315F4" w:rsidRDefault="008C7722" w:rsidP="00F04657">
      <w:pPr>
        <w:pStyle w:val="Heading1"/>
        <w:numPr>
          <w:ilvl w:val="0"/>
          <w:numId w:val="0"/>
        </w:numPr>
        <w:rPr>
          <w:rFonts w:asciiTheme="majorHAnsi" w:hAnsiTheme="majorHAnsi"/>
          <w:sz w:val="44"/>
          <w:szCs w:val="44"/>
        </w:rPr>
      </w:pPr>
      <w:bookmarkStart w:id="0" w:name="_Toc170905007"/>
      <w:bookmarkStart w:id="1" w:name="_Toc170905335"/>
      <w:bookmarkStart w:id="2" w:name="_Toc170906352"/>
      <w:bookmarkStart w:id="3" w:name="_Toc170906655"/>
      <w:bookmarkStart w:id="4" w:name="_Toc170906923"/>
      <w:bookmarkStart w:id="5" w:name="_Toc170906958"/>
      <w:bookmarkStart w:id="6" w:name="_Toc172552847"/>
      <w:bookmarkStart w:id="7" w:name="_Toc173404836"/>
      <w:bookmarkStart w:id="8" w:name="_Toc173745565"/>
      <w:bookmarkStart w:id="9" w:name="_Toc173745633"/>
      <w:bookmarkStart w:id="10" w:name="_Toc177051923"/>
      <w:r w:rsidRPr="005315F4">
        <w:rPr>
          <w:rFonts w:asciiTheme="majorHAnsi" w:hAnsiTheme="majorHAnsi"/>
          <w:sz w:val="44"/>
          <w:szCs w:val="44"/>
        </w:rPr>
        <w:lastRenderedPageBreak/>
        <w:t>Acknowledgement of Country</w:t>
      </w:r>
      <w:bookmarkEnd w:id="0"/>
      <w:bookmarkEnd w:id="1"/>
      <w:bookmarkEnd w:id="2"/>
      <w:bookmarkEnd w:id="3"/>
      <w:bookmarkEnd w:id="4"/>
      <w:bookmarkEnd w:id="5"/>
      <w:bookmarkEnd w:id="6"/>
      <w:bookmarkEnd w:id="7"/>
      <w:bookmarkEnd w:id="8"/>
      <w:bookmarkEnd w:id="9"/>
      <w:bookmarkEnd w:id="10"/>
    </w:p>
    <w:p w14:paraId="3BA57FAC" w14:textId="4DCC95F9" w:rsidR="00B02793" w:rsidRDefault="004B2768" w:rsidP="00C27B6A">
      <w:pPr>
        <w:pStyle w:val="AOCtext"/>
      </w:pPr>
      <w:r w:rsidRPr="00F04657">
        <w:t>The Australian Centre for Student Equity and Success (ACSES) acknowledges Indigenous peoples across Australia as the Traditional Owners of the lands on which the nation’s campuses are situated. With a history spanning more than 60,000 years as the original educators, Indigenous peoples hold a unique place in our nation. We recognise the importance of their knowledge and culture, and reflect the principles of participation, equity, and cultural respect in our work. We pay our respects to Elders past, present, and future, and consider it an honour to learn from our Indigenous colleagues, partners, and friends.</w:t>
      </w:r>
      <w:r w:rsidR="00022572">
        <w:t xml:space="preserve"> </w:t>
      </w:r>
    </w:p>
    <w:p w14:paraId="3CA25C15" w14:textId="77777777" w:rsidR="00B02793" w:rsidRDefault="00B02793">
      <w:pPr>
        <w:spacing w:line="259" w:lineRule="auto"/>
        <w:rPr>
          <w:sz w:val="28"/>
          <w:szCs w:val="28"/>
        </w:rPr>
      </w:pPr>
      <w:r>
        <w:br w:type="page"/>
      </w:r>
    </w:p>
    <w:p w14:paraId="6E04EB87" w14:textId="77777777" w:rsidR="0028153A" w:rsidRDefault="0028153A" w:rsidP="00C27B6A">
      <w:pPr>
        <w:pStyle w:val="AOCtext"/>
        <w:sectPr w:rsidR="0028153A" w:rsidSect="008C7722">
          <w:footerReference w:type="default" r:id="rId11"/>
          <w:pgSz w:w="11906" w:h="16838"/>
          <w:pgMar w:top="1440" w:right="1440" w:bottom="1440" w:left="1440" w:header="708" w:footer="397" w:gutter="0"/>
          <w:pgNumType w:start="1"/>
          <w:cols w:space="708"/>
          <w:docGrid w:linePitch="360"/>
        </w:sectPr>
      </w:pPr>
    </w:p>
    <w:p w14:paraId="05A1937E" w14:textId="114BC4AC" w:rsidR="00B56956" w:rsidRDefault="00B56956" w:rsidP="00B56956">
      <w:pPr>
        <w:pStyle w:val="Heading1"/>
        <w:rPr>
          <w:rFonts w:eastAsia="Times New Roman"/>
        </w:rPr>
      </w:pPr>
      <w:bookmarkStart w:id="11" w:name="_Toc177051925"/>
      <w:r>
        <w:rPr>
          <w:rFonts w:eastAsia="Times New Roman"/>
        </w:rPr>
        <w:lastRenderedPageBreak/>
        <w:t xml:space="preserve">The </w:t>
      </w:r>
      <w:r w:rsidR="00B02793">
        <w:rPr>
          <w:rFonts w:eastAsia="Times New Roman"/>
        </w:rPr>
        <w:t xml:space="preserve">2026 </w:t>
      </w:r>
      <w:r>
        <w:rPr>
          <w:rFonts w:eastAsia="Times New Roman"/>
        </w:rPr>
        <w:t>ACSES Awards</w:t>
      </w:r>
    </w:p>
    <w:p w14:paraId="3CA7D113" w14:textId="0C8B8202" w:rsidR="00B56956" w:rsidRDefault="00B56956" w:rsidP="00B56956">
      <w:pPr>
        <w:pStyle w:val="Heading2"/>
        <w:rPr>
          <w:rFonts w:eastAsia="Times New Roman"/>
        </w:rPr>
      </w:pPr>
      <w:r>
        <w:rPr>
          <w:rFonts w:eastAsia="Times New Roman"/>
        </w:rPr>
        <w:t xml:space="preserve">Introduction </w:t>
      </w:r>
    </w:p>
    <w:bookmarkEnd w:id="11"/>
    <w:p w14:paraId="0052899E" w14:textId="05E14D02" w:rsidR="00B56956" w:rsidRDefault="00B56956" w:rsidP="00B56956">
      <w:r>
        <w:t xml:space="preserve">The ACSES </w:t>
      </w:r>
      <w:r w:rsidRPr="00675A5F">
        <w:rPr>
          <w:i/>
          <w:iCs/>
        </w:rPr>
        <w:t>Awards for Innovation and Excellence in Impact on Higher Education Policy and Practice</w:t>
      </w:r>
      <w:r>
        <w:rPr>
          <w:i/>
          <w:iCs/>
        </w:rPr>
        <w:t xml:space="preserve"> 2026</w:t>
      </w:r>
      <w:r w:rsidRPr="00675A5F">
        <w:rPr>
          <w:i/>
          <w:iCs/>
        </w:rPr>
        <w:t xml:space="preserve"> </w:t>
      </w:r>
      <w:r>
        <w:t>will recognise teams or individuals who have made significant contributions in shaping policy and/or transforming practices in ways that drive positive outcomes in student equity in Australian higher education.</w:t>
      </w:r>
    </w:p>
    <w:p w14:paraId="79762CFD" w14:textId="77777777" w:rsidR="00B56956" w:rsidRDefault="00B56956" w:rsidP="00B56956">
      <w:r>
        <w:t xml:space="preserve">This year’s awards will honour </w:t>
      </w:r>
      <w:r w:rsidRPr="00A13B12">
        <w:rPr>
          <w:b/>
          <w:bCs/>
        </w:rPr>
        <w:t>up to five recipients</w:t>
      </w:r>
      <w:r>
        <w:t>, each excelling in different aspects of the award criteria. This approach acknowledges the wide-ranging and impactful work being undertaken across the sector, whether through innovation, advocacy, collaboration, or evidence-based practice.</w:t>
      </w:r>
    </w:p>
    <w:p w14:paraId="45A8E7C3" w14:textId="6DBC0132" w:rsidR="00B56956" w:rsidRDefault="00B56956" w:rsidP="00B56956">
      <w:r>
        <w:t>This Awards celebrate those teams or individuals whose work has not only influenced decision-makers but has also led to tangible improvements in higher education outcomes for students from equity backgrounds. This work may span any stage of the student lifecycle, from pre-access</w:t>
      </w:r>
      <w:r w:rsidR="00A42B72">
        <w:t xml:space="preserve"> and </w:t>
      </w:r>
      <w:r>
        <w:t>participation</w:t>
      </w:r>
      <w:r w:rsidR="00A42B72">
        <w:t xml:space="preserve"> to</w:t>
      </w:r>
      <w:r>
        <w:t xml:space="preserve"> university completion and post-graduation pathways.</w:t>
      </w:r>
    </w:p>
    <w:p w14:paraId="762F8346" w14:textId="07F5DEED" w:rsidR="00B56956" w:rsidRDefault="00B56956" w:rsidP="00B56956">
      <w:r w:rsidRPr="005E2A14">
        <w:t>Award recipients (or a nominated team member for team awards) will be supported by ACSES for their attendance at</w:t>
      </w:r>
      <w:r>
        <w:t xml:space="preserve"> </w:t>
      </w:r>
      <w:r w:rsidR="00B02793">
        <w:t xml:space="preserve">the </w:t>
      </w:r>
      <w:r>
        <w:t xml:space="preserve">2026 </w:t>
      </w:r>
      <w:r w:rsidRPr="00675A5F">
        <w:t>Australian Student Equity Symposium</w:t>
      </w:r>
      <w:r w:rsidR="0028153A">
        <w:t xml:space="preserve"> in Brisbane</w:t>
      </w:r>
      <w:r>
        <w:rPr>
          <w:u w:val="single"/>
        </w:rPr>
        <w:t>,</w:t>
      </w:r>
      <w:r w:rsidRPr="005E2A14">
        <w:t xml:space="preserve"> where they will be formally recognised for their contributions and presented with their awards</w:t>
      </w:r>
      <w:r>
        <w:t>.</w:t>
      </w:r>
    </w:p>
    <w:p w14:paraId="1F4F2804" w14:textId="0F671CB8" w:rsidR="00B56956" w:rsidRDefault="00B56956" w:rsidP="00B56956">
      <w:pPr>
        <w:pStyle w:val="Heading2"/>
        <w:rPr>
          <w:rFonts w:eastAsia="Times New Roman"/>
        </w:rPr>
      </w:pPr>
      <w:r>
        <w:rPr>
          <w:rFonts w:eastAsia="Times New Roman"/>
        </w:rPr>
        <w:t>Eligibility</w:t>
      </w:r>
    </w:p>
    <w:p w14:paraId="150B3CF2" w14:textId="1E6659C1" w:rsidR="00B56956" w:rsidRDefault="00B56956" w:rsidP="00B56956">
      <w:r w:rsidRPr="00CD4A4B">
        <w:t xml:space="preserve">Nominations are open to </w:t>
      </w:r>
      <w:r>
        <w:t xml:space="preserve">teams or </w:t>
      </w:r>
      <w:r w:rsidRPr="00CD4A4B">
        <w:t>individuals employed at a </w:t>
      </w:r>
      <w:hyperlink r:id="rId12" w:history="1">
        <w:r w:rsidRPr="00CD4A4B">
          <w:rPr>
            <w:rStyle w:val="Hyperlink"/>
            <w:b/>
            <w:bCs/>
          </w:rPr>
          <w:t>Table A</w:t>
        </w:r>
      </w:hyperlink>
      <w:r w:rsidRPr="00CD4A4B">
        <w:t> or </w:t>
      </w:r>
      <w:hyperlink r:id="rId13" w:history="1">
        <w:r w:rsidRPr="00CD4A4B">
          <w:rPr>
            <w:rStyle w:val="Hyperlink"/>
            <w:b/>
            <w:bCs/>
          </w:rPr>
          <w:t>Table B</w:t>
        </w:r>
      </w:hyperlink>
      <w:r w:rsidRPr="00CD4A4B">
        <w:t> provider</w:t>
      </w:r>
      <w:r>
        <w:t xml:space="preserve"> or a </w:t>
      </w:r>
      <w:hyperlink r:id="rId14" w:history="1">
        <w:r w:rsidRPr="00B46F07">
          <w:rPr>
            <w:rStyle w:val="Hyperlink"/>
            <w:b/>
            <w:bCs/>
          </w:rPr>
          <w:t>University Study Hub</w:t>
        </w:r>
      </w:hyperlink>
      <w:r>
        <w:t>.</w:t>
      </w:r>
      <w:r w:rsidRPr="00CD4A4B">
        <w:t xml:space="preserve"> </w:t>
      </w:r>
    </w:p>
    <w:p w14:paraId="6B2DC569" w14:textId="77777777" w:rsidR="00B56956" w:rsidRPr="00F76C90" w:rsidRDefault="00B56956" w:rsidP="00B56956">
      <w:r w:rsidRPr="00CD4A4B">
        <w:t>Both self-nominations and third-party nominations are welcome.</w:t>
      </w:r>
    </w:p>
    <w:p w14:paraId="3F6C7BFD" w14:textId="29712D67" w:rsidR="00B56956" w:rsidRDefault="00B56956" w:rsidP="00B56956">
      <w:pPr>
        <w:pStyle w:val="Heading2"/>
        <w:rPr>
          <w:rFonts w:eastAsia="Times New Roman"/>
        </w:rPr>
      </w:pPr>
      <w:r>
        <w:rPr>
          <w:rFonts w:eastAsia="Times New Roman"/>
        </w:rPr>
        <w:t>Key Dates</w:t>
      </w:r>
    </w:p>
    <w:tbl>
      <w:tblPr>
        <w:tblW w:w="93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8" w:type="dxa"/>
          <w:left w:w="68" w:type="dxa"/>
          <w:bottom w:w="68" w:type="dxa"/>
          <w:right w:w="68" w:type="dxa"/>
        </w:tblCellMar>
        <w:tblLook w:val="01E0" w:firstRow="1" w:lastRow="1" w:firstColumn="1" w:lastColumn="1" w:noHBand="0" w:noVBand="0"/>
      </w:tblPr>
      <w:tblGrid>
        <w:gridCol w:w="4962"/>
        <w:gridCol w:w="4425"/>
      </w:tblGrid>
      <w:tr w:rsidR="00B56956" w:rsidRPr="00E0452D" w14:paraId="02ED574A" w14:textId="77777777" w:rsidTr="00B56956">
        <w:trPr>
          <w:trHeight w:val="346"/>
        </w:trPr>
        <w:tc>
          <w:tcPr>
            <w:tcW w:w="4962" w:type="dxa"/>
            <w:shd w:val="clear" w:color="auto" w:fill="78DED9"/>
          </w:tcPr>
          <w:p w14:paraId="21FA8551" w14:textId="77777777" w:rsidR="00B56956" w:rsidRPr="0016416A" w:rsidRDefault="00B56956" w:rsidP="00675A5F">
            <w:pPr>
              <w:pStyle w:val="TableParagraph"/>
            </w:pPr>
            <w:r>
              <w:rPr>
                <w:b/>
                <w:bCs/>
                <w:sz w:val="24"/>
                <w:szCs w:val="24"/>
              </w:rPr>
              <w:t xml:space="preserve">Milestone </w:t>
            </w:r>
          </w:p>
        </w:tc>
        <w:tc>
          <w:tcPr>
            <w:tcW w:w="4425" w:type="dxa"/>
            <w:shd w:val="clear" w:color="auto" w:fill="78DED9"/>
          </w:tcPr>
          <w:p w14:paraId="22D93C5C" w14:textId="77777777" w:rsidR="00B56956" w:rsidRPr="00E0452D" w:rsidRDefault="00B56956" w:rsidP="00675A5F">
            <w:pPr>
              <w:pStyle w:val="TableParagraph"/>
              <w:rPr>
                <w:b/>
                <w:bCs/>
              </w:rPr>
            </w:pPr>
            <w:r>
              <w:rPr>
                <w:b/>
                <w:bCs/>
              </w:rPr>
              <w:t>Date</w:t>
            </w:r>
          </w:p>
        </w:tc>
      </w:tr>
      <w:tr w:rsidR="00B56956" w:rsidRPr="00C00E7C" w14:paraId="1C919607" w14:textId="77777777" w:rsidTr="00B56956">
        <w:trPr>
          <w:trHeight w:val="326"/>
        </w:trPr>
        <w:tc>
          <w:tcPr>
            <w:tcW w:w="4962" w:type="dxa"/>
          </w:tcPr>
          <w:p w14:paraId="663A5865" w14:textId="77777777" w:rsidR="00B56956" w:rsidRPr="0016416A" w:rsidRDefault="00B56956" w:rsidP="00675A5F">
            <w:pPr>
              <w:pStyle w:val="TableParagraph"/>
            </w:pPr>
            <w:r w:rsidRPr="00C00E7C">
              <w:t>Request for Proposals</w:t>
            </w:r>
          </w:p>
        </w:tc>
        <w:tc>
          <w:tcPr>
            <w:tcW w:w="4425" w:type="dxa"/>
          </w:tcPr>
          <w:p w14:paraId="675E0278" w14:textId="60E7D4FE" w:rsidR="00B56956" w:rsidRPr="00C00E7C" w:rsidRDefault="00C00539" w:rsidP="00675A5F">
            <w:pPr>
              <w:pStyle w:val="TableParagraph"/>
            </w:pPr>
            <w:r>
              <w:t>Friday</w:t>
            </w:r>
            <w:r w:rsidR="00B56956" w:rsidRPr="00C00539">
              <w:t>, 1</w:t>
            </w:r>
            <w:r>
              <w:t>3</w:t>
            </w:r>
            <w:r w:rsidR="00B56956" w:rsidRPr="00C00539">
              <w:t xml:space="preserve"> February 2026</w:t>
            </w:r>
          </w:p>
        </w:tc>
      </w:tr>
      <w:tr w:rsidR="00B56956" w:rsidRPr="00E0452D" w14:paraId="2BCC529D" w14:textId="77777777" w:rsidTr="00B56956">
        <w:trPr>
          <w:trHeight w:val="334"/>
        </w:trPr>
        <w:tc>
          <w:tcPr>
            <w:tcW w:w="4962" w:type="dxa"/>
          </w:tcPr>
          <w:p w14:paraId="18355B9E" w14:textId="77777777" w:rsidR="00B56956" w:rsidRPr="00C00E7C" w:rsidRDefault="00B56956" w:rsidP="00675A5F">
            <w:pPr>
              <w:pStyle w:val="TableParagraph"/>
              <w:rPr>
                <w:b/>
                <w:bCs/>
              </w:rPr>
            </w:pPr>
            <w:r w:rsidRPr="00C00E7C">
              <w:rPr>
                <w:b/>
                <w:bCs/>
              </w:rPr>
              <w:t>Closing date for Proposals</w:t>
            </w:r>
          </w:p>
        </w:tc>
        <w:tc>
          <w:tcPr>
            <w:tcW w:w="4425" w:type="dxa"/>
          </w:tcPr>
          <w:p w14:paraId="52088467" w14:textId="0F8B5108" w:rsidR="00B56956" w:rsidRPr="00E0452D" w:rsidRDefault="00B56956" w:rsidP="00675A5F">
            <w:pPr>
              <w:pStyle w:val="TableParagraph"/>
              <w:rPr>
                <w:b/>
                <w:bCs/>
              </w:rPr>
            </w:pPr>
            <w:r>
              <w:rPr>
                <w:b/>
                <w:bCs/>
              </w:rPr>
              <w:t>Tuesday</w:t>
            </w:r>
            <w:r w:rsidRPr="00C00E7C">
              <w:rPr>
                <w:b/>
                <w:bCs/>
              </w:rPr>
              <w:t xml:space="preserve">, </w:t>
            </w:r>
            <w:r>
              <w:rPr>
                <w:b/>
                <w:bCs/>
              </w:rPr>
              <w:t>30</w:t>
            </w:r>
            <w:r w:rsidRPr="00C00E7C">
              <w:rPr>
                <w:b/>
                <w:bCs/>
              </w:rPr>
              <w:t xml:space="preserve"> </w:t>
            </w:r>
            <w:r>
              <w:rPr>
                <w:b/>
                <w:bCs/>
              </w:rPr>
              <w:t>June</w:t>
            </w:r>
            <w:r w:rsidRPr="00C00E7C">
              <w:rPr>
                <w:b/>
                <w:bCs/>
              </w:rPr>
              <w:t xml:space="preserve"> 202</w:t>
            </w:r>
            <w:r>
              <w:rPr>
                <w:b/>
                <w:bCs/>
              </w:rPr>
              <w:t>6</w:t>
            </w:r>
            <w:r w:rsidRPr="00C00E7C">
              <w:rPr>
                <w:b/>
                <w:bCs/>
              </w:rPr>
              <w:t xml:space="preserve"> – 4pm (AWST)</w:t>
            </w:r>
          </w:p>
        </w:tc>
      </w:tr>
      <w:tr w:rsidR="00B56956" w:rsidRPr="00E0452D" w:rsidDel="00354A96" w14:paraId="026147AF" w14:textId="77777777" w:rsidTr="00675A5F">
        <w:trPr>
          <w:trHeight w:val="503"/>
        </w:trPr>
        <w:tc>
          <w:tcPr>
            <w:tcW w:w="4962" w:type="dxa"/>
          </w:tcPr>
          <w:p w14:paraId="588A19CA" w14:textId="1F2832DF" w:rsidR="00B56956" w:rsidRPr="0016416A" w:rsidRDefault="00B56956" w:rsidP="00675A5F">
            <w:pPr>
              <w:pStyle w:val="TableParagraph"/>
            </w:pPr>
            <w:r>
              <w:t xml:space="preserve">Assessment by ACSES Awards Judging Panel </w:t>
            </w:r>
          </w:p>
        </w:tc>
        <w:tc>
          <w:tcPr>
            <w:tcW w:w="4425" w:type="dxa"/>
          </w:tcPr>
          <w:p w14:paraId="450C4288" w14:textId="172323C3" w:rsidR="00B56956" w:rsidRPr="00E0452D" w:rsidDel="00354A96" w:rsidRDefault="00B56956" w:rsidP="00675A5F">
            <w:pPr>
              <w:pStyle w:val="TableParagraph"/>
              <w:rPr>
                <w:b/>
                <w:bCs/>
              </w:rPr>
            </w:pPr>
            <w:r>
              <w:t>July</w:t>
            </w:r>
            <w:r w:rsidRPr="001B7C67">
              <w:t xml:space="preserve"> to </w:t>
            </w:r>
            <w:r>
              <w:t xml:space="preserve">August </w:t>
            </w:r>
            <w:r w:rsidRPr="001B7C67">
              <w:t>202</w:t>
            </w:r>
            <w:r>
              <w:t>6</w:t>
            </w:r>
          </w:p>
        </w:tc>
      </w:tr>
      <w:tr w:rsidR="00B56956" w:rsidRPr="00E0452D" w:rsidDel="00354A96" w14:paraId="110FFD83" w14:textId="77777777" w:rsidTr="00675A5F">
        <w:trPr>
          <w:trHeight w:val="503"/>
        </w:trPr>
        <w:tc>
          <w:tcPr>
            <w:tcW w:w="4962" w:type="dxa"/>
          </w:tcPr>
          <w:p w14:paraId="33191CA4" w14:textId="3395A39B" w:rsidR="00B56956" w:rsidRDefault="0028153A" w:rsidP="0028153A">
            <w:pPr>
              <w:pStyle w:val="TableParagraph"/>
            </w:pPr>
            <w:r>
              <w:t xml:space="preserve">Awards </w:t>
            </w:r>
            <w:r w:rsidR="00B56956">
              <w:t>Presentation</w:t>
            </w:r>
            <w:r w:rsidR="00B82627">
              <w:t>:</w:t>
            </w:r>
            <w:r w:rsidR="00B56956">
              <w:t xml:space="preserve"> </w:t>
            </w:r>
            <w:r w:rsidR="00B82627">
              <w:t xml:space="preserve">The </w:t>
            </w:r>
            <w:r>
              <w:t>2026 Australian Student Equity Symposium (Brisbane)</w:t>
            </w:r>
          </w:p>
        </w:tc>
        <w:tc>
          <w:tcPr>
            <w:tcW w:w="4425" w:type="dxa"/>
          </w:tcPr>
          <w:p w14:paraId="656C9153" w14:textId="3411133C" w:rsidR="00B56956" w:rsidRDefault="0028153A" w:rsidP="00675A5F">
            <w:pPr>
              <w:pStyle w:val="TableParagraph"/>
            </w:pPr>
            <w:r>
              <w:t>September 2026</w:t>
            </w:r>
          </w:p>
        </w:tc>
      </w:tr>
    </w:tbl>
    <w:p w14:paraId="342D4CD3" w14:textId="77777777" w:rsidR="00B56956" w:rsidRDefault="00B56956" w:rsidP="00B56956">
      <w:pPr>
        <w:rPr>
          <w:b/>
          <w:bCs/>
        </w:rPr>
      </w:pPr>
    </w:p>
    <w:p w14:paraId="30A1BDE7" w14:textId="2E7146A2" w:rsidR="0028153A" w:rsidRDefault="0028153A" w:rsidP="0028153A">
      <w:pPr>
        <w:pStyle w:val="Heading1"/>
        <w:rPr>
          <w:rFonts w:eastAsia="Times New Roman"/>
        </w:rPr>
      </w:pPr>
      <w:r>
        <w:rPr>
          <w:rFonts w:eastAsia="Times New Roman"/>
        </w:rPr>
        <w:lastRenderedPageBreak/>
        <w:t xml:space="preserve">The Selection Process </w:t>
      </w:r>
    </w:p>
    <w:p w14:paraId="4F42F81F" w14:textId="3234F799" w:rsidR="0028153A" w:rsidRDefault="0028153A" w:rsidP="0028153A">
      <w:pPr>
        <w:pStyle w:val="Heading2"/>
        <w:rPr>
          <w:rFonts w:eastAsia="Times New Roman"/>
        </w:rPr>
      </w:pPr>
      <w:r>
        <w:rPr>
          <w:rFonts w:eastAsia="Times New Roman"/>
        </w:rPr>
        <w:t xml:space="preserve">Selection Criteria </w:t>
      </w:r>
    </w:p>
    <w:p w14:paraId="53BD4B39" w14:textId="6A742E39" w:rsidR="0028153A" w:rsidRDefault="0028153A" w:rsidP="0028153A">
      <w:r w:rsidRPr="0028153A">
        <w:t xml:space="preserve">Up to five recipients </w:t>
      </w:r>
      <w:r w:rsidRPr="00355717">
        <w:t xml:space="preserve">will be recognised for demonstrating excellence </w:t>
      </w:r>
      <w:r>
        <w:t xml:space="preserve">in one </w:t>
      </w:r>
      <w:r w:rsidRPr="008D4372">
        <w:t xml:space="preserve">of the following </w:t>
      </w:r>
      <w:r>
        <w:t xml:space="preserve">criteria: </w:t>
      </w:r>
    </w:p>
    <w:p w14:paraId="1FFBA50C" w14:textId="77777777" w:rsidR="0028153A" w:rsidRPr="0077015E" w:rsidRDefault="0028153A" w:rsidP="0028153A">
      <w:pPr>
        <w:pStyle w:val="ListParagraph"/>
        <w:numPr>
          <w:ilvl w:val="0"/>
          <w:numId w:val="27"/>
        </w:numPr>
        <w:spacing w:line="259" w:lineRule="auto"/>
        <w:rPr>
          <w:b/>
          <w:bCs/>
        </w:rPr>
      </w:pPr>
      <w:r w:rsidRPr="0077015E">
        <w:rPr>
          <w:b/>
          <w:bCs/>
        </w:rPr>
        <w:t>Innovation and Originality</w:t>
      </w:r>
    </w:p>
    <w:p w14:paraId="13F780F3" w14:textId="17ABF79C" w:rsidR="0028153A" w:rsidRDefault="0028153A" w:rsidP="0028153A">
      <w:pPr>
        <w:pStyle w:val="ListParagraph"/>
        <w:numPr>
          <w:ilvl w:val="0"/>
          <w:numId w:val="28"/>
        </w:numPr>
        <w:spacing w:line="259" w:lineRule="auto"/>
        <w:ind w:left="1276" w:hanging="283"/>
      </w:pPr>
      <w:r>
        <w:t>The extent to which the nominee has introduced new ideas or approaches in their work on Australian higher education student equity and outcomes</w:t>
      </w:r>
    </w:p>
    <w:p w14:paraId="191A979D" w14:textId="63FA62C4" w:rsidR="0028153A" w:rsidRDefault="0028153A" w:rsidP="0028153A">
      <w:pPr>
        <w:pStyle w:val="ListParagraph"/>
        <w:numPr>
          <w:ilvl w:val="0"/>
          <w:numId w:val="28"/>
        </w:numPr>
        <w:spacing w:line="259" w:lineRule="auto"/>
        <w:ind w:left="1276" w:hanging="283"/>
      </w:pPr>
      <w:r>
        <w:t>Creativity in addressing complex issues in Australian higher education student equity and in identifying unique solutions</w:t>
      </w:r>
    </w:p>
    <w:p w14:paraId="2C371164" w14:textId="77777777" w:rsidR="0028153A" w:rsidRPr="0077015E" w:rsidRDefault="0028153A" w:rsidP="0028153A">
      <w:pPr>
        <w:pStyle w:val="ListParagraph"/>
        <w:numPr>
          <w:ilvl w:val="0"/>
          <w:numId w:val="27"/>
        </w:numPr>
        <w:spacing w:line="259" w:lineRule="auto"/>
        <w:rPr>
          <w:b/>
          <w:bCs/>
        </w:rPr>
      </w:pPr>
      <w:r w:rsidRPr="0077015E">
        <w:rPr>
          <w:b/>
          <w:bCs/>
        </w:rPr>
        <w:t>Impact and Effectiveness</w:t>
      </w:r>
    </w:p>
    <w:p w14:paraId="57A2FB60" w14:textId="0AA48120" w:rsidR="0028153A" w:rsidRDefault="0028153A" w:rsidP="0028153A">
      <w:pPr>
        <w:pStyle w:val="ListParagraph"/>
        <w:numPr>
          <w:ilvl w:val="0"/>
          <w:numId w:val="29"/>
        </w:numPr>
        <w:spacing w:line="259" w:lineRule="auto"/>
        <w:ind w:left="1276" w:hanging="283"/>
      </w:pPr>
      <w:r>
        <w:t>Demonstrated positive and measurable outcomes resulting from the nominee’s work on Australian higher education equity policy or practice</w:t>
      </w:r>
    </w:p>
    <w:p w14:paraId="229267BF" w14:textId="65F2AA42" w:rsidR="0028153A" w:rsidRDefault="0028153A" w:rsidP="0028153A">
      <w:pPr>
        <w:pStyle w:val="ListParagraph"/>
        <w:numPr>
          <w:ilvl w:val="0"/>
          <w:numId w:val="29"/>
        </w:numPr>
        <w:spacing w:line="259" w:lineRule="auto"/>
        <w:ind w:left="1276" w:hanging="283"/>
      </w:pPr>
      <w:r>
        <w:t>Clear evidence of the lasting and sustainable impact on students from equity backgrounds</w:t>
      </w:r>
    </w:p>
    <w:p w14:paraId="65A2C401" w14:textId="77777777" w:rsidR="0028153A" w:rsidRPr="0077015E" w:rsidRDefault="0028153A" w:rsidP="0028153A">
      <w:pPr>
        <w:pStyle w:val="ListParagraph"/>
        <w:numPr>
          <w:ilvl w:val="0"/>
          <w:numId w:val="27"/>
        </w:numPr>
        <w:spacing w:line="259" w:lineRule="auto"/>
        <w:rPr>
          <w:b/>
          <w:bCs/>
        </w:rPr>
      </w:pPr>
      <w:r w:rsidRPr="0077015E">
        <w:rPr>
          <w:b/>
          <w:bCs/>
        </w:rPr>
        <w:t>Collaboration and Stakeholder Engagement</w:t>
      </w:r>
    </w:p>
    <w:p w14:paraId="30464E5B" w14:textId="297A9579" w:rsidR="0028153A" w:rsidRDefault="0028153A" w:rsidP="0028153A">
      <w:pPr>
        <w:pStyle w:val="ListParagraph"/>
        <w:numPr>
          <w:ilvl w:val="0"/>
          <w:numId w:val="30"/>
        </w:numPr>
        <w:spacing w:line="259" w:lineRule="auto"/>
        <w:ind w:left="1276" w:hanging="283"/>
      </w:pPr>
      <w:r>
        <w:t>Evidence of effective collaboration with key stakeholders, including institutional leaders, policymakers, practitioners, students, and communities</w:t>
      </w:r>
    </w:p>
    <w:p w14:paraId="1438B36E" w14:textId="5EC50139" w:rsidR="0028153A" w:rsidRDefault="0028153A" w:rsidP="0028153A">
      <w:pPr>
        <w:pStyle w:val="ListParagraph"/>
        <w:numPr>
          <w:ilvl w:val="0"/>
          <w:numId w:val="30"/>
        </w:numPr>
        <w:spacing w:line="259" w:lineRule="auto"/>
        <w:ind w:left="1276" w:hanging="283"/>
      </w:pPr>
      <w:r>
        <w:t>Demonstration of the ability to build partnerships and foster support for policy change or practice transformation</w:t>
      </w:r>
    </w:p>
    <w:p w14:paraId="5E48498B" w14:textId="77777777" w:rsidR="0028153A" w:rsidRPr="0077015E" w:rsidRDefault="0028153A" w:rsidP="0028153A">
      <w:pPr>
        <w:pStyle w:val="ListParagraph"/>
        <w:numPr>
          <w:ilvl w:val="0"/>
          <w:numId w:val="27"/>
        </w:numPr>
        <w:spacing w:line="259" w:lineRule="auto"/>
        <w:rPr>
          <w:b/>
          <w:bCs/>
        </w:rPr>
      </w:pPr>
      <w:r w:rsidRPr="0077015E">
        <w:rPr>
          <w:b/>
          <w:bCs/>
        </w:rPr>
        <w:t>Advocacy and Leadership</w:t>
      </w:r>
    </w:p>
    <w:p w14:paraId="163A3762" w14:textId="2D195CCE" w:rsidR="0028153A" w:rsidRDefault="0028153A" w:rsidP="0028153A">
      <w:pPr>
        <w:pStyle w:val="ListParagraph"/>
        <w:numPr>
          <w:ilvl w:val="0"/>
          <w:numId w:val="31"/>
        </w:numPr>
        <w:spacing w:line="259" w:lineRule="auto"/>
        <w:ind w:left="1276" w:hanging="283"/>
      </w:pPr>
      <w:r>
        <w:t>Strong leadership or advocacy for change in influencing decision-makers in policy or practice</w:t>
      </w:r>
    </w:p>
    <w:p w14:paraId="526B74EE" w14:textId="77777777" w:rsidR="0028153A" w:rsidRPr="0077015E" w:rsidRDefault="0028153A" w:rsidP="0028153A">
      <w:pPr>
        <w:pStyle w:val="ListParagraph"/>
        <w:numPr>
          <w:ilvl w:val="0"/>
          <w:numId w:val="27"/>
        </w:numPr>
        <w:spacing w:line="259" w:lineRule="auto"/>
        <w:rPr>
          <w:b/>
          <w:bCs/>
        </w:rPr>
      </w:pPr>
      <w:r w:rsidRPr="0077015E">
        <w:rPr>
          <w:b/>
          <w:bCs/>
        </w:rPr>
        <w:t>Evidence and Research-Based Approach</w:t>
      </w:r>
    </w:p>
    <w:p w14:paraId="7F71AF7D" w14:textId="40CCFAEC" w:rsidR="0028153A" w:rsidRDefault="0028153A" w:rsidP="0028153A">
      <w:pPr>
        <w:pStyle w:val="ListParagraph"/>
        <w:numPr>
          <w:ilvl w:val="0"/>
          <w:numId w:val="31"/>
        </w:numPr>
        <w:spacing w:line="259" w:lineRule="auto"/>
        <w:ind w:left="1276" w:hanging="283"/>
      </w:pPr>
      <w:r>
        <w:t>Use of sound evidence, research, or data to inform decisions, policies, or practices</w:t>
      </w:r>
    </w:p>
    <w:p w14:paraId="4766573B" w14:textId="12C2FF16" w:rsidR="0028153A" w:rsidRDefault="0028153A" w:rsidP="0028153A">
      <w:pPr>
        <w:pStyle w:val="ListParagraph"/>
        <w:numPr>
          <w:ilvl w:val="0"/>
          <w:numId w:val="31"/>
        </w:numPr>
        <w:spacing w:line="259" w:lineRule="auto"/>
        <w:ind w:left="1276" w:hanging="283"/>
      </w:pPr>
      <w:r>
        <w:t>Commitment to applying rigorous methods in assessing impact and outcomes</w:t>
      </w:r>
    </w:p>
    <w:p w14:paraId="2C7708FB" w14:textId="3346B0E9" w:rsidR="00B56956" w:rsidRDefault="0028153A" w:rsidP="0028153A">
      <w:pPr>
        <w:rPr>
          <w:b/>
          <w:bCs/>
        </w:rPr>
      </w:pPr>
      <w:r>
        <w:t xml:space="preserve">As evidence for both design and impact, applicants are requested to </w:t>
      </w:r>
      <w:r w:rsidR="00B82627">
        <w:t xml:space="preserve">address </w:t>
      </w:r>
      <w:r w:rsidRPr="00675A5F">
        <w:rPr>
          <w:b/>
          <w:bCs/>
        </w:rPr>
        <w:t>at least three</w:t>
      </w:r>
      <w:r>
        <w:t xml:space="preserve"> </w:t>
      </w:r>
      <w:r w:rsidRPr="00B82627">
        <w:rPr>
          <w:b/>
          <w:bCs/>
        </w:rPr>
        <w:t>of these criteria</w:t>
      </w:r>
      <w:r>
        <w:t xml:space="preserve"> in their applications.</w:t>
      </w:r>
    </w:p>
    <w:p w14:paraId="190D882B" w14:textId="159C1829" w:rsidR="0028153A" w:rsidRDefault="0028153A" w:rsidP="0028153A">
      <w:pPr>
        <w:pStyle w:val="Heading2"/>
        <w:rPr>
          <w:rFonts w:eastAsia="Times New Roman"/>
        </w:rPr>
      </w:pPr>
      <w:r>
        <w:rPr>
          <w:rFonts w:eastAsia="Times New Roman"/>
        </w:rPr>
        <w:t xml:space="preserve">Judging panel </w:t>
      </w:r>
    </w:p>
    <w:p w14:paraId="6FD7A29B" w14:textId="79D5BB3F" w:rsidR="0028153A" w:rsidRDefault="0028153A" w:rsidP="0028153A">
      <w:r>
        <w:t>The</w:t>
      </w:r>
      <w:r w:rsidR="0095677A">
        <w:t xml:space="preserve"> winners of the 2026 Awards will be determined by a</w:t>
      </w:r>
      <w:r>
        <w:t xml:space="preserve"> judging panel consist</w:t>
      </w:r>
      <w:r w:rsidR="0095677A">
        <w:t>ing</w:t>
      </w:r>
      <w:r>
        <w:t xml:space="preserve"> of:</w:t>
      </w:r>
    </w:p>
    <w:p w14:paraId="3E861722" w14:textId="77777777" w:rsidR="0028153A" w:rsidRDefault="0028153A" w:rsidP="0028153A">
      <w:pPr>
        <w:pStyle w:val="ListParagraph"/>
        <w:numPr>
          <w:ilvl w:val="0"/>
          <w:numId w:val="33"/>
        </w:numPr>
        <w:spacing w:line="259" w:lineRule="auto"/>
      </w:pPr>
      <w:r>
        <w:t>A senior higher education leader (Chair)</w:t>
      </w:r>
    </w:p>
    <w:p w14:paraId="393252E3" w14:textId="77777777" w:rsidR="0028153A" w:rsidRDefault="0028153A" w:rsidP="0028153A">
      <w:pPr>
        <w:pStyle w:val="ListParagraph"/>
        <w:numPr>
          <w:ilvl w:val="0"/>
          <w:numId w:val="33"/>
        </w:numPr>
        <w:spacing w:line="259" w:lineRule="auto"/>
      </w:pPr>
      <w:r>
        <w:t>A senior equity and/or First Nations higher education leader</w:t>
      </w:r>
    </w:p>
    <w:p w14:paraId="5AA298A4" w14:textId="77777777" w:rsidR="0028153A" w:rsidRDefault="0028153A" w:rsidP="0028153A">
      <w:pPr>
        <w:pStyle w:val="ListParagraph"/>
        <w:numPr>
          <w:ilvl w:val="0"/>
          <w:numId w:val="33"/>
        </w:numPr>
        <w:spacing w:line="259" w:lineRule="auto"/>
      </w:pPr>
      <w:r>
        <w:t>A representative from Equity Practitioners in Higher Education Australasia (EPHEA)</w:t>
      </w:r>
    </w:p>
    <w:p w14:paraId="2AC6C50A" w14:textId="77777777" w:rsidR="0028153A" w:rsidRDefault="0028153A" w:rsidP="0028153A">
      <w:pPr>
        <w:pStyle w:val="ListParagraph"/>
        <w:numPr>
          <w:ilvl w:val="0"/>
          <w:numId w:val="33"/>
        </w:numPr>
        <w:spacing w:line="259" w:lineRule="auto"/>
      </w:pPr>
      <w:r>
        <w:t>An expert in higher education equity research and/or trials and evaluation</w:t>
      </w:r>
    </w:p>
    <w:p w14:paraId="2681D4F8" w14:textId="77777777" w:rsidR="0028153A" w:rsidRDefault="0028153A" w:rsidP="0028153A">
      <w:pPr>
        <w:pStyle w:val="ListParagraph"/>
        <w:numPr>
          <w:ilvl w:val="0"/>
          <w:numId w:val="33"/>
        </w:numPr>
        <w:spacing w:line="259" w:lineRule="auto"/>
      </w:pPr>
      <w:r>
        <w:t xml:space="preserve">The ACSES Executive Director   </w:t>
      </w:r>
    </w:p>
    <w:p w14:paraId="376B1467" w14:textId="372D9F61" w:rsidR="00B56956" w:rsidRDefault="00B56956" w:rsidP="00B56956">
      <w:pPr>
        <w:rPr>
          <w:b/>
          <w:bCs/>
        </w:rPr>
      </w:pPr>
    </w:p>
    <w:p w14:paraId="4086A96B" w14:textId="77777777" w:rsidR="0028153A" w:rsidRDefault="0028153A">
      <w:pPr>
        <w:spacing w:line="259" w:lineRule="auto"/>
        <w:rPr>
          <w:rFonts w:eastAsia="Times New Roman" w:cstheme="majorBidi"/>
          <w:color w:val="6B3B57"/>
          <w:sz w:val="52"/>
          <w:szCs w:val="40"/>
        </w:rPr>
      </w:pPr>
      <w:r>
        <w:rPr>
          <w:rFonts w:eastAsia="Times New Roman"/>
        </w:rPr>
        <w:br w:type="page"/>
      </w:r>
    </w:p>
    <w:p w14:paraId="5BD1C23B" w14:textId="3E82F1E5" w:rsidR="0028153A" w:rsidRDefault="0028153A" w:rsidP="0028153A">
      <w:pPr>
        <w:pStyle w:val="Heading1"/>
        <w:rPr>
          <w:rFonts w:eastAsia="Times New Roman"/>
        </w:rPr>
      </w:pPr>
      <w:r>
        <w:rPr>
          <w:rFonts w:eastAsia="Times New Roman"/>
        </w:rPr>
        <w:lastRenderedPageBreak/>
        <w:t>Applications</w:t>
      </w:r>
    </w:p>
    <w:p w14:paraId="5D35AEF8" w14:textId="69ACE620" w:rsidR="0028153A" w:rsidRDefault="0028153A" w:rsidP="0028153A">
      <w:r w:rsidRPr="0077015E">
        <w:t xml:space="preserve">Applications </w:t>
      </w:r>
      <w:r>
        <w:t xml:space="preserve">should be </w:t>
      </w:r>
      <w:r w:rsidR="003578FF">
        <w:t>completed</w:t>
      </w:r>
      <w:r w:rsidRPr="0077015E">
        <w:t xml:space="preserve"> using the template provided in Appendix A.</w:t>
      </w:r>
      <w:r>
        <w:t xml:space="preserve"> </w:t>
      </w:r>
    </w:p>
    <w:p w14:paraId="6F864039" w14:textId="2905473F" w:rsidR="0028153A" w:rsidRDefault="0028153A" w:rsidP="0028153A">
      <w:r>
        <w:t>The main a</w:t>
      </w:r>
      <w:r w:rsidRPr="00CC1201">
        <w:t xml:space="preserve">pplication </w:t>
      </w:r>
      <w:r>
        <w:t>should</w:t>
      </w:r>
      <w:r w:rsidRPr="00CC1201">
        <w:t xml:space="preserve"> be between </w:t>
      </w:r>
      <w:r w:rsidRPr="00AC2FB8">
        <w:rPr>
          <w:b/>
          <w:bCs/>
        </w:rPr>
        <w:t>three (3) to five</w:t>
      </w:r>
      <w:r w:rsidR="00AC2FB8" w:rsidRPr="00AC2FB8">
        <w:rPr>
          <w:b/>
          <w:bCs/>
        </w:rPr>
        <w:t xml:space="preserve"> </w:t>
      </w:r>
      <w:r w:rsidRPr="00AC2FB8">
        <w:rPr>
          <w:b/>
          <w:bCs/>
        </w:rPr>
        <w:t>(5) A4 pages only</w:t>
      </w:r>
      <w:r w:rsidRPr="00AC2FB8">
        <w:t xml:space="preserve">, with up to </w:t>
      </w:r>
      <w:r w:rsidRPr="00AC2FB8">
        <w:rPr>
          <w:b/>
          <w:bCs/>
        </w:rPr>
        <w:t>four (4) A4 pages</w:t>
      </w:r>
      <w:r w:rsidRPr="00AC2FB8">
        <w:t xml:space="preserve"> of supporting documentation, following the format outlined below, and in the specified order. </w:t>
      </w:r>
      <w:r w:rsidR="00AC2FB8">
        <w:t>Applications from teams can includ</w:t>
      </w:r>
      <w:r w:rsidR="00AC2FB8" w:rsidRPr="00AC2FB8">
        <w:t xml:space="preserve">e </w:t>
      </w:r>
      <w:r w:rsidR="00AC2FB8" w:rsidRPr="00AC2FB8">
        <w:rPr>
          <w:b/>
          <w:bCs/>
        </w:rPr>
        <w:t>one A4 page</w:t>
      </w:r>
      <w:r w:rsidR="00AC2FB8" w:rsidRPr="00AC2FB8">
        <w:t xml:space="preserve"> outlining the contributions of team members. </w:t>
      </w:r>
      <w:r w:rsidRPr="00AC2FB8">
        <w:t>Video presentations and related evidence should</w:t>
      </w:r>
      <w:r>
        <w:t xml:space="preserve"> only be included in applications via links to publicly available platforms. </w:t>
      </w:r>
    </w:p>
    <w:p w14:paraId="3403FF93" w14:textId="77777777" w:rsidR="00AC2FB8" w:rsidRDefault="0028153A" w:rsidP="0028153A">
      <w:r>
        <w:t xml:space="preserve">Applications should not exceed </w:t>
      </w:r>
      <w:r w:rsidRPr="00675A5F">
        <w:rPr>
          <w:b/>
          <w:bCs/>
        </w:rPr>
        <w:t>ten (10) A4 pages</w:t>
      </w:r>
      <w:r w:rsidRPr="00675A5F">
        <w:t xml:space="preserve"> in total</w:t>
      </w:r>
      <w:r w:rsidRPr="004E066C">
        <w:t>.</w:t>
      </w:r>
    </w:p>
    <w:p w14:paraId="0C5ACCA3" w14:textId="3E7ECB79" w:rsidR="0028153A" w:rsidRDefault="00AC2FB8" w:rsidP="0028153A">
      <w:r>
        <w:t>To assist applicants, redacted versions of applications</w:t>
      </w:r>
      <w:r w:rsidR="00B02793">
        <w:t xml:space="preserve"> to the 2025 ACSES Awards</w:t>
      </w:r>
      <w:r>
        <w:t xml:space="preserve"> are available upon request to ACSES at the email address below.  </w:t>
      </w:r>
    </w:p>
    <w:p w14:paraId="4DB3B3F7" w14:textId="034C2E6F" w:rsidR="0028153A" w:rsidRDefault="0028153A" w:rsidP="0028153A">
      <w:pPr>
        <w:pStyle w:val="Heading2"/>
        <w:rPr>
          <w:rFonts w:eastAsia="Times New Roman"/>
        </w:rPr>
      </w:pPr>
      <w:r>
        <w:rPr>
          <w:rFonts w:eastAsia="Times New Roman"/>
        </w:rPr>
        <w:t>Application format</w:t>
      </w:r>
    </w:p>
    <w:p w14:paraId="377C5BAC" w14:textId="6115523F" w:rsidR="0028153A" w:rsidRDefault="0028153A" w:rsidP="0028153A">
      <w:r>
        <w:t>Applications should follow the format outlined in the template, including:</w:t>
      </w:r>
    </w:p>
    <w:p w14:paraId="38D59746" w14:textId="77777777" w:rsidR="0028153A" w:rsidRDefault="0028153A" w:rsidP="0028153A">
      <w:pPr>
        <w:pStyle w:val="ListParagraph"/>
        <w:numPr>
          <w:ilvl w:val="0"/>
          <w:numId w:val="32"/>
        </w:numPr>
        <w:spacing w:line="259" w:lineRule="auto"/>
      </w:pPr>
      <w:r>
        <w:t xml:space="preserve">A </w:t>
      </w:r>
      <w:r w:rsidRPr="00675A5F">
        <w:rPr>
          <w:b/>
          <w:bCs/>
        </w:rPr>
        <w:t>synopsis</w:t>
      </w:r>
      <w:r>
        <w:t xml:space="preserve"> of the nominee’s work, approach(es), methods and outcomes in Australian higher education student equity. The synopsis should be no more than 200 words. ACSES will draw on the synopsis in publicising the work of award winners.</w:t>
      </w:r>
    </w:p>
    <w:p w14:paraId="75191E56" w14:textId="77777777" w:rsidR="0028153A" w:rsidRDefault="0028153A" w:rsidP="0028153A">
      <w:pPr>
        <w:pStyle w:val="ListParagraph"/>
        <w:numPr>
          <w:ilvl w:val="0"/>
          <w:numId w:val="32"/>
        </w:numPr>
        <w:spacing w:line="259" w:lineRule="auto"/>
      </w:pPr>
      <w:r>
        <w:t xml:space="preserve">A </w:t>
      </w:r>
      <w:r w:rsidRPr="00675A5F">
        <w:rPr>
          <w:b/>
          <w:bCs/>
        </w:rPr>
        <w:t>statement addressing award criteria</w:t>
      </w:r>
      <w:r>
        <w:t>, including evidence supporting the claims being made. Nominees are encouraged to draw on quotes from students, colleagues and other stakeholders, as well as measurable and tangible outcomes. Please address award criterion in the order specified.</w:t>
      </w:r>
    </w:p>
    <w:p w14:paraId="1323857F" w14:textId="77777777" w:rsidR="003578FF" w:rsidRDefault="003578FF" w:rsidP="003578FF">
      <w:pPr>
        <w:pStyle w:val="ListParagraph"/>
        <w:numPr>
          <w:ilvl w:val="0"/>
          <w:numId w:val="32"/>
        </w:numPr>
        <w:spacing w:line="259" w:lineRule="auto"/>
      </w:pPr>
      <w:r w:rsidRPr="00E90C38">
        <w:t>A</w:t>
      </w:r>
      <w:r>
        <w:rPr>
          <w:b/>
          <w:bCs/>
        </w:rPr>
        <w:t xml:space="preserve"> s</w:t>
      </w:r>
      <w:r w:rsidRPr="00675A5F">
        <w:rPr>
          <w:b/>
          <w:bCs/>
        </w:rPr>
        <w:t>tatement of team nomination</w:t>
      </w:r>
      <w:r>
        <w:t xml:space="preserve"> (for team nominations only) outlining the contribution of each team member to the work described in the application. No more than one additional A4 page.</w:t>
      </w:r>
    </w:p>
    <w:p w14:paraId="260AEF23" w14:textId="70F93976" w:rsidR="0028153A" w:rsidRDefault="0028153A" w:rsidP="0028153A">
      <w:pPr>
        <w:pStyle w:val="ListParagraph"/>
        <w:numPr>
          <w:ilvl w:val="0"/>
          <w:numId w:val="32"/>
        </w:numPr>
        <w:spacing w:line="259" w:lineRule="auto"/>
      </w:pPr>
      <w:r w:rsidRPr="00675A5F">
        <w:rPr>
          <w:b/>
          <w:bCs/>
        </w:rPr>
        <w:t>Other supporting documentation</w:t>
      </w:r>
      <w:r>
        <w:t xml:space="preserve"> of up to </w:t>
      </w:r>
      <w:r w:rsidRPr="00675A5F">
        <w:rPr>
          <w:b/>
          <w:bCs/>
        </w:rPr>
        <w:t>four (4) additional A4 pages</w:t>
      </w:r>
      <w:r>
        <w:rPr>
          <w:b/>
          <w:bCs/>
        </w:rPr>
        <w:t>.</w:t>
      </w:r>
      <w:r>
        <w:t xml:space="preserve"> This can include </w:t>
      </w:r>
      <w:r w:rsidR="00B02793" w:rsidRPr="00B02793">
        <w:t>commendation</w:t>
      </w:r>
      <w:r w:rsidRPr="00B02793">
        <w:t xml:space="preserve"> and impact statements</w:t>
      </w:r>
      <w:r>
        <w:rPr>
          <w:b/>
          <w:bCs/>
        </w:rPr>
        <w:t xml:space="preserve"> </w:t>
      </w:r>
      <w:r>
        <w:t>in relation to outcomes from the activities undertaken. It is recommended that supporting documents be referenced to in the statement addressing award criteria.</w:t>
      </w:r>
    </w:p>
    <w:p w14:paraId="224B74B4" w14:textId="77777777" w:rsidR="003578FF" w:rsidRDefault="003578FF" w:rsidP="003578FF">
      <w:pPr>
        <w:pStyle w:val="ListParagraph"/>
        <w:numPr>
          <w:ilvl w:val="0"/>
          <w:numId w:val="32"/>
        </w:numPr>
        <w:spacing w:line="259" w:lineRule="auto"/>
      </w:pPr>
      <w:r>
        <w:t xml:space="preserve">A </w:t>
      </w:r>
      <w:r w:rsidRPr="00675A5F">
        <w:rPr>
          <w:b/>
          <w:bCs/>
        </w:rPr>
        <w:t>reference list</w:t>
      </w:r>
      <w:r>
        <w:t xml:space="preserve"> in APA 7 format. The reference list is not included in the page limit, but nominees should be judicious in their use of references.</w:t>
      </w:r>
    </w:p>
    <w:p w14:paraId="0EF82D29" w14:textId="7A4BCAAC" w:rsidR="003578FF" w:rsidRPr="003578FF" w:rsidRDefault="003578FF" w:rsidP="003578FF">
      <w:pPr>
        <w:spacing w:line="259" w:lineRule="auto"/>
      </w:pPr>
      <w:r w:rsidRPr="00D65872">
        <w:t xml:space="preserve">All documents produced by the applicant must meet </w:t>
      </w:r>
      <w:hyperlink r:id="rId15" w:history="1">
        <w:r w:rsidRPr="00AC2FB8">
          <w:rPr>
            <w:rStyle w:val="Hyperlink"/>
          </w:rPr>
          <w:t>accessibility guidelines</w:t>
        </w:r>
      </w:hyperlink>
      <w:r w:rsidRPr="00D65872">
        <w:t>.</w:t>
      </w:r>
    </w:p>
    <w:p w14:paraId="2761387F" w14:textId="4610B5CF" w:rsidR="007250A2" w:rsidRDefault="007250A2" w:rsidP="003578FF">
      <w:pPr>
        <w:spacing w:line="259" w:lineRule="auto"/>
      </w:pPr>
      <w:r w:rsidRPr="007250A2">
        <w:t>Teams are encouraged to include a link to a</w:t>
      </w:r>
      <w:r w:rsidRPr="007250A2">
        <w:rPr>
          <w:b/>
          <w:bCs/>
        </w:rPr>
        <w:t> video presentation</w:t>
      </w:r>
      <w:r w:rsidRPr="007250A2">
        <w:t xml:space="preserve"> outlining the activities and impact of their initiative. The video should be hosted in a way that </w:t>
      </w:r>
      <w:r w:rsidRPr="007250A2">
        <w:rPr>
          <w:b/>
          <w:bCs/>
        </w:rPr>
        <w:t>allows anyone with the link to view it</w:t>
      </w:r>
      <w:r w:rsidRPr="007250A2">
        <w:t> (for example, an unlisted YouTube video). Please include the link in the written application and ensure it is easily accessible to the judging panel.</w:t>
      </w:r>
    </w:p>
    <w:p w14:paraId="7F6DDC24" w14:textId="5CD1A067" w:rsidR="0095677A" w:rsidRDefault="0095677A" w:rsidP="0095677A">
      <w:pPr>
        <w:pStyle w:val="Heading2"/>
        <w:rPr>
          <w:rFonts w:eastAsia="Times New Roman"/>
        </w:rPr>
      </w:pPr>
      <w:r>
        <w:rPr>
          <w:rFonts w:eastAsia="Times New Roman"/>
        </w:rPr>
        <w:t>Submission</w:t>
      </w:r>
    </w:p>
    <w:p w14:paraId="3B0ECF48" w14:textId="541CA9EF" w:rsidR="0095677A" w:rsidRPr="00CD4A4B" w:rsidRDefault="0095677A" w:rsidP="0095677A">
      <w:r>
        <w:rPr>
          <w:b/>
          <w:bCs/>
        </w:rPr>
        <w:t>Submission Date</w:t>
      </w:r>
      <w:r w:rsidRPr="00CD4A4B">
        <w:rPr>
          <w:b/>
          <w:bCs/>
        </w:rPr>
        <w:t>:</w:t>
      </w:r>
      <w:r w:rsidRPr="00CD4A4B">
        <w:t> </w:t>
      </w:r>
      <w:r>
        <w:t xml:space="preserve">Tuesday, </w:t>
      </w:r>
      <w:r w:rsidRPr="00CD4A4B">
        <w:t>30 June 202</w:t>
      </w:r>
      <w:r>
        <w:t>6 (4pm AWST)</w:t>
      </w:r>
    </w:p>
    <w:p w14:paraId="391D9348" w14:textId="77777777" w:rsidR="0095677A" w:rsidRDefault="0095677A" w:rsidP="00B56956">
      <w:pPr>
        <w:sectPr w:rsidR="0095677A" w:rsidSect="008C7722">
          <w:headerReference w:type="default" r:id="rId16"/>
          <w:footerReference w:type="default" r:id="rId17"/>
          <w:pgSz w:w="11906" w:h="16838"/>
          <w:pgMar w:top="1440" w:right="1440" w:bottom="1440" w:left="1440" w:header="708" w:footer="397" w:gutter="0"/>
          <w:pgNumType w:start="1"/>
          <w:cols w:space="708"/>
          <w:docGrid w:linePitch="360"/>
        </w:sectPr>
      </w:pPr>
      <w:r w:rsidRPr="00675A5F">
        <w:rPr>
          <w:b/>
          <w:bCs/>
        </w:rPr>
        <w:t>Email:</w:t>
      </w:r>
      <w:r>
        <w:t xml:space="preserve"> </w:t>
      </w:r>
      <w:hyperlink r:id="rId18" w:history="1">
        <w:r w:rsidRPr="00A83564">
          <w:rPr>
            <w:rStyle w:val="Hyperlink"/>
          </w:rPr>
          <w:t>acses@curtin.edu.au</w:t>
        </w:r>
      </w:hyperlink>
      <w:r>
        <w:t xml:space="preserve"> (</w:t>
      </w:r>
      <w:r w:rsidRPr="00675A5F">
        <w:rPr>
          <w:b/>
          <w:bCs/>
        </w:rPr>
        <w:t>Subject:</w:t>
      </w:r>
      <w:r>
        <w:t xml:space="preserve"> 2026 ACSES Awards)</w:t>
      </w:r>
    </w:p>
    <w:p w14:paraId="55A1A449" w14:textId="77777777" w:rsidR="0095677A" w:rsidRDefault="0095677A" w:rsidP="0095677A">
      <w:pPr>
        <w:pStyle w:val="Heading1"/>
        <w:numPr>
          <w:ilvl w:val="0"/>
          <w:numId w:val="0"/>
        </w:numPr>
        <w:ind w:left="851" w:hanging="851"/>
        <w:rPr>
          <w:rFonts w:eastAsia="Times New Roman"/>
        </w:rPr>
        <w:sectPr w:rsidR="0095677A" w:rsidSect="008C7722">
          <w:footerReference w:type="default" r:id="rId19"/>
          <w:pgSz w:w="11906" w:h="16838"/>
          <w:pgMar w:top="1440" w:right="1440" w:bottom="1440" w:left="1440" w:header="708" w:footer="397" w:gutter="0"/>
          <w:pgNumType w:start="1"/>
          <w:cols w:space="708"/>
          <w:docGrid w:linePitch="360"/>
        </w:sectPr>
      </w:pPr>
      <w:r>
        <w:rPr>
          <w:rFonts w:eastAsia="Times New Roman"/>
        </w:rPr>
        <w:lastRenderedPageBreak/>
        <w:t>Appendix A: Application Form</w:t>
      </w:r>
    </w:p>
    <w:p w14:paraId="05419136" w14:textId="77777777" w:rsidR="00B56956" w:rsidRDefault="00B56956" w:rsidP="00675446"/>
    <w:p w14:paraId="397A1AD0" w14:textId="5B615396" w:rsidR="0066500D" w:rsidRPr="005315F4" w:rsidRDefault="0095677A" w:rsidP="00765415">
      <w:pPr>
        <w:jc w:val="center"/>
        <w:rPr>
          <w:b/>
          <w:bCs/>
          <w:color w:val="6B3B57" w:themeColor="accent2"/>
          <w:sz w:val="52"/>
          <w:szCs w:val="52"/>
        </w:rPr>
      </w:pPr>
      <w:r w:rsidRPr="0095677A">
        <w:rPr>
          <w:b/>
          <w:bCs/>
          <w:color w:val="6B3B57" w:themeColor="accent2"/>
          <w:sz w:val="52"/>
          <w:szCs w:val="52"/>
        </w:rPr>
        <w:t xml:space="preserve">ACSES Awards for Innovation and Excellence in Impact on Policy and Practice </w:t>
      </w:r>
      <w:r>
        <w:rPr>
          <w:b/>
          <w:bCs/>
          <w:color w:val="6B3B57" w:themeColor="accent2"/>
          <w:sz w:val="52"/>
          <w:szCs w:val="52"/>
        </w:rPr>
        <w:t xml:space="preserve">2026 </w:t>
      </w:r>
      <w:r w:rsidR="008B07EB" w:rsidRPr="005315F4">
        <w:rPr>
          <w:b/>
          <w:bCs/>
          <w:color w:val="6B3B57" w:themeColor="accent2"/>
          <w:sz w:val="52"/>
          <w:szCs w:val="52"/>
        </w:rPr>
        <w:t>–</w:t>
      </w:r>
      <w:r w:rsidR="00CD79B7" w:rsidRPr="005315F4">
        <w:rPr>
          <w:b/>
          <w:bCs/>
          <w:color w:val="6B3B57" w:themeColor="accent2"/>
          <w:sz w:val="52"/>
          <w:szCs w:val="52"/>
        </w:rPr>
        <w:t xml:space="preserve"> </w:t>
      </w:r>
      <w:r w:rsidR="0066500D" w:rsidRPr="005315F4">
        <w:rPr>
          <w:b/>
          <w:bCs/>
          <w:color w:val="6B3B57" w:themeColor="accent2"/>
          <w:sz w:val="52"/>
          <w:szCs w:val="52"/>
        </w:rPr>
        <w:t>Application</w:t>
      </w:r>
      <w:r w:rsidR="00787E71" w:rsidRPr="005315F4">
        <w:rPr>
          <w:b/>
          <w:bCs/>
          <w:color w:val="6B3B57" w:themeColor="accent2"/>
          <w:sz w:val="52"/>
          <w:szCs w:val="52"/>
        </w:rPr>
        <w:t xml:space="preserve"> Form</w:t>
      </w:r>
    </w:p>
    <w:p w14:paraId="3D740DE7" w14:textId="77777777" w:rsidR="0095677A" w:rsidRDefault="0095677A" w:rsidP="0095677A"/>
    <w:p w14:paraId="78259152" w14:textId="3B0768E6" w:rsidR="0095677A" w:rsidRPr="0095677A" w:rsidRDefault="0095677A" w:rsidP="0095677A">
      <w:pPr>
        <w:rPr>
          <w:i/>
          <w:iCs/>
        </w:rPr>
      </w:pPr>
      <w:r w:rsidRPr="0095677A">
        <w:rPr>
          <w:i/>
          <w:iCs/>
        </w:rPr>
        <w:t xml:space="preserve">Applications must follow the format presented below and be between </w:t>
      </w:r>
      <w:r w:rsidRPr="0095677A">
        <w:rPr>
          <w:b/>
          <w:bCs/>
          <w:i/>
          <w:iCs/>
        </w:rPr>
        <w:t>three (3)-5 A4 pages</w:t>
      </w:r>
      <w:r w:rsidR="003578FF">
        <w:rPr>
          <w:b/>
          <w:bCs/>
          <w:i/>
          <w:iCs/>
        </w:rPr>
        <w:t xml:space="preserve">, </w:t>
      </w:r>
      <w:r w:rsidR="00B02793">
        <w:rPr>
          <w:i/>
          <w:iCs/>
        </w:rPr>
        <w:t>with an additional</w:t>
      </w:r>
      <w:r w:rsidR="003578FF" w:rsidRPr="0095677A">
        <w:rPr>
          <w:i/>
          <w:iCs/>
        </w:rPr>
        <w:t xml:space="preserve"> </w:t>
      </w:r>
      <w:r w:rsidR="003578FF" w:rsidRPr="0095677A">
        <w:rPr>
          <w:b/>
          <w:bCs/>
          <w:i/>
          <w:iCs/>
        </w:rPr>
        <w:t>one (1)</w:t>
      </w:r>
      <w:r w:rsidR="00B02793">
        <w:rPr>
          <w:b/>
          <w:bCs/>
          <w:i/>
          <w:iCs/>
        </w:rPr>
        <w:t xml:space="preserve"> A4</w:t>
      </w:r>
      <w:r w:rsidR="003578FF" w:rsidRPr="0095677A">
        <w:rPr>
          <w:b/>
          <w:bCs/>
          <w:i/>
          <w:iCs/>
        </w:rPr>
        <w:t xml:space="preserve"> page</w:t>
      </w:r>
      <w:r w:rsidR="003578FF" w:rsidRPr="0095677A">
        <w:rPr>
          <w:i/>
          <w:iCs/>
        </w:rPr>
        <w:t xml:space="preserve"> team statement (where applicable)</w:t>
      </w:r>
      <w:r w:rsidR="003578FF">
        <w:rPr>
          <w:i/>
          <w:iCs/>
        </w:rPr>
        <w:t xml:space="preserve"> which</w:t>
      </w:r>
      <w:r w:rsidR="003578FF" w:rsidRPr="0095677A">
        <w:rPr>
          <w:i/>
          <w:iCs/>
        </w:rPr>
        <w:t xml:space="preserve"> can be appended to the application</w:t>
      </w:r>
      <w:r w:rsidR="003578FF">
        <w:rPr>
          <w:i/>
          <w:iCs/>
        </w:rPr>
        <w:t xml:space="preserve">. </w:t>
      </w:r>
      <w:r w:rsidRPr="0095677A">
        <w:rPr>
          <w:i/>
          <w:iCs/>
        </w:rPr>
        <w:t>In addition,</w:t>
      </w:r>
      <w:r w:rsidRPr="0095677A">
        <w:rPr>
          <w:b/>
          <w:bCs/>
          <w:i/>
          <w:iCs/>
        </w:rPr>
        <w:t xml:space="preserve"> up to four (4) A4 pages</w:t>
      </w:r>
      <w:r w:rsidRPr="0095677A">
        <w:rPr>
          <w:i/>
          <w:iCs/>
        </w:rPr>
        <w:t xml:space="preserve"> of supporting documentation.</w:t>
      </w:r>
      <w:r w:rsidR="00B02793">
        <w:rPr>
          <w:i/>
          <w:iCs/>
        </w:rPr>
        <w:t xml:space="preserve"> A reference list can also be included, as required.</w:t>
      </w:r>
    </w:p>
    <w:p w14:paraId="5F9B23A1" w14:textId="7E278572" w:rsidR="00675446" w:rsidRPr="00076320" w:rsidRDefault="0095677A" w:rsidP="00675AC6">
      <w:pPr>
        <w:rPr>
          <w:b/>
          <w:bCs/>
          <w:sz w:val="28"/>
          <w:szCs w:val="28"/>
        </w:rPr>
      </w:pPr>
      <w:r w:rsidRPr="0095677A">
        <w:rPr>
          <w:i/>
          <w:iCs/>
        </w:rPr>
        <w:t xml:space="preserve">Applications should not exceed </w:t>
      </w:r>
      <w:r w:rsidRPr="00424413">
        <w:rPr>
          <w:b/>
          <w:bCs/>
          <w:i/>
          <w:iCs/>
        </w:rPr>
        <w:t>10 A4 pages</w:t>
      </w:r>
      <w:r w:rsidRPr="0095677A">
        <w:rPr>
          <w:i/>
          <w:iCs/>
        </w:rPr>
        <w:t xml:space="preserve"> in total</w:t>
      </w:r>
      <w:r w:rsidR="00424413">
        <w:rPr>
          <w:i/>
          <w:iCs/>
        </w:rPr>
        <w:t xml:space="preserve">. </w:t>
      </w:r>
      <w:r w:rsidR="00675AC6">
        <w:rPr>
          <w:i/>
          <w:iCs/>
        </w:rPr>
        <w:br/>
      </w:r>
      <w:r w:rsidR="00424413">
        <w:rPr>
          <w:rFonts w:asciiTheme="majorHAnsi" w:hAnsiTheme="majorHAnsi"/>
          <w:color w:val="6B3B57"/>
          <w:sz w:val="44"/>
          <w:szCs w:val="44"/>
        </w:rPr>
        <w:br/>
      </w:r>
      <w:r w:rsidR="0066500D" w:rsidRPr="005315F4">
        <w:rPr>
          <w:rFonts w:asciiTheme="majorHAnsi" w:hAnsiTheme="majorHAnsi"/>
          <w:color w:val="6B3B57"/>
          <w:sz w:val="44"/>
          <w:szCs w:val="44"/>
        </w:rPr>
        <w:t>Applicant Details</w:t>
      </w:r>
    </w:p>
    <w:tbl>
      <w:tblPr>
        <w:tblW w:w="9731" w:type="dxa"/>
        <w:tblInd w:w="-6" w:type="dxa"/>
        <w:tblLayout w:type="fixed"/>
        <w:tblCellMar>
          <w:top w:w="68" w:type="dxa"/>
          <w:left w:w="68" w:type="dxa"/>
          <w:bottom w:w="68" w:type="dxa"/>
          <w:right w:w="68" w:type="dxa"/>
        </w:tblCellMar>
        <w:tblLook w:val="01E0" w:firstRow="1" w:lastRow="1" w:firstColumn="1" w:lastColumn="1" w:noHBand="0" w:noVBand="0"/>
      </w:tblPr>
      <w:tblGrid>
        <w:gridCol w:w="2808"/>
        <w:gridCol w:w="6923"/>
      </w:tblGrid>
      <w:tr w:rsidR="00675AC6" w:rsidRPr="00F04657" w14:paraId="0352B506" w14:textId="77777777" w:rsidTr="00675AC6">
        <w:trPr>
          <w:trHeight w:hRule="exact" w:val="526"/>
        </w:trPr>
        <w:tc>
          <w:tcPr>
            <w:tcW w:w="2808" w:type="dxa"/>
            <w:tcBorders>
              <w:top w:val="single" w:sz="5" w:space="0" w:color="000000"/>
              <w:left w:val="single" w:sz="5" w:space="0" w:color="000000"/>
              <w:bottom w:val="single" w:sz="5" w:space="0" w:color="000000"/>
              <w:right w:val="single" w:sz="5" w:space="0" w:color="000000"/>
            </w:tcBorders>
            <w:shd w:val="clear" w:color="auto" w:fill="78DED9"/>
          </w:tcPr>
          <w:p w14:paraId="210083FC" w14:textId="77777777" w:rsidR="00675AC6" w:rsidRDefault="00675AC6" w:rsidP="00424413">
            <w:pPr>
              <w:pStyle w:val="TableParagraph"/>
              <w:rPr>
                <w:b/>
                <w:bCs/>
              </w:rPr>
            </w:pPr>
          </w:p>
        </w:tc>
        <w:tc>
          <w:tcPr>
            <w:tcW w:w="6923" w:type="dxa"/>
            <w:tcBorders>
              <w:top w:val="single" w:sz="5" w:space="0" w:color="000000"/>
              <w:left w:val="single" w:sz="5" w:space="0" w:color="000000"/>
              <w:bottom w:val="single" w:sz="5" w:space="0" w:color="000000"/>
              <w:right w:val="single" w:sz="5" w:space="0" w:color="000000"/>
            </w:tcBorders>
            <w:shd w:val="clear" w:color="auto" w:fill="78DED9"/>
          </w:tcPr>
          <w:p w14:paraId="2BD41C69" w14:textId="77777777" w:rsidR="00675AC6" w:rsidRPr="00F04657" w:rsidRDefault="00675AC6" w:rsidP="00F04657"/>
        </w:tc>
      </w:tr>
      <w:tr w:rsidR="00424413" w:rsidRPr="00F04657" w14:paraId="1C9D001F" w14:textId="77777777" w:rsidTr="00424413">
        <w:trPr>
          <w:trHeight w:hRule="exact" w:val="668"/>
        </w:trPr>
        <w:tc>
          <w:tcPr>
            <w:tcW w:w="2808" w:type="dxa"/>
            <w:tcBorders>
              <w:top w:val="single" w:sz="5" w:space="0" w:color="000000"/>
              <w:left w:val="single" w:sz="5" w:space="0" w:color="000000"/>
              <w:bottom w:val="single" w:sz="5" w:space="0" w:color="000000"/>
              <w:right w:val="single" w:sz="5" w:space="0" w:color="000000"/>
            </w:tcBorders>
          </w:tcPr>
          <w:p w14:paraId="07AADBA7" w14:textId="5F0CE3EB" w:rsidR="00424413" w:rsidRPr="00675AC6" w:rsidRDefault="00424413" w:rsidP="00424413">
            <w:pPr>
              <w:pStyle w:val="TableParagraph"/>
            </w:pPr>
            <w:r w:rsidRPr="00675AC6">
              <w:t>Pro</w:t>
            </w:r>
            <w:r w:rsidR="00675AC6">
              <w:t xml:space="preserve">gram </w:t>
            </w:r>
            <w:r w:rsidRPr="00675AC6">
              <w:t>Title</w:t>
            </w:r>
          </w:p>
        </w:tc>
        <w:tc>
          <w:tcPr>
            <w:tcW w:w="6923" w:type="dxa"/>
            <w:tcBorders>
              <w:top w:val="single" w:sz="5" w:space="0" w:color="000000"/>
              <w:left w:val="single" w:sz="5" w:space="0" w:color="000000"/>
              <w:bottom w:val="single" w:sz="5" w:space="0" w:color="000000"/>
              <w:right w:val="single" w:sz="5" w:space="0" w:color="000000"/>
            </w:tcBorders>
          </w:tcPr>
          <w:p w14:paraId="40B937C3" w14:textId="77777777" w:rsidR="00424413" w:rsidRPr="00F04657" w:rsidRDefault="00424413" w:rsidP="00F04657"/>
        </w:tc>
      </w:tr>
      <w:tr w:rsidR="0066500D" w:rsidRPr="00F04657" w14:paraId="09D2E450" w14:textId="77777777" w:rsidTr="00424413">
        <w:trPr>
          <w:trHeight w:hRule="exact" w:val="668"/>
        </w:trPr>
        <w:tc>
          <w:tcPr>
            <w:tcW w:w="2808" w:type="dxa"/>
            <w:tcBorders>
              <w:top w:val="single" w:sz="5" w:space="0" w:color="000000"/>
              <w:left w:val="single" w:sz="5" w:space="0" w:color="000000"/>
              <w:bottom w:val="single" w:sz="5" w:space="0" w:color="000000"/>
              <w:right w:val="single" w:sz="5" w:space="0" w:color="000000"/>
            </w:tcBorders>
          </w:tcPr>
          <w:p w14:paraId="3ECF8F57" w14:textId="7AC41906" w:rsidR="00424413" w:rsidRPr="00675AC6" w:rsidRDefault="00424413" w:rsidP="00424413">
            <w:pPr>
              <w:pStyle w:val="TableParagraph"/>
              <w:rPr>
                <w:rFonts w:eastAsia="Arial"/>
                <w:szCs w:val="20"/>
              </w:rPr>
            </w:pPr>
            <w:r w:rsidRPr="00675AC6">
              <w:t>Lead Title (e.g., Prof, A/Prof, Dr, Mr, Mrs, Ms, etc)</w:t>
            </w:r>
          </w:p>
        </w:tc>
        <w:tc>
          <w:tcPr>
            <w:tcW w:w="6923" w:type="dxa"/>
            <w:tcBorders>
              <w:top w:val="single" w:sz="5" w:space="0" w:color="000000"/>
              <w:left w:val="single" w:sz="5" w:space="0" w:color="000000"/>
              <w:bottom w:val="single" w:sz="5" w:space="0" w:color="000000"/>
              <w:right w:val="single" w:sz="5" w:space="0" w:color="000000"/>
            </w:tcBorders>
          </w:tcPr>
          <w:p w14:paraId="3BBAD6E5" w14:textId="77777777" w:rsidR="0066500D" w:rsidRPr="00F04657" w:rsidRDefault="0066500D" w:rsidP="00F04657"/>
        </w:tc>
      </w:tr>
      <w:tr w:rsidR="0066500D" w:rsidRPr="00F04657" w14:paraId="6F2A4C21" w14:textId="77777777" w:rsidTr="00424413">
        <w:trPr>
          <w:trHeight w:hRule="exact" w:val="563"/>
        </w:trPr>
        <w:tc>
          <w:tcPr>
            <w:tcW w:w="2808" w:type="dxa"/>
            <w:tcBorders>
              <w:top w:val="single" w:sz="5" w:space="0" w:color="000000"/>
              <w:left w:val="single" w:sz="5" w:space="0" w:color="000000"/>
              <w:bottom w:val="single" w:sz="5" w:space="0" w:color="000000"/>
              <w:right w:val="single" w:sz="5" w:space="0" w:color="000000"/>
            </w:tcBorders>
          </w:tcPr>
          <w:p w14:paraId="7A8D91B9" w14:textId="4BB7C526" w:rsidR="0066500D" w:rsidRPr="00675AC6" w:rsidRDefault="0066500D" w:rsidP="00F04657">
            <w:pPr>
              <w:pStyle w:val="TableParagraph"/>
              <w:rPr>
                <w:rFonts w:eastAsia="Arial"/>
                <w:szCs w:val="20"/>
              </w:rPr>
            </w:pPr>
            <w:r w:rsidRPr="00675AC6">
              <w:t>Name</w:t>
            </w:r>
            <w:r w:rsidR="00424413" w:rsidRPr="00675AC6">
              <w:t xml:space="preserve"> </w:t>
            </w:r>
          </w:p>
        </w:tc>
        <w:tc>
          <w:tcPr>
            <w:tcW w:w="6923" w:type="dxa"/>
            <w:tcBorders>
              <w:top w:val="single" w:sz="5" w:space="0" w:color="000000"/>
              <w:left w:val="single" w:sz="5" w:space="0" w:color="000000"/>
              <w:bottom w:val="single" w:sz="5" w:space="0" w:color="000000"/>
              <w:right w:val="single" w:sz="5" w:space="0" w:color="000000"/>
            </w:tcBorders>
          </w:tcPr>
          <w:p w14:paraId="241C5D0C" w14:textId="77777777" w:rsidR="0066500D" w:rsidRPr="00F04657" w:rsidRDefault="0066500D" w:rsidP="00F04657"/>
        </w:tc>
      </w:tr>
      <w:tr w:rsidR="0066500D" w:rsidRPr="00F04657" w14:paraId="7622BAAD" w14:textId="77777777" w:rsidTr="00424413">
        <w:trPr>
          <w:trHeight w:hRule="exact" w:val="562"/>
        </w:trPr>
        <w:tc>
          <w:tcPr>
            <w:tcW w:w="2808" w:type="dxa"/>
            <w:tcBorders>
              <w:top w:val="single" w:sz="5" w:space="0" w:color="000000"/>
              <w:left w:val="single" w:sz="5" w:space="0" w:color="000000"/>
              <w:bottom w:val="single" w:sz="5" w:space="0" w:color="000000"/>
              <w:right w:val="single" w:sz="5" w:space="0" w:color="000000"/>
            </w:tcBorders>
          </w:tcPr>
          <w:p w14:paraId="7B19B76C" w14:textId="6EFF4C2D" w:rsidR="0066500D" w:rsidRPr="00675AC6" w:rsidRDefault="0066500D" w:rsidP="00F04657">
            <w:pPr>
              <w:pStyle w:val="TableParagraph"/>
              <w:rPr>
                <w:rFonts w:eastAsia="Arial"/>
                <w:szCs w:val="20"/>
              </w:rPr>
            </w:pPr>
            <w:r w:rsidRPr="00675AC6">
              <w:t>Position</w:t>
            </w:r>
            <w:r w:rsidR="0095677A" w:rsidRPr="00675AC6">
              <w:t>/Role</w:t>
            </w:r>
          </w:p>
        </w:tc>
        <w:tc>
          <w:tcPr>
            <w:tcW w:w="6923" w:type="dxa"/>
            <w:tcBorders>
              <w:top w:val="single" w:sz="5" w:space="0" w:color="000000"/>
              <w:left w:val="single" w:sz="5" w:space="0" w:color="000000"/>
              <w:bottom w:val="single" w:sz="5" w:space="0" w:color="000000"/>
              <w:right w:val="single" w:sz="5" w:space="0" w:color="000000"/>
            </w:tcBorders>
          </w:tcPr>
          <w:p w14:paraId="249EAB6A" w14:textId="77777777" w:rsidR="0066500D" w:rsidRPr="00F04657" w:rsidRDefault="0066500D" w:rsidP="00F04657"/>
        </w:tc>
      </w:tr>
      <w:tr w:rsidR="0066500D" w:rsidRPr="00F04657" w14:paraId="38A133AD" w14:textId="77777777" w:rsidTr="00424413">
        <w:trPr>
          <w:trHeight w:hRule="exact" w:val="494"/>
        </w:trPr>
        <w:tc>
          <w:tcPr>
            <w:tcW w:w="2808" w:type="dxa"/>
            <w:tcBorders>
              <w:top w:val="single" w:sz="5" w:space="0" w:color="000000"/>
              <w:left w:val="single" w:sz="5" w:space="0" w:color="000000"/>
              <w:bottom w:val="single" w:sz="5" w:space="0" w:color="000000"/>
              <w:right w:val="single" w:sz="5" w:space="0" w:color="000000"/>
            </w:tcBorders>
          </w:tcPr>
          <w:p w14:paraId="2D606F64" w14:textId="75CE4C54" w:rsidR="0066500D" w:rsidRPr="00675AC6" w:rsidRDefault="0066500D" w:rsidP="00F04657">
            <w:pPr>
              <w:pStyle w:val="TableParagraph"/>
              <w:rPr>
                <w:rFonts w:eastAsia="Arial"/>
                <w:szCs w:val="20"/>
              </w:rPr>
            </w:pPr>
            <w:r w:rsidRPr="00675AC6">
              <w:t>Organisational</w:t>
            </w:r>
            <w:r w:rsidRPr="00675AC6">
              <w:rPr>
                <w:spacing w:val="28"/>
              </w:rPr>
              <w:t xml:space="preserve"> </w:t>
            </w:r>
            <w:r w:rsidR="00424413" w:rsidRPr="00675AC6">
              <w:rPr>
                <w:spacing w:val="28"/>
              </w:rPr>
              <w:t xml:space="preserve">Unit </w:t>
            </w:r>
          </w:p>
        </w:tc>
        <w:tc>
          <w:tcPr>
            <w:tcW w:w="6923" w:type="dxa"/>
            <w:tcBorders>
              <w:top w:val="single" w:sz="5" w:space="0" w:color="000000"/>
              <w:left w:val="single" w:sz="5" w:space="0" w:color="000000"/>
              <w:bottom w:val="single" w:sz="5" w:space="0" w:color="000000"/>
              <w:right w:val="single" w:sz="5" w:space="0" w:color="000000"/>
            </w:tcBorders>
          </w:tcPr>
          <w:p w14:paraId="679E2292" w14:textId="77777777" w:rsidR="0066500D" w:rsidRPr="00F04657" w:rsidRDefault="0066500D" w:rsidP="00F04657"/>
        </w:tc>
      </w:tr>
      <w:tr w:rsidR="0066500D" w:rsidRPr="00F04657" w14:paraId="569A2F55" w14:textId="77777777" w:rsidTr="00424413">
        <w:trPr>
          <w:trHeight w:hRule="exact" w:val="562"/>
        </w:trPr>
        <w:tc>
          <w:tcPr>
            <w:tcW w:w="2808" w:type="dxa"/>
            <w:tcBorders>
              <w:top w:val="single" w:sz="5" w:space="0" w:color="000000"/>
              <w:left w:val="single" w:sz="5" w:space="0" w:color="000000"/>
              <w:bottom w:val="single" w:sz="5" w:space="0" w:color="000000"/>
              <w:right w:val="single" w:sz="5" w:space="0" w:color="000000"/>
            </w:tcBorders>
          </w:tcPr>
          <w:p w14:paraId="1B483842" w14:textId="77777777" w:rsidR="0066500D" w:rsidRPr="00675AC6" w:rsidRDefault="0066500D" w:rsidP="00F04657">
            <w:pPr>
              <w:pStyle w:val="TableParagraph"/>
              <w:rPr>
                <w:rFonts w:eastAsia="Arial"/>
                <w:szCs w:val="20"/>
              </w:rPr>
            </w:pPr>
            <w:r w:rsidRPr="00675AC6">
              <w:t>Institution</w:t>
            </w:r>
          </w:p>
        </w:tc>
        <w:tc>
          <w:tcPr>
            <w:tcW w:w="6923" w:type="dxa"/>
            <w:tcBorders>
              <w:top w:val="single" w:sz="5" w:space="0" w:color="000000"/>
              <w:left w:val="single" w:sz="5" w:space="0" w:color="000000"/>
              <w:bottom w:val="single" w:sz="5" w:space="0" w:color="000000"/>
              <w:right w:val="single" w:sz="5" w:space="0" w:color="000000"/>
            </w:tcBorders>
          </w:tcPr>
          <w:p w14:paraId="3CA30F99" w14:textId="77777777" w:rsidR="0066500D" w:rsidRPr="00F04657" w:rsidRDefault="0066500D" w:rsidP="00F04657"/>
        </w:tc>
      </w:tr>
      <w:tr w:rsidR="0066500D" w:rsidRPr="00F04657" w14:paraId="35C3B623" w14:textId="77777777" w:rsidTr="00424413">
        <w:trPr>
          <w:trHeight w:hRule="exact" w:val="563"/>
        </w:trPr>
        <w:tc>
          <w:tcPr>
            <w:tcW w:w="2808" w:type="dxa"/>
            <w:tcBorders>
              <w:top w:val="single" w:sz="5" w:space="0" w:color="000000"/>
              <w:left w:val="single" w:sz="5" w:space="0" w:color="000000"/>
              <w:bottom w:val="single" w:sz="5" w:space="0" w:color="000000"/>
              <w:right w:val="single" w:sz="5" w:space="0" w:color="000000"/>
            </w:tcBorders>
          </w:tcPr>
          <w:p w14:paraId="3045D221" w14:textId="77777777" w:rsidR="0066500D" w:rsidRPr="00675AC6" w:rsidRDefault="0066500D" w:rsidP="00F04657">
            <w:pPr>
              <w:pStyle w:val="TableParagraph"/>
              <w:rPr>
                <w:rFonts w:eastAsia="Arial"/>
                <w:szCs w:val="20"/>
              </w:rPr>
            </w:pPr>
            <w:r w:rsidRPr="00675AC6">
              <w:rPr>
                <w:spacing w:val="-1"/>
              </w:rPr>
              <w:t xml:space="preserve">Email </w:t>
            </w:r>
            <w:r w:rsidRPr="00675AC6">
              <w:t>Address</w:t>
            </w:r>
          </w:p>
        </w:tc>
        <w:tc>
          <w:tcPr>
            <w:tcW w:w="6923" w:type="dxa"/>
            <w:tcBorders>
              <w:top w:val="single" w:sz="5" w:space="0" w:color="000000"/>
              <w:left w:val="single" w:sz="5" w:space="0" w:color="000000"/>
              <w:bottom w:val="single" w:sz="5" w:space="0" w:color="000000"/>
              <w:right w:val="single" w:sz="5" w:space="0" w:color="000000"/>
            </w:tcBorders>
          </w:tcPr>
          <w:p w14:paraId="019B16BB" w14:textId="77777777" w:rsidR="0066500D" w:rsidRPr="00F04657" w:rsidRDefault="0066500D" w:rsidP="00F04657"/>
        </w:tc>
      </w:tr>
      <w:tr w:rsidR="0066500D" w:rsidRPr="00F04657" w14:paraId="2B7B516B" w14:textId="77777777" w:rsidTr="00424413">
        <w:trPr>
          <w:trHeight w:hRule="exact" w:val="562"/>
        </w:trPr>
        <w:tc>
          <w:tcPr>
            <w:tcW w:w="2808" w:type="dxa"/>
            <w:tcBorders>
              <w:top w:val="single" w:sz="5" w:space="0" w:color="000000"/>
              <w:left w:val="single" w:sz="5" w:space="0" w:color="000000"/>
              <w:bottom w:val="single" w:sz="5" w:space="0" w:color="000000"/>
              <w:right w:val="single" w:sz="5" w:space="0" w:color="000000"/>
            </w:tcBorders>
          </w:tcPr>
          <w:p w14:paraId="302F2B04" w14:textId="77777777" w:rsidR="0066500D" w:rsidRPr="00675AC6" w:rsidRDefault="0066500D" w:rsidP="00F04657">
            <w:pPr>
              <w:pStyle w:val="TableParagraph"/>
              <w:rPr>
                <w:rFonts w:eastAsia="Arial"/>
                <w:szCs w:val="20"/>
              </w:rPr>
            </w:pPr>
            <w:r w:rsidRPr="00675AC6">
              <w:t>Telephone</w:t>
            </w:r>
            <w:r w:rsidRPr="00675AC6">
              <w:rPr>
                <w:spacing w:val="-2"/>
              </w:rPr>
              <w:t xml:space="preserve"> </w:t>
            </w:r>
            <w:r w:rsidRPr="00675AC6">
              <w:t>Number</w:t>
            </w:r>
          </w:p>
        </w:tc>
        <w:tc>
          <w:tcPr>
            <w:tcW w:w="6923" w:type="dxa"/>
            <w:tcBorders>
              <w:top w:val="single" w:sz="5" w:space="0" w:color="000000"/>
              <w:left w:val="single" w:sz="5" w:space="0" w:color="000000"/>
              <w:bottom w:val="single" w:sz="5" w:space="0" w:color="000000"/>
              <w:right w:val="single" w:sz="5" w:space="0" w:color="000000"/>
            </w:tcBorders>
          </w:tcPr>
          <w:p w14:paraId="1C9216A4" w14:textId="77777777" w:rsidR="0066500D" w:rsidRPr="00F04657" w:rsidRDefault="0066500D" w:rsidP="00F04657"/>
        </w:tc>
      </w:tr>
      <w:tr w:rsidR="0095677A" w:rsidRPr="00F04657" w14:paraId="28C6A228" w14:textId="77777777" w:rsidTr="00424413">
        <w:trPr>
          <w:trHeight w:hRule="exact" w:val="562"/>
        </w:trPr>
        <w:tc>
          <w:tcPr>
            <w:tcW w:w="2808" w:type="dxa"/>
            <w:tcBorders>
              <w:top w:val="single" w:sz="5" w:space="0" w:color="000000"/>
              <w:left w:val="single" w:sz="5" w:space="0" w:color="000000"/>
              <w:bottom w:val="single" w:sz="5" w:space="0" w:color="000000"/>
              <w:right w:val="single" w:sz="5" w:space="0" w:color="000000"/>
            </w:tcBorders>
          </w:tcPr>
          <w:p w14:paraId="05D49EE7" w14:textId="77777777" w:rsidR="0095677A" w:rsidRDefault="00424413" w:rsidP="00F04657">
            <w:pPr>
              <w:pStyle w:val="TableParagraph"/>
              <w:rPr>
                <w:b/>
                <w:bCs/>
              </w:rPr>
            </w:pPr>
            <w:r w:rsidRPr="00675AC6">
              <w:rPr>
                <w:b/>
                <w:bCs/>
              </w:rPr>
              <w:t xml:space="preserve">Nominator Details </w:t>
            </w:r>
          </w:p>
          <w:p w14:paraId="6D870AC7" w14:textId="77777777" w:rsidR="003578FF" w:rsidRPr="003578FF" w:rsidRDefault="003578FF" w:rsidP="003578FF"/>
          <w:p w14:paraId="7AE44DA8" w14:textId="77777777" w:rsidR="003578FF" w:rsidRPr="003578FF" w:rsidRDefault="003578FF" w:rsidP="003578FF"/>
          <w:p w14:paraId="2153CB2E" w14:textId="77777777" w:rsidR="003578FF" w:rsidRPr="003578FF" w:rsidRDefault="003578FF" w:rsidP="003578FF"/>
          <w:p w14:paraId="05BEA0BC" w14:textId="26A67A54" w:rsidR="003578FF" w:rsidRPr="003578FF" w:rsidRDefault="003578FF" w:rsidP="003578FF">
            <w:pPr>
              <w:tabs>
                <w:tab w:val="left" w:pos="1920"/>
              </w:tabs>
            </w:pPr>
            <w:r>
              <w:tab/>
            </w:r>
          </w:p>
        </w:tc>
        <w:tc>
          <w:tcPr>
            <w:tcW w:w="6923" w:type="dxa"/>
            <w:tcBorders>
              <w:top w:val="single" w:sz="5" w:space="0" w:color="000000"/>
              <w:left w:val="single" w:sz="5" w:space="0" w:color="000000"/>
              <w:bottom w:val="single" w:sz="5" w:space="0" w:color="000000"/>
              <w:right w:val="single" w:sz="5" w:space="0" w:color="000000"/>
            </w:tcBorders>
          </w:tcPr>
          <w:p w14:paraId="31BFB237" w14:textId="0B8AC57C" w:rsidR="00424413" w:rsidRDefault="00424413" w:rsidP="00424413">
            <w:pPr>
              <w:tabs>
                <w:tab w:val="left" w:pos="4351"/>
                <w:tab w:val="left" w:pos="9859"/>
              </w:tabs>
              <w:spacing w:before="97"/>
              <w:ind w:right="1027" w:firstLine="382"/>
            </w:pPr>
            <w:r w:rsidRPr="00424413">
              <w:t>Self-Nomination (Details as above)</w:t>
            </w:r>
            <w:r>
              <w:tab/>
            </w:r>
            <w:sdt>
              <w:sdtPr>
                <w:rPr>
                  <w:rFonts w:ascii="Times New Roman"/>
                  <w:sz w:val="20"/>
                  <w:szCs w:val="20"/>
                </w:rPr>
                <w:id w:val="-57982756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2224BF33" w14:textId="77777777" w:rsidR="00424413" w:rsidRDefault="00424413" w:rsidP="00424413">
            <w:pPr>
              <w:tabs>
                <w:tab w:val="left" w:pos="4351"/>
                <w:tab w:val="left" w:pos="9859"/>
              </w:tabs>
              <w:spacing w:before="97"/>
              <w:ind w:right="1027" w:firstLine="382"/>
              <w:rPr>
                <w:rFonts w:ascii="Times New Roman"/>
                <w:sz w:val="20"/>
                <w:szCs w:val="20"/>
              </w:rPr>
            </w:pPr>
            <w:r>
              <w:t>Low SES Background</w:t>
            </w:r>
            <w:r>
              <w:tab/>
            </w:r>
            <w:sdt>
              <w:sdtPr>
                <w:rPr>
                  <w:rFonts w:ascii="Times New Roman"/>
                  <w:sz w:val="20"/>
                  <w:szCs w:val="20"/>
                </w:rPr>
                <w:id w:val="63977290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22417CD2" w14:textId="77777777" w:rsidR="0095677A" w:rsidRDefault="0095677A" w:rsidP="00F04657"/>
          <w:p w14:paraId="4F95F1F0" w14:textId="77777777" w:rsidR="003578FF" w:rsidRPr="003578FF" w:rsidRDefault="003578FF" w:rsidP="003578FF"/>
          <w:p w14:paraId="7D28FEDF" w14:textId="466F58C8" w:rsidR="003578FF" w:rsidRPr="003578FF" w:rsidRDefault="003578FF" w:rsidP="003578FF">
            <w:pPr>
              <w:tabs>
                <w:tab w:val="left" w:pos="2655"/>
              </w:tabs>
            </w:pPr>
            <w:r>
              <w:tab/>
            </w:r>
          </w:p>
        </w:tc>
      </w:tr>
      <w:tr w:rsidR="0066500D" w:rsidRPr="00F04657" w14:paraId="1A6636E7" w14:textId="77777777" w:rsidTr="00746DC5">
        <w:trPr>
          <w:trHeight w:hRule="exact" w:val="3341"/>
        </w:trPr>
        <w:tc>
          <w:tcPr>
            <w:tcW w:w="2808" w:type="dxa"/>
            <w:tcBorders>
              <w:top w:val="single" w:sz="5" w:space="0" w:color="000000"/>
              <w:left w:val="single" w:sz="5" w:space="0" w:color="000000"/>
              <w:bottom w:val="single" w:sz="5" w:space="0" w:color="000000"/>
              <w:right w:val="single" w:sz="5" w:space="0" w:color="000000"/>
            </w:tcBorders>
          </w:tcPr>
          <w:p w14:paraId="34EF466C" w14:textId="60702039" w:rsidR="0066500D" w:rsidRPr="00675AC6" w:rsidRDefault="0066500D" w:rsidP="00F04657">
            <w:pPr>
              <w:pStyle w:val="TableParagraph"/>
            </w:pPr>
          </w:p>
        </w:tc>
        <w:tc>
          <w:tcPr>
            <w:tcW w:w="6923" w:type="dxa"/>
            <w:tcBorders>
              <w:top w:val="single" w:sz="5" w:space="0" w:color="000000"/>
              <w:left w:val="single" w:sz="5" w:space="0" w:color="000000"/>
              <w:bottom w:val="single" w:sz="5" w:space="0" w:color="000000"/>
              <w:right w:val="single" w:sz="5" w:space="0" w:color="000000"/>
            </w:tcBorders>
          </w:tcPr>
          <w:p w14:paraId="73C5C832" w14:textId="088C2E17" w:rsidR="00D93F3E" w:rsidRDefault="00424413" w:rsidP="00D93F3E">
            <w:pPr>
              <w:tabs>
                <w:tab w:val="left" w:pos="4351"/>
                <w:tab w:val="left" w:pos="9859"/>
              </w:tabs>
              <w:spacing w:before="97"/>
              <w:ind w:right="1027" w:firstLine="382"/>
            </w:pPr>
            <w:r>
              <w:t>Third Party Nomination (Details below)</w:t>
            </w:r>
            <w:r w:rsidR="00D93F3E">
              <w:tab/>
            </w:r>
            <w:sdt>
              <w:sdtPr>
                <w:rPr>
                  <w:rFonts w:ascii="Times New Roman"/>
                  <w:sz w:val="20"/>
                  <w:szCs w:val="20"/>
                </w:rPr>
                <w:id w:val="405885184"/>
                <w14:checkbox>
                  <w14:checked w14:val="0"/>
                  <w14:checkedState w14:val="2612" w14:font="MS Gothic"/>
                  <w14:uncheckedState w14:val="2610" w14:font="MS Gothic"/>
                </w14:checkbox>
              </w:sdtPr>
              <w:sdtEndPr/>
              <w:sdtContent>
                <w:r w:rsidR="00B02793">
                  <w:rPr>
                    <w:rFonts w:ascii="MS Gothic" w:eastAsia="MS Gothic" w:hAnsi="MS Gothic" w:hint="eastAsia"/>
                    <w:sz w:val="20"/>
                    <w:szCs w:val="20"/>
                  </w:rPr>
                  <w:t>☐</w:t>
                </w:r>
              </w:sdtContent>
            </w:sdt>
          </w:p>
          <w:p w14:paraId="22E36CC5" w14:textId="77777777" w:rsidR="00424413" w:rsidRPr="00746DC5" w:rsidRDefault="00424413" w:rsidP="00F04657">
            <w:r w:rsidRPr="00746DC5">
              <w:t>Name:</w:t>
            </w:r>
          </w:p>
          <w:p w14:paraId="6EC8D463" w14:textId="77777777" w:rsidR="00424413" w:rsidRPr="00746DC5" w:rsidRDefault="00424413" w:rsidP="00F04657">
            <w:r w:rsidRPr="00746DC5">
              <w:t>Position/Role:</w:t>
            </w:r>
          </w:p>
          <w:p w14:paraId="65093171" w14:textId="77777777" w:rsidR="00424413" w:rsidRDefault="00424413" w:rsidP="00F04657">
            <w:r w:rsidRPr="00746DC5">
              <w:t>Institution:</w:t>
            </w:r>
          </w:p>
          <w:p w14:paraId="77824E4F" w14:textId="02FA68B1" w:rsidR="00746DC5" w:rsidRPr="00746DC5" w:rsidRDefault="00746DC5" w:rsidP="00F04657">
            <w:r>
              <w:t xml:space="preserve">Relationship to Applicant: </w:t>
            </w:r>
          </w:p>
          <w:p w14:paraId="4D860124" w14:textId="28E6B3BF" w:rsidR="00746DC5" w:rsidRDefault="00424413" w:rsidP="00F04657">
            <w:r w:rsidRPr="00746DC5">
              <w:t>Email</w:t>
            </w:r>
            <w:r w:rsidR="00746DC5">
              <w:t>:</w:t>
            </w:r>
          </w:p>
          <w:p w14:paraId="1ED988EA" w14:textId="3CA8F7DD" w:rsidR="00076320" w:rsidRPr="00F04657" w:rsidRDefault="00424413" w:rsidP="00746DC5">
            <w:r w:rsidRPr="00746DC5">
              <w:t xml:space="preserve">Phone: </w:t>
            </w:r>
          </w:p>
        </w:tc>
      </w:tr>
    </w:tbl>
    <w:p w14:paraId="3CA2A15A" w14:textId="77777777" w:rsidR="00424413" w:rsidRDefault="00424413" w:rsidP="00076320">
      <w:pPr>
        <w:ind w:left="284" w:right="-755" w:hanging="142"/>
        <w:rPr>
          <w:sz w:val="20"/>
          <w:szCs w:val="20"/>
        </w:rPr>
      </w:pPr>
    </w:p>
    <w:p w14:paraId="1AC9E1A0" w14:textId="35858092" w:rsidR="0066500D" w:rsidRPr="00076320" w:rsidRDefault="00F13146" w:rsidP="00F13146">
      <w:pPr>
        <w:ind w:right="-755"/>
        <w:rPr>
          <w:sz w:val="20"/>
          <w:szCs w:val="20"/>
        </w:rPr>
      </w:pPr>
      <w:r>
        <w:t>(All responses must be in Arial 11)</w:t>
      </w:r>
      <w:r>
        <w:br/>
      </w:r>
      <w:r w:rsidR="003578FF">
        <w:rPr>
          <w:sz w:val="20"/>
          <w:szCs w:val="20"/>
        </w:rPr>
        <w:br/>
      </w:r>
    </w:p>
    <w:p w14:paraId="16BE1EF4" w14:textId="482AF474" w:rsidR="00076320" w:rsidRDefault="00424413" w:rsidP="00F13146">
      <w:pPr>
        <w:pStyle w:val="ListParagraph"/>
        <w:numPr>
          <w:ilvl w:val="0"/>
          <w:numId w:val="34"/>
        </w:numPr>
        <w:ind w:left="567" w:hanging="567"/>
      </w:pPr>
      <w:r w:rsidRPr="00F13146">
        <w:rPr>
          <w:rFonts w:asciiTheme="majorHAnsi" w:hAnsiTheme="majorHAnsi"/>
          <w:color w:val="6B3B57"/>
          <w:sz w:val="44"/>
          <w:szCs w:val="44"/>
        </w:rPr>
        <w:t>Synopsis</w:t>
      </w:r>
      <w:r w:rsidR="00076320" w:rsidRPr="00F13146">
        <w:rPr>
          <w:rFonts w:asciiTheme="majorHAnsi" w:hAnsiTheme="majorHAnsi"/>
          <w:color w:val="6B3B57"/>
          <w:sz w:val="44"/>
          <w:szCs w:val="44"/>
        </w:rPr>
        <w:t xml:space="preserve"> </w:t>
      </w:r>
    </w:p>
    <w:p w14:paraId="24D4851C" w14:textId="4C69FD96" w:rsidR="00344186" w:rsidRPr="00F13146" w:rsidRDefault="00F13146" w:rsidP="00F13146">
      <w:pPr>
        <w:ind w:right="-330"/>
      </w:pPr>
      <w:r w:rsidRPr="00F13146">
        <w:rPr>
          <w:i/>
          <w:iCs/>
        </w:rPr>
        <w:t>The synopsis should outline the applicant’s (nominee’s) work, approaches, methods, and outcomes in shaping student equity in Australian higher education. A final form of this will be used in publicising the work of award winners</w:t>
      </w:r>
      <w:r w:rsidR="00344186" w:rsidRPr="00F13146">
        <w:t xml:space="preserve"> </w:t>
      </w:r>
      <w:r w:rsidR="00344186" w:rsidRPr="00F13146">
        <w:rPr>
          <w:b/>
          <w:bCs/>
        </w:rPr>
        <w:t>(</w:t>
      </w:r>
      <w:r w:rsidR="0086554C" w:rsidRPr="00F13146">
        <w:rPr>
          <w:b/>
          <w:bCs/>
        </w:rPr>
        <w:t xml:space="preserve">Maximum </w:t>
      </w:r>
      <w:r w:rsidRPr="00F13146">
        <w:rPr>
          <w:b/>
          <w:bCs/>
        </w:rPr>
        <w:t>200 words</w:t>
      </w:r>
      <w:r w:rsidR="00344186" w:rsidRPr="00F13146">
        <w:rPr>
          <w:b/>
          <w:bCs/>
        </w:rPr>
        <w:t>)</w:t>
      </w:r>
    </w:p>
    <w:p w14:paraId="74C8DEB8" w14:textId="77777777" w:rsidR="00675446" w:rsidRDefault="00675446" w:rsidP="0086554C"/>
    <w:p w14:paraId="7C16BC49" w14:textId="77777777" w:rsidR="0086554C" w:rsidRDefault="0086554C" w:rsidP="0086554C"/>
    <w:p w14:paraId="797699B9" w14:textId="77777777" w:rsidR="00076320" w:rsidRDefault="00076320" w:rsidP="0086554C"/>
    <w:p w14:paraId="54BEB3DB" w14:textId="77777777" w:rsidR="00E90C38" w:rsidRDefault="00E90C38">
      <w:pPr>
        <w:spacing w:line="259" w:lineRule="auto"/>
        <w:rPr>
          <w:rFonts w:asciiTheme="majorHAnsi" w:hAnsiTheme="majorHAnsi"/>
          <w:color w:val="6B3B57"/>
          <w:sz w:val="44"/>
          <w:szCs w:val="44"/>
        </w:rPr>
      </w:pPr>
      <w:r>
        <w:rPr>
          <w:rFonts w:asciiTheme="majorHAnsi" w:hAnsiTheme="majorHAnsi"/>
          <w:color w:val="6B3B57"/>
          <w:sz w:val="44"/>
          <w:szCs w:val="44"/>
        </w:rPr>
        <w:br w:type="page"/>
      </w:r>
    </w:p>
    <w:p w14:paraId="11A530B6" w14:textId="3BC61E7B" w:rsidR="00F13146" w:rsidRDefault="00F13146" w:rsidP="00F13146">
      <w:pPr>
        <w:pStyle w:val="ListParagraph"/>
        <w:numPr>
          <w:ilvl w:val="0"/>
          <w:numId w:val="34"/>
        </w:numPr>
        <w:ind w:left="567" w:hanging="567"/>
      </w:pPr>
      <w:r w:rsidRPr="00F13146">
        <w:rPr>
          <w:rFonts w:asciiTheme="majorHAnsi" w:hAnsiTheme="majorHAnsi"/>
          <w:color w:val="6B3B57"/>
          <w:sz w:val="44"/>
          <w:szCs w:val="44"/>
        </w:rPr>
        <w:lastRenderedPageBreak/>
        <w:t>S</w:t>
      </w:r>
      <w:r>
        <w:rPr>
          <w:rFonts w:asciiTheme="majorHAnsi" w:hAnsiTheme="majorHAnsi"/>
          <w:color w:val="6B3B57"/>
          <w:sz w:val="44"/>
          <w:szCs w:val="44"/>
        </w:rPr>
        <w:t xml:space="preserve">tatement of claim against at least three of the </w:t>
      </w:r>
      <w:r w:rsidR="007250A2">
        <w:rPr>
          <w:rFonts w:asciiTheme="majorHAnsi" w:hAnsiTheme="majorHAnsi"/>
          <w:color w:val="6B3B57"/>
          <w:sz w:val="44"/>
          <w:szCs w:val="44"/>
        </w:rPr>
        <w:t>a</w:t>
      </w:r>
      <w:r>
        <w:rPr>
          <w:rFonts w:asciiTheme="majorHAnsi" w:hAnsiTheme="majorHAnsi"/>
          <w:color w:val="6B3B57"/>
          <w:sz w:val="44"/>
          <w:szCs w:val="44"/>
        </w:rPr>
        <w:t xml:space="preserve">ward </w:t>
      </w:r>
      <w:r w:rsidR="007250A2">
        <w:rPr>
          <w:rFonts w:asciiTheme="majorHAnsi" w:hAnsiTheme="majorHAnsi"/>
          <w:color w:val="6B3B57"/>
          <w:sz w:val="44"/>
          <w:szCs w:val="44"/>
        </w:rPr>
        <w:t>c</w:t>
      </w:r>
      <w:r>
        <w:rPr>
          <w:rFonts w:asciiTheme="majorHAnsi" w:hAnsiTheme="majorHAnsi"/>
          <w:color w:val="6B3B57"/>
          <w:sz w:val="44"/>
          <w:szCs w:val="44"/>
        </w:rPr>
        <w:t xml:space="preserve">riteria </w:t>
      </w:r>
    </w:p>
    <w:p w14:paraId="418646C0" w14:textId="684F3288" w:rsidR="00F13146" w:rsidRPr="00F13146" w:rsidRDefault="00E90C38" w:rsidP="00F13146">
      <w:pPr>
        <w:rPr>
          <w:i/>
          <w:iCs/>
        </w:rPr>
      </w:pPr>
      <w:r>
        <w:rPr>
          <w:i/>
          <w:iCs/>
        </w:rPr>
        <w:t>Statements of claim</w:t>
      </w:r>
      <w:r w:rsidR="00F13146" w:rsidRPr="00F13146">
        <w:rPr>
          <w:i/>
          <w:iCs/>
        </w:rPr>
        <w:t xml:space="preserve"> are encouraged to </w:t>
      </w:r>
      <w:r w:rsidR="007250A2">
        <w:rPr>
          <w:i/>
          <w:iCs/>
        </w:rPr>
        <w:t>cite evidence from the supporting documentation and include any links to video presentations in identifying</w:t>
      </w:r>
      <w:r w:rsidR="00F13146" w:rsidRPr="00F13146">
        <w:rPr>
          <w:i/>
          <w:iCs/>
        </w:rPr>
        <w:t xml:space="preserve"> measurable and tangible outcomes. Please address</w:t>
      </w:r>
      <w:r w:rsidR="007250A2">
        <w:rPr>
          <w:i/>
          <w:iCs/>
        </w:rPr>
        <w:t xml:space="preserve"> at least three</w:t>
      </w:r>
      <w:r w:rsidR="00F13146" w:rsidRPr="00F13146">
        <w:rPr>
          <w:i/>
          <w:iCs/>
        </w:rPr>
        <w:t xml:space="preserve"> award criteri</w:t>
      </w:r>
      <w:r w:rsidR="007250A2">
        <w:rPr>
          <w:i/>
          <w:iCs/>
        </w:rPr>
        <w:t>a</w:t>
      </w:r>
      <w:r w:rsidR="00F13146" w:rsidRPr="00F13146">
        <w:rPr>
          <w:i/>
          <w:iCs/>
        </w:rPr>
        <w:t xml:space="preserve"> </w:t>
      </w:r>
      <w:r w:rsidR="00F13146" w:rsidRPr="00F13146">
        <w:rPr>
          <w:b/>
          <w:bCs/>
        </w:rPr>
        <w:t xml:space="preserve">(Maximum </w:t>
      </w:r>
      <w:r w:rsidR="00F13146">
        <w:rPr>
          <w:b/>
          <w:bCs/>
        </w:rPr>
        <w:t>2 to 3 pages</w:t>
      </w:r>
      <w:r w:rsidR="00F13146" w:rsidRPr="00F13146">
        <w:rPr>
          <w:b/>
          <w:bCs/>
        </w:rPr>
        <w:t>)</w:t>
      </w:r>
    </w:p>
    <w:p w14:paraId="19203BEE" w14:textId="77777777" w:rsidR="00076320" w:rsidRDefault="00076320" w:rsidP="0086554C"/>
    <w:p w14:paraId="351A1F15" w14:textId="77777777" w:rsidR="00746DC5" w:rsidRDefault="00746DC5" w:rsidP="0086554C"/>
    <w:p w14:paraId="68620777" w14:textId="77777777" w:rsidR="00746DC5" w:rsidRDefault="00746DC5" w:rsidP="0086554C"/>
    <w:p w14:paraId="148D4575" w14:textId="77777777" w:rsidR="00746DC5" w:rsidRDefault="00746DC5" w:rsidP="0086554C"/>
    <w:p w14:paraId="5E9D8A65" w14:textId="77777777" w:rsidR="00746DC5" w:rsidRDefault="00746DC5" w:rsidP="0086554C"/>
    <w:p w14:paraId="2A6C7766" w14:textId="77777777" w:rsidR="00746DC5" w:rsidRDefault="00746DC5" w:rsidP="0086554C"/>
    <w:p w14:paraId="4B1F26E4" w14:textId="77777777" w:rsidR="00746DC5" w:rsidRDefault="00746DC5" w:rsidP="0086554C"/>
    <w:p w14:paraId="4CDC7EB2" w14:textId="77777777" w:rsidR="00746DC5" w:rsidRDefault="00746DC5" w:rsidP="0086554C"/>
    <w:p w14:paraId="79796E8F" w14:textId="77777777" w:rsidR="00746DC5" w:rsidRDefault="00746DC5" w:rsidP="0086554C"/>
    <w:p w14:paraId="2B565F44" w14:textId="77777777" w:rsidR="00746DC5" w:rsidRDefault="00746DC5" w:rsidP="0086554C"/>
    <w:p w14:paraId="052A3623" w14:textId="77777777" w:rsidR="00746DC5" w:rsidRDefault="00746DC5" w:rsidP="0086554C"/>
    <w:p w14:paraId="1A797124" w14:textId="77777777" w:rsidR="00746DC5" w:rsidRDefault="00746DC5" w:rsidP="0086554C"/>
    <w:p w14:paraId="64C2FF73" w14:textId="77777777" w:rsidR="00746DC5" w:rsidRDefault="00746DC5" w:rsidP="0086554C"/>
    <w:p w14:paraId="43089A7D" w14:textId="77777777" w:rsidR="00746DC5" w:rsidRDefault="00746DC5" w:rsidP="0086554C"/>
    <w:p w14:paraId="088D8380" w14:textId="77777777" w:rsidR="00746DC5" w:rsidRDefault="00746DC5" w:rsidP="0086554C"/>
    <w:p w14:paraId="52665C5F" w14:textId="77777777" w:rsidR="00746DC5" w:rsidRDefault="00746DC5" w:rsidP="0086554C"/>
    <w:p w14:paraId="63B5CEE3" w14:textId="77777777" w:rsidR="00746DC5" w:rsidRDefault="00746DC5" w:rsidP="0086554C"/>
    <w:p w14:paraId="7FDE77CA" w14:textId="77777777" w:rsidR="00E90C38" w:rsidRDefault="00E90C38" w:rsidP="00746DC5">
      <w:r>
        <w:br w:type="page"/>
      </w:r>
    </w:p>
    <w:p w14:paraId="484C1DF6" w14:textId="5FCABDC1" w:rsidR="00E90C38" w:rsidRDefault="00E90C38" w:rsidP="00E90C38">
      <w:pPr>
        <w:pStyle w:val="ListParagraph"/>
        <w:numPr>
          <w:ilvl w:val="0"/>
          <w:numId w:val="34"/>
        </w:numPr>
        <w:ind w:left="567" w:hanging="567"/>
      </w:pPr>
      <w:r w:rsidRPr="00F13146">
        <w:rPr>
          <w:rFonts w:asciiTheme="majorHAnsi" w:hAnsiTheme="majorHAnsi"/>
          <w:color w:val="6B3B57"/>
          <w:sz w:val="44"/>
          <w:szCs w:val="44"/>
        </w:rPr>
        <w:lastRenderedPageBreak/>
        <w:t>S</w:t>
      </w:r>
      <w:r>
        <w:rPr>
          <w:rFonts w:asciiTheme="majorHAnsi" w:hAnsiTheme="majorHAnsi"/>
          <w:color w:val="6B3B57"/>
          <w:sz w:val="44"/>
          <w:szCs w:val="44"/>
        </w:rPr>
        <w:t xml:space="preserve">tatement of team nomination (teams only)  </w:t>
      </w:r>
    </w:p>
    <w:p w14:paraId="06715452" w14:textId="1456C4DB" w:rsidR="00E90C38" w:rsidRPr="00E90C38" w:rsidRDefault="00E90C38" w:rsidP="00E90C38">
      <w:r>
        <w:t>Statements of team nomination should outline the contribution of each member to the work specified in the application.</w:t>
      </w:r>
      <w:r w:rsidRPr="00E90C38">
        <w:t xml:space="preserve"> </w:t>
      </w:r>
      <w:r w:rsidRPr="00E90C38">
        <w:rPr>
          <w:b/>
          <w:bCs/>
        </w:rPr>
        <w:t xml:space="preserve">(Maximum </w:t>
      </w:r>
      <w:r>
        <w:rPr>
          <w:b/>
          <w:bCs/>
        </w:rPr>
        <w:t>1</w:t>
      </w:r>
      <w:r w:rsidRPr="00E90C38">
        <w:rPr>
          <w:b/>
          <w:bCs/>
        </w:rPr>
        <w:t xml:space="preserve"> page)</w:t>
      </w:r>
    </w:p>
    <w:p w14:paraId="532B89A3" w14:textId="77777777" w:rsidR="00E90C38" w:rsidRDefault="00E90C38" w:rsidP="0086554C"/>
    <w:tbl>
      <w:tblPr>
        <w:tblW w:w="93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8" w:type="dxa"/>
          <w:left w:w="68" w:type="dxa"/>
          <w:bottom w:w="68" w:type="dxa"/>
          <w:right w:w="68" w:type="dxa"/>
        </w:tblCellMar>
        <w:tblLook w:val="01E0" w:firstRow="1" w:lastRow="1" w:firstColumn="1" w:lastColumn="1" w:noHBand="0" w:noVBand="0"/>
      </w:tblPr>
      <w:tblGrid>
        <w:gridCol w:w="4962"/>
        <w:gridCol w:w="4425"/>
      </w:tblGrid>
      <w:tr w:rsidR="00E90C38" w:rsidRPr="00E0452D" w14:paraId="3C74B3E8" w14:textId="77777777" w:rsidTr="00675A5F">
        <w:trPr>
          <w:trHeight w:val="346"/>
        </w:trPr>
        <w:tc>
          <w:tcPr>
            <w:tcW w:w="4962" w:type="dxa"/>
            <w:shd w:val="clear" w:color="auto" w:fill="78DED9"/>
          </w:tcPr>
          <w:p w14:paraId="672858F3" w14:textId="6882BAFD" w:rsidR="00E90C38" w:rsidRPr="0016416A" w:rsidRDefault="00E90C38" w:rsidP="00675A5F">
            <w:pPr>
              <w:pStyle w:val="TableParagraph"/>
            </w:pPr>
            <w:r>
              <w:rPr>
                <w:b/>
                <w:bCs/>
                <w:sz w:val="24"/>
                <w:szCs w:val="24"/>
              </w:rPr>
              <w:t xml:space="preserve">Team Member </w:t>
            </w:r>
          </w:p>
        </w:tc>
        <w:tc>
          <w:tcPr>
            <w:tcW w:w="4425" w:type="dxa"/>
            <w:shd w:val="clear" w:color="auto" w:fill="78DED9"/>
          </w:tcPr>
          <w:p w14:paraId="11E94124" w14:textId="28FB3A28" w:rsidR="00E90C38" w:rsidRPr="00E0452D" w:rsidRDefault="00E90C38" w:rsidP="00675A5F">
            <w:pPr>
              <w:pStyle w:val="TableParagraph"/>
              <w:rPr>
                <w:b/>
                <w:bCs/>
              </w:rPr>
            </w:pPr>
            <w:r>
              <w:rPr>
                <w:b/>
                <w:bCs/>
              </w:rPr>
              <w:t>Contr</w:t>
            </w:r>
            <w:r w:rsidR="00A94E73">
              <w:rPr>
                <w:b/>
                <w:bCs/>
              </w:rPr>
              <w:t>i</w:t>
            </w:r>
            <w:r>
              <w:rPr>
                <w:b/>
                <w:bCs/>
              </w:rPr>
              <w:t xml:space="preserve">bution </w:t>
            </w:r>
          </w:p>
        </w:tc>
      </w:tr>
      <w:tr w:rsidR="00E90C38" w:rsidRPr="00C00E7C" w14:paraId="35C6D2EA" w14:textId="77777777" w:rsidTr="00675A5F">
        <w:trPr>
          <w:trHeight w:val="326"/>
        </w:trPr>
        <w:tc>
          <w:tcPr>
            <w:tcW w:w="4962" w:type="dxa"/>
          </w:tcPr>
          <w:p w14:paraId="64269D1A" w14:textId="224C5634" w:rsidR="00E90C38" w:rsidRPr="0016416A" w:rsidRDefault="00E90C38" w:rsidP="00675A5F">
            <w:pPr>
              <w:pStyle w:val="TableParagraph"/>
            </w:pPr>
          </w:p>
        </w:tc>
        <w:tc>
          <w:tcPr>
            <w:tcW w:w="4425" w:type="dxa"/>
          </w:tcPr>
          <w:p w14:paraId="3865D5C6" w14:textId="237D8B0E" w:rsidR="00E90C38" w:rsidRPr="00C00E7C" w:rsidRDefault="00E90C38" w:rsidP="00675A5F">
            <w:pPr>
              <w:pStyle w:val="TableParagraph"/>
            </w:pPr>
          </w:p>
        </w:tc>
      </w:tr>
      <w:tr w:rsidR="00E90C38" w:rsidRPr="00E0452D" w14:paraId="4DB99FB7" w14:textId="77777777" w:rsidTr="00675A5F">
        <w:trPr>
          <w:trHeight w:val="334"/>
        </w:trPr>
        <w:tc>
          <w:tcPr>
            <w:tcW w:w="4962" w:type="dxa"/>
          </w:tcPr>
          <w:p w14:paraId="27962783" w14:textId="7303ED68" w:rsidR="00E90C38" w:rsidRPr="00C00E7C" w:rsidRDefault="00E90C38" w:rsidP="00675A5F">
            <w:pPr>
              <w:pStyle w:val="TableParagraph"/>
              <w:rPr>
                <w:b/>
                <w:bCs/>
              </w:rPr>
            </w:pPr>
          </w:p>
        </w:tc>
        <w:tc>
          <w:tcPr>
            <w:tcW w:w="4425" w:type="dxa"/>
          </w:tcPr>
          <w:p w14:paraId="46769186" w14:textId="6593D29E" w:rsidR="00E90C38" w:rsidRPr="00E0452D" w:rsidRDefault="00E90C38" w:rsidP="00675A5F">
            <w:pPr>
              <w:pStyle w:val="TableParagraph"/>
              <w:rPr>
                <w:b/>
                <w:bCs/>
              </w:rPr>
            </w:pPr>
          </w:p>
        </w:tc>
      </w:tr>
      <w:tr w:rsidR="00E90C38" w:rsidRPr="00E0452D" w:rsidDel="00354A96" w14:paraId="579F2437" w14:textId="77777777" w:rsidTr="00675A5F">
        <w:trPr>
          <w:trHeight w:val="503"/>
        </w:trPr>
        <w:tc>
          <w:tcPr>
            <w:tcW w:w="4962" w:type="dxa"/>
          </w:tcPr>
          <w:p w14:paraId="30C582AE" w14:textId="77777777" w:rsidR="00E90C38" w:rsidRPr="0016416A" w:rsidRDefault="00E90C38" w:rsidP="00675A5F">
            <w:pPr>
              <w:pStyle w:val="TableParagraph"/>
            </w:pPr>
          </w:p>
        </w:tc>
        <w:tc>
          <w:tcPr>
            <w:tcW w:w="4425" w:type="dxa"/>
          </w:tcPr>
          <w:p w14:paraId="24331AFD" w14:textId="77777777" w:rsidR="00E90C38" w:rsidRPr="00E0452D" w:rsidDel="00354A96" w:rsidRDefault="00E90C38" w:rsidP="00675A5F">
            <w:pPr>
              <w:pStyle w:val="TableParagraph"/>
              <w:rPr>
                <w:b/>
                <w:bCs/>
              </w:rPr>
            </w:pPr>
          </w:p>
        </w:tc>
      </w:tr>
      <w:tr w:rsidR="00E90C38" w:rsidRPr="00E0452D" w:rsidDel="00354A96" w14:paraId="37C5F8E7" w14:textId="77777777" w:rsidTr="00675A5F">
        <w:trPr>
          <w:trHeight w:val="503"/>
        </w:trPr>
        <w:tc>
          <w:tcPr>
            <w:tcW w:w="4962" w:type="dxa"/>
          </w:tcPr>
          <w:p w14:paraId="0F3D36B0" w14:textId="77777777" w:rsidR="00E90C38" w:rsidRPr="0016416A" w:rsidRDefault="00E90C38" w:rsidP="00675A5F">
            <w:pPr>
              <w:pStyle w:val="TableParagraph"/>
            </w:pPr>
          </w:p>
        </w:tc>
        <w:tc>
          <w:tcPr>
            <w:tcW w:w="4425" w:type="dxa"/>
          </w:tcPr>
          <w:p w14:paraId="3A67B636" w14:textId="77777777" w:rsidR="00E90C38" w:rsidRPr="00E0452D" w:rsidDel="00354A96" w:rsidRDefault="00E90C38" w:rsidP="00675A5F">
            <w:pPr>
              <w:pStyle w:val="TableParagraph"/>
              <w:rPr>
                <w:b/>
                <w:bCs/>
              </w:rPr>
            </w:pPr>
          </w:p>
        </w:tc>
      </w:tr>
      <w:tr w:rsidR="00E90C38" w:rsidRPr="00E0452D" w:rsidDel="00354A96" w14:paraId="7F9DB88D" w14:textId="77777777" w:rsidTr="00675A5F">
        <w:trPr>
          <w:trHeight w:val="503"/>
        </w:trPr>
        <w:tc>
          <w:tcPr>
            <w:tcW w:w="4962" w:type="dxa"/>
          </w:tcPr>
          <w:p w14:paraId="653107BE" w14:textId="3A3C65CF" w:rsidR="00E90C38" w:rsidRPr="0016416A" w:rsidRDefault="00E90C38" w:rsidP="00675A5F">
            <w:pPr>
              <w:pStyle w:val="TableParagraph"/>
            </w:pPr>
          </w:p>
        </w:tc>
        <w:tc>
          <w:tcPr>
            <w:tcW w:w="4425" w:type="dxa"/>
          </w:tcPr>
          <w:p w14:paraId="2503032E" w14:textId="78B7B234" w:rsidR="00E90C38" w:rsidRPr="00E0452D" w:rsidDel="00354A96" w:rsidRDefault="00E90C38" w:rsidP="00675A5F">
            <w:pPr>
              <w:pStyle w:val="TableParagraph"/>
              <w:rPr>
                <w:b/>
                <w:bCs/>
              </w:rPr>
            </w:pPr>
          </w:p>
        </w:tc>
      </w:tr>
      <w:tr w:rsidR="00E90C38" w:rsidRPr="00E0452D" w:rsidDel="00354A96" w14:paraId="45F530C1" w14:textId="77777777" w:rsidTr="00675A5F">
        <w:trPr>
          <w:trHeight w:val="503"/>
        </w:trPr>
        <w:tc>
          <w:tcPr>
            <w:tcW w:w="4962" w:type="dxa"/>
          </w:tcPr>
          <w:p w14:paraId="60BDE5F1" w14:textId="268DB2E5" w:rsidR="00E90C38" w:rsidRDefault="00E90C38" w:rsidP="00675A5F">
            <w:pPr>
              <w:pStyle w:val="TableParagraph"/>
            </w:pPr>
          </w:p>
        </w:tc>
        <w:tc>
          <w:tcPr>
            <w:tcW w:w="4425" w:type="dxa"/>
          </w:tcPr>
          <w:p w14:paraId="702B3DF7" w14:textId="3A1A85D9" w:rsidR="00E90C38" w:rsidRDefault="00E90C38" w:rsidP="00675A5F">
            <w:pPr>
              <w:pStyle w:val="TableParagraph"/>
            </w:pPr>
          </w:p>
        </w:tc>
      </w:tr>
    </w:tbl>
    <w:p w14:paraId="7A909D6B" w14:textId="77777777" w:rsidR="0086554C" w:rsidRDefault="0086554C" w:rsidP="0086554C"/>
    <w:p w14:paraId="29A7CF4E" w14:textId="36518533" w:rsidR="00746DC5" w:rsidRDefault="00E90C38">
      <w:pPr>
        <w:spacing w:line="259" w:lineRule="auto"/>
      </w:pPr>
      <w:r>
        <w:t>(Please add rows as required)</w:t>
      </w:r>
    </w:p>
    <w:p w14:paraId="53E49D8D" w14:textId="3DA20BFB" w:rsidR="00E90C38" w:rsidRDefault="00E90C38">
      <w:pPr>
        <w:spacing w:line="259" w:lineRule="auto"/>
        <w:rPr>
          <w:rFonts w:asciiTheme="majorHAnsi" w:hAnsiTheme="majorHAnsi"/>
          <w:color w:val="6B3B57"/>
          <w:sz w:val="44"/>
          <w:szCs w:val="44"/>
        </w:rPr>
      </w:pPr>
      <w:r>
        <w:t xml:space="preserve"> </w:t>
      </w:r>
    </w:p>
    <w:p w14:paraId="6F4339EB" w14:textId="77777777" w:rsidR="00F13146" w:rsidRDefault="00F13146" w:rsidP="0086554C"/>
    <w:p w14:paraId="63C2B2F7" w14:textId="77777777" w:rsidR="0086554C" w:rsidRDefault="0086554C" w:rsidP="0086554C"/>
    <w:p w14:paraId="76238C02" w14:textId="77777777" w:rsidR="00746DC5" w:rsidRDefault="00746DC5" w:rsidP="0086554C"/>
    <w:p w14:paraId="5A5BBDC2" w14:textId="77777777" w:rsidR="00746DC5" w:rsidRDefault="00746DC5" w:rsidP="0086554C"/>
    <w:p w14:paraId="64E01415" w14:textId="77777777" w:rsidR="00746DC5" w:rsidRDefault="00746DC5" w:rsidP="0086554C"/>
    <w:p w14:paraId="388D0BC8" w14:textId="77777777" w:rsidR="0086554C" w:rsidRDefault="0086554C">
      <w:pPr>
        <w:spacing w:line="259" w:lineRule="auto"/>
        <w:rPr>
          <w:b/>
          <w:bCs/>
          <w:sz w:val="28"/>
          <w:szCs w:val="28"/>
        </w:rPr>
      </w:pPr>
      <w:r>
        <w:rPr>
          <w:b/>
          <w:bCs/>
          <w:sz w:val="28"/>
          <w:szCs w:val="28"/>
        </w:rPr>
        <w:br w:type="page"/>
      </w:r>
    </w:p>
    <w:p w14:paraId="2C4851FD" w14:textId="5143CAC7" w:rsidR="00F13146" w:rsidRDefault="00F13146" w:rsidP="00F13146">
      <w:pPr>
        <w:pStyle w:val="ListParagraph"/>
        <w:numPr>
          <w:ilvl w:val="0"/>
          <w:numId w:val="34"/>
        </w:numPr>
        <w:ind w:left="567" w:hanging="567"/>
      </w:pPr>
      <w:r>
        <w:rPr>
          <w:rFonts w:asciiTheme="majorHAnsi" w:hAnsiTheme="majorHAnsi"/>
          <w:color w:val="6B3B57"/>
          <w:sz w:val="44"/>
          <w:szCs w:val="44"/>
        </w:rPr>
        <w:lastRenderedPageBreak/>
        <w:t xml:space="preserve">Supporting documentation </w:t>
      </w:r>
    </w:p>
    <w:p w14:paraId="5E3F8DFD" w14:textId="5760F958" w:rsidR="00F13146" w:rsidRPr="003578FF" w:rsidRDefault="00F13146" w:rsidP="00F13146">
      <w:r w:rsidRPr="003578FF">
        <w:rPr>
          <w:i/>
          <w:iCs/>
        </w:rPr>
        <w:t>Up to four (4) additional pages of supporting documentation can be included in the application.</w:t>
      </w:r>
      <w:r w:rsidR="00B02793">
        <w:rPr>
          <w:i/>
          <w:iCs/>
        </w:rPr>
        <w:t xml:space="preserve"> This can include commendation and impact statements. </w:t>
      </w:r>
      <w:r w:rsidRPr="003578FF">
        <w:rPr>
          <w:i/>
          <w:iCs/>
        </w:rPr>
        <w:t xml:space="preserve">This material should be referenced in the Statement of </w:t>
      </w:r>
      <w:r w:rsidR="003578FF" w:rsidRPr="003578FF">
        <w:rPr>
          <w:i/>
          <w:iCs/>
        </w:rPr>
        <w:t>C</w:t>
      </w:r>
      <w:r w:rsidRPr="003578FF">
        <w:rPr>
          <w:i/>
          <w:iCs/>
        </w:rPr>
        <w:t>laim.</w:t>
      </w:r>
      <w:r w:rsidR="007250A2">
        <w:rPr>
          <w:i/>
          <w:iCs/>
        </w:rPr>
        <w:t xml:space="preserve"> </w:t>
      </w:r>
      <w:r w:rsidR="003578FF" w:rsidRPr="00F13146">
        <w:rPr>
          <w:b/>
          <w:bCs/>
        </w:rPr>
        <w:t xml:space="preserve">(Maximum </w:t>
      </w:r>
      <w:r w:rsidR="003578FF">
        <w:rPr>
          <w:b/>
          <w:bCs/>
        </w:rPr>
        <w:t>4 pages</w:t>
      </w:r>
      <w:r w:rsidR="003578FF" w:rsidRPr="00F13146">
        <w:rPr>
          <w:b/>
          <w:bCs/>
        </w:rPr>
        <w:t>)</w:t>
      </w:r>
    </w:p>
    <w:p w14:paraId="1B657CD6" w14:textId="77777777" w:rsidR="00076320" w:rsidRDefault="00076320" w:rsidP="0086554C"/>
    <w:p w14:paraId="14DF2B5A" w14:textId="77777777" w:rsidR="00076320" w:rsidRDefault="00076320" w:rsidP="0086554C"/>
    <w:p w14:paraId="3F0A3E82" w14:textId="77777777" w:rsidR="003578FF" w:rsidRDefault="003578FF">
      <w:pPr>
        <w:spacing w:line="259" w:lineRule="auto"/>
        <w:rPr>
          <w:rFonts w:asciiTheme="majorHAnsi" w:hAnsiTheme="majorHAnsi"/>
          <w:color w:val="6B3B57"/>
          <w:sz w:val="44"/>
          <w:szCs w:val="44"/>
        </w:rPr>
      </w:pPr>
      <w:r>
        <w:rPr>
          <w:rFonts w:asciiTheme="majorHAnsi" w:hAnsiTheme="majorHAnsi"/>
          <w:color w:val="6B3B57"/>
          <w:sz w:val="44"/>
          <w:szCs w:val="44"/>
        </w:rPr>
        <w:br w:type="page"/>
      </w:r>
    </w:p>
    <w:p w14:paraId="701A5559" w14:textId="0010E0F6" w:rsidR="003578FF" w:rsidRDefault="003578FF" w:rsidP="003578FF">
      <w:pPr>
        <w:pStyle w:val="ListParagraph"/>
        <w:numPr>
          <w:ilvl w:val="0"/>
          <w:numId w:val="34"/>
        </w:numPr>
        <w:ind w:left="567" w:hanging="567"/>
      </w:pPr>
      <w:r>
        <w:rPr>
          <w:rFonts w:asciiTheme="majorHAnsi" w:hAnsiTheme="majorHAnsi"/>
          <w:color w:val="6B3B57"/>
          <w:sz w:val="44"/>
          <w:szCs w:val="44"/>
        </w:rPr>
        <w:lastRenderedPageBreak/>
        <w:t xml:space="preserve">Reference list </w:t>
      </w:r>
    </w:p>
    <w:p w14:paraId="3D493C7B" w14:textId="05A1DCFC" w:rsidR="003578FF" w:rsidRDefault="003578FF" w:rsidP="003578FF">
      <w:r w:rsidRPr="003578FF">
        <w:rPr>
          <w:i/>
          <w:iCs/>
        </w:rPr>
        <w:t>The reference list should be APA 7 formant. It is not included in the page limit, but nominees should be judicious in their use of references.</w:t>
      </w:r>
      <w:r w:rsidRPr="002A0A87">
        <w:t> </w:t>
      </w:r>
      <w:r w:rsidRPr="00E90C38">
        <w:rPr>
          <w:b/>
          <w:bCs/>
        </w:rPr>
        <w:t>(</w:t>
      </w:r>
      <w:r>
        <w:rPr>
          <w:b/>
          <w:bCs/>
        </w:rPr>
        <w:t>Not included in the page limit</w:t>
      </w:r>
      <w:r w:rsidRPr="00E90C38">
        <w:rPr>
          <w:b/>
          <w:bCs/>
        </w:rPr>
        <w:t>)</w:t>
      </w:r>
    </w:p>
    <w:p w14:paraId="139466CE" w14:textId="77777777" w:rsidR="00076320" w:rsidRDefault="00076320" w:rsidP="0086554C"/>
    <w:p w14:paraId="62B7D382" w14:textId="77777777" w:rsidR="00746DC5" w:rsidRDefault="00746DC5" w:rsidP="0086554C"/>
    <w:p w14:paraId="0E995C0D" w14:textId="77777777" w:rsidR="0086554C" w:rsidRDefault="0086554C" w:rsidP="0086554C"/>
    <w:p w14:paraId="3646DEC1" w14:textId="0D8D0ECA" w:rsidR="00DC7F2C" w:rsidRDefault="003578FF" w:rsidP="003578FF">
      <w:pPr>
        <w:tabs>
          <w:tab w:val="left" w:pos="1800"/>
        </w:tabs>
        <w:spacing w:line="259" w:lineRule="auto"/>
        <w:rPr>
          <w:b/>
          <w:bCs/>
          <w:sz w:val="28"/>
          <w:szCs w:val="28"/>
        </w:rPr>
      </w:pPr>
      <w:r>
        <w:rPr>
          <w:b/>
          <w:bCs/>
          <w:sz w:val="28"/>
          <w:szCs w:val="28"/>
        </w:rPr>
        <w:tab/>
      </w:r>
    </w:p>
    <w:sectPr w:rsidR="00DC7F2C" w:rsidSect="003578FF">
      <w:footerReference w:type="default" r:id="rId20"/>
      <w:pgSz w:w="11906" w:h="16838"/>
      <w:pgMar w:top="1701" w:right="1440" w:bottom="993" w:left="1440" w:header="708" w:footer="7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0B85B" w14:textId="77777777" w:rsidR="004B2768" w:rsidRDefault="004B2768" w:rsidP="00F04657">
      <w:r>
        <w:separator/>
      </w:r>
    </w:p>
  </w:endnote>
  <w:endnote w:type="continuationSeparator" w:id="0">
    <w:p w14:paraId="4C4AFAC0" w14:textId="77777777" w:rsidR="004B2768" w:rsidRDefault="004B2768" w:rsidP="00F04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Medium">
    <w:altName w:val="Calibri"/>
    <w:panose1 w:val="02000503000000020004"/>
    <w:charset w:val="00"/>
    <w:family w:val="auto"/>
    <w:pitch w:val="variable"/>
    <w:sig w:usb0="E00002FF" w:usb1="1200A1FF" w:usb2="00000001" w:usb3="00000000" w:csb0="0000019F" w:csb1="00000000"/>
  </w:font>
  <w:font w:name="Inter Light">
    <w:altName w:val="Calibri"/>
    <w:panose1 w:val="02000503000000020004"/>
    <w:charset w:val="00"/>
    <w:family w:val="auto"/>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Inter">
    <w:altName w:val="Calibri"/>
    <w:panose1 w:val="02000503000000020004"/>
    <w:charset w:val="00"/>
    <w:family w:val="auto"/>
    <w:pitch w:val="variable"/>
    <w:sig w:usb0="E00002FF" w:usb1="1200A1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88E7" w14:textId="31630169" w:rsidR="008C7722" w:rsidRPr="008C7722" w:rsidRDefault="008C7722" w:rsidP="00C27B6A">
    <w:pPr>
      <w:pStyle w:val="Footer"/>
      <w:jc w:val="center"/>
    </w:pPr>
  </w:p>
  <w:p w14:paraId="36F0F4BD" w14:textId="77777777" w:rsidR="008C7722" w:rsidRDefault="008C7722" w:rsidP="00F04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27A9" w14:textId="5D73489C" w:rsidR="00C85DD7" w:rsidRPr="008C7722" w:rsidRDefault="00C85DD7" w:rsidP="00C27B6A">
    <w:pPr>
      <w:pStyle w:val="Footer"/>
      <w:jc w:val="center"/>
    </w:pPr>
  </w:p>
  <w:p w14:paraId="62D23ADC" w14:textId="2A495442" w:rsidR="00C85DD7" w:rsidRDefault="0086554C" w:rsidP="0086554C">
    <w:pPr>
      <w:pStyle w:val="Footer"/>
      <w:tabs>
        <w:tab w:val="clear" w:pos="4513"/>
        <w:tab w:val="clear" w:pos="9026"/>
        <w:tab w:val="left" w:pos="499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441775"/>
      <w:docPartObj>
        <w:docPartGallery w:val="Page Numbers (Bottom of Page)"/>
        <w:docPartUnique/>
      </w:docPartObj>
    </w:sdtPr>
    <w:sdtEndPr>
      <w:rPr>
        <w:noProof/>
      </w:rPr>
    </w:sdtEndPr>
    <w:sdtContent>
      <w:p w14:paraId="4E1BB1AD" w14:textId="494A0F8E" w:rsidR="0028153A" w:rsidRDefault="002815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1F2A33" w14:textId="13E18799" w:rsidR="0028153A" w:rsidRDefault="0028153A" w:rsidP="0086554C">
    <w:pPr>
      <w:pStyle w:val="Footer"/>
      <w:tabs>
        <w:tab w:val="clear" w:pos="4513"/>
        <w:tab w:val="clear" w:pos="9026"/>
        <w:tab w:val="left" w:pos="499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D3C8" w14:textId="66E761D9" w:rsidR="0095677A" w:rsidRDefault="0095677A">
    <w:pPr>
      <w:pStyle w:val="Footer"/>
      <w:jc w:val="center"/>
    </w:pPr>
  </w:p>
  <w:p w14:paraId="19AD7826" w14:textId="77777777" w:rsidR="0095677A" w:rsidRDefault="0095677A" w:rsidP="0086554C">
    <w:pPr>
      <w:pStyle w:val="Footer"/>
      <w:tabs>
        <w:tab w:val="clear" w:pos="4513"/>
        <w:tab w:val="clear" w:pos="9026"/>
        <w:tab w:val="left" w:pos="4995"/>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474153"/>
      <w:docPartObj>
        <w:docPartGallery w:val="Page Numbers (Bottom of Page)"/>
        <w:docPartUnique/>
      </w:docPartObj>
    </w:sdtPr>
    <w:sdtEndPr>
      <w:rPr>
        <w:noProof/>
      </w:rPr>
    </w:sdtEndPr>
    <w:sdtContent>
      <w:p w14:paraId="09535858" w14:textId="11F1F70F" w:rsidR="003578FF" w:rsidRDefault="003578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15DB42" w14:textId="77777777" w:rsidR="00520A19" w:rsidRDefault="00520A19" w:rsidP="00F04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1CC2C" w14:textId="77777777" w:rsidR="004B2768" w:rsidRDefault="004B2768" w:rsidP="00F04657">
      <w:r>
        <w:separator/>
      </w:r>
    </w:p>
  </w:footnote>
  <w:footnote w:type="continuationSeparator" w:id="0">
    <w:p w14:paraId="35781526" w14:textId="77777777" w:rsidR="004B2768" w:rsidRDefault="004B2768" w:rsidP="00F04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8460" w14:textId="56D260AE" w:rsidR="0095677A" w:rsidRDefault="0095677A" w:rsidP="0095677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5EB3" w14:textId="77777777" w:rsidR="0095677A" w:rsidRDefault="0095677A" w:rsidP="0095677A">
    <w:pPr>
      <w:pStyle w:val="Header"/>
      <w:jc w:val="right"/>
    </w:pPr>
    <w:r>
      <w:rPr>
        <w:noProof/>
      </w:rPr>
      <w:drawing>
        <wp:inline distT="0" distB="0" distL="0" distR="0" wp14:anchorId="1E50DF75" wp14:editId="1F994AAC">
          <wp:extent cx="3312160" cy="307877"/>
          <wp:effectExtent l="0" t="0" r="2540" b="0"/>
          <wp:docPr id="346344952" name="Picture 2" descr="Standard co-branded logo with logo for ACSES (Australian Centre for Student Equity and Success) on the left and logo for Curtin University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62630" name="Picture 2" descr="Standard co-branded logo with logo for ACSES (Australian Centre for Student Equity and Success) on the left and logo for Curtin University on the right"/>
                  <pic:cNvPicPr/>
                </pic:nvPicPr>
                <pic:blipFill>
                  <a:blip r:embed="rId1">
                    <a:extLst>
                      <a:ext uri="{28A0092B-C50C-407E-A947-70E740481C1C}">
                        <a14:useLocalDpi xmlns:a14="http://schemas.microsoft.com/office/drawing/2010/main" val="0"/>
                      </a:ext>
                    </a:extLst>
                  </a:blip>
                  <a:stretch>
                    <a:fillRect/>
                  </a:stretch>
                </pic:blipFill>
                <pic:spPr>
                  <a:xfrm>
                    <a:off x="0" y="0"/>
                    <a:ext cx="3419185" cy="3178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4083"/>
    <w:multiLevelType w:val="hybridMultilevel"/>
    <w:tmpl w:val="411E9738"/>
    <w:lvl w:ilvl="0" w:tplc="D670387C">
      <w:start w:val="1"/>
      <w:numFmt w:val="decimal"/>
      <w:pStyle w:val="NumberedParagraph"/>
      <w:lvlText w:val="%1."/>
      <w:lvlJc w:val="left"/>
      <w:pPr>
        <w:ind w:left="1211"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 w15:restartNumberingAfterBreak="0">
    <w:nsid w:val="08235D72"/>
    <w:multiLevelType w:val="hybridMultilevel"/>
    <w:tmpl w:val="D06422C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41865AD"/>
    <w:multiLevelType w:val="hybridMultilevel"/>
    <w:tmpl w:val="279042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6F23AB"/>
    <w:multiLevelType w:val="multilevel"/>
    <w:tmpl w:val="0E842DEE"/>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48AB0013"/>
    <w:multiLevelType w:val="hybridMultilevel"/>
    <w:tmpl w:val="5E86BC3C"/>
    <w:lvl w:ilvl="0" w:tplc="040A74B8">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B60632B"/>
    <w:multiLevelType w:val="hybridMultilevel"/>
    <w:tmpl w:val="477CA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D40AD1"/>
    <w:multiLevelType w:val="multilevel"/>
    <w:tmpl w:val="D3D2C302"/>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ind w:left="1304" w:hanging="130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55543410"/>
    <w:multiLevelType w:val="hybridMultilevel"/>
    <w:tmpl w:val="6F162574"/>
    <w:lvl w:ilvl="0" w:tplc="35C2BB54">
      <w:start w:val="1"/>
      <w:numFmt w:val="bullet"/>
      <w:pStyle w:val="ListItalics"/>
      <w:lvlText w:val=""/>
      <w:lvlJc w:val="left"/>
      <w:pPr>
        <w:ind w:left="720" w:hanging="360"/>
      </w:pPr>
      <w:rPr>
        <w:rFonts w:ascii="Symbol" w:hAnsi="Symbol"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5DC2CA1"/>
    <w:multiLevelType w:val="multilevel"/>
    <w:tmpl w:val="CEF64B56"/>
    <w:lvl w:ilvl="0">
      <w:start w:val="1"/>
      <w:numFmt w:val="decimal"/>
      <w:lvlText w:val="%1."/>
      <w:lvlJc w:val="left"/>
      <w:pPr>
        <w:ind w:left="720" w:hanging="360"/>
      </w:p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7573051"/>
    <w:multiLevelType w:val="hybridMultilevel"/>
    <w:tmpl w:val="A8567A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A8F2BEE"/>
    <w:multiLevelType w:val="hybridMultilevel"/>
    <w:tmpl w:val="47501448"/>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7D7BF8"/>
    <w:multiLevelType w:val="hybridMultilevel"/>
    <w:tmpl w:val="427ACE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72D6458E"/>
    <w:multiLevelType w:val="hybridMultilevel"/>
    <w:tmpl w:val="29169FD2"/>
    <w:lvl w:ilvl="0" w:tplc="9AE00D9A">
      <w:start w:val="1"/>
      <w:numFmt w:val="decimal"/>
      <w:lvlText w:val="%1."/>
      <w:lvlJc w:val="left"/>
      <w:pPr>
        <w:ind w:left="720" w:hanging="360"/>
      </w:pPr>
      <w:rPr>
        <w:rFonts w:asciiTheme="majorHAnsi" w:hAnsiTheme="majorHAnsi" w:hint="default"/>
        <w:color w:val="6B3B57"/>
        <w:sz w:val="4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48F70E8"/>
    <w:multiLevelType w:val="hybridMultilevel"/>
    <w:tmpl w:val="8E5C00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4D43325"/>
    <w:multiLevelType w:val="hybridMultilevel"/>
    <w:tmpl w:val="B75E379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D9045F9"/>
    <w:multiLevelType w:val="hybridMultilevel"/>
    <w:tmpl w:val="19A04E32"/>
    <w:lvl w:ilvl="0" w:tplc="1A3CEA12">
      <w:start w:val="1"/>
      <w:numFmt w:val="bullet"/>
      <w:pStyle w:val="ListParagraph"/>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6" w15:restartNumberingAfterBreak="0">
    <w:nsid w:val="7E0F4C99"/>
    <w:multiLevelType w:val="hybridMultilevel"/>
    <w:tmpl w:val="B5702C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56818995">
    <w:abstractNumId w:val="3"/>
  </w:num>
  <w:num w:numId="2" w16cid:durableId="2019577000">
    <w:abstractNumId w:val="3"/>
  </w:num>
  <w:num w:numId="3" w16cid:durableId="1679231932">
    <w:abstractNumId w:val="3"/>
  </w:num>
  <w:num w:numId="4" w16cid:durableId="1118719434">
    <w:abstractNumId w:val="3"/>
  </w:num>
  <w:num w:numId="5" w16cid:durableId="1094285619">
    <w:abstractNumId w:val="3"/>
  </w:num>
  <w:num w:numId="6" w16cid:durableId="2005279948">
    <w:abstractNumId w:val="3"/>
  </w:num>
  <w:num w:numId="7" w16cid:durableId="1102409569">
    <w:abstractNumId w:val="3"/>
  </w:num>
  <w:num w:numId="8" w16cid:durableId="682828340">
    <w:abstractNumId w:val="3"/>
  </w:num>
  <w:num w:numId="9" w16cid:durableId="143091166">
    <w:abstractNumId w:val="3"/>
  </w:num>
  <w:num w:numId="10" w16cid:durableId="1429109473">
    <w:abstractNumId w:val="15"/>
  </w:num>
  <w:num w:numId="11" w16cid:durableId="1153133941">
    <w:abstractNumId w:val="10"/>
  </w:num>
  <w:num w:numId="12" w16cid:durableId="1693603539">
    <w:abstractNumId w:val="8"/>
  </w:num>
  <w:num w:numId="13" w16cid:durableId="133181503">
    <w:abstractNumId w:val="3"/>
  </w:num>
  <w:num w:numId="14" w16cid:durableId="39017471">
    <w:abstractNumId w:val="3"/>
  </w:num>
  <w:num w:numId="15" w16cid:durableId="26638077">
    <w:abstractNumId w:val="3"/>
  </w:num>
  <w:num w:numId="16" w16cid:durableId="1965035220">
    <w:abstractNumId w:val="3"/>
  </w:num>
  <w:num w:numId="17" w16cid:durableId="1335916213">
    <w:abstractNumId w:val="3"/>
  </w:num>
  <w:num w:numId="18" w16cid:durableId="299649766">
    <w:abstractNumId w:val="3"/>
  </w:num>
  <w:num w:numId="19" w16cid:durableId="1521237232">
    <w:abstractNumId w:val="3"/>
  </w:num>
  <w:num w:numId="20" w16cid:durableId="172569004">
    <w:abstractNumId w:val="3"/>
  </w:num>
  <w:num w:numId="21" w16cid:durableId="601109960">
    <w:abstractNumId w:val="3"/>
  </w:num>
  <w:num w:numId="22" w16cid:durableId="1158837203">
    <w:abstractNumId w:val="15"/>
  </w:num>
  <w:num w:numId="23" w16cid:durableId="1263103749">
    <w:abstractNumId w:val="6"/>
  </w:num>
  <w:num w:numId="24" w16cid:durableId="970943224">
    <w:abstractNumId w:val="0"/>
  </w:num>
  <w:num w:numId="25" w16cid:durableId="350229841">
    <w:abstractNumId w:val="14"/>
  </w:num>
  <w:num w:numId="26" w16cid:durableId="1777480703">
    <w:abstractNumId w:val="13"/>
  </w:num>
  <w:num w:numId="27" w16cid:durableId="74206822">
    <w:abstractNumId w:val="4"/>
  </w:num>
  <w:num w:numId="28" w16cid:durableId="883522440">
    <w:abstractNumId w:val="11"/>
  </w:num>
  <w:num w:numId="29" w16cid:durableId="377553264">
    <w:abstractNumId w:val="9"/>
  </w:num>
  <w:num w:numId="30" w16cid:durableId="673915472">
    <w:abstractNumId w:val="16"/>
  </w:num>
  <w:num w:numId="31" w16cid:durableId="260917809">
    <w:abstractNumId w:val="1"/>
  </w:num>
  <w:num w:numId="32" w16cid:durableId="1485118716">
    <w:abstractNumId w:val="2"/>
  </w:num>
  <w:num w:numId="33" w16cid:durableId="537932671">
    <w:abstractNumId w:val="5"/>
  </w:num>
  <w:num w:numId="34" w16cid:durableId="1703508548">
    <w:abstractNumId w:val="12"/>
  </w:num>
  <w:num w:numId="35" w16cid:durableId="366372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768"/>
    <w:rsid w:val="00006BEF"/>
    <w:rsid w:val="00022572"/>
    <w:rsid w:val="00025B1B"/>
    <w:rsid w:val="00034122"/>
    <w:rsid w:val="00064409"/>
    <w:rsid w:val="00076320"/>
    <w:rsid w:val="000D5FC2"/>
    <w:rsid w:val="00127B59"/>
    <w:rsid w:val="00165D12"/>
    <w:rsid w:val="001B69D8"/>
    <w:rsid w:val="002137CF"/>
    <w:rsid w:val="00216405"/>
    <w:rsid w:val="00263363"/>
    <w:rsid w:val="00271D48"/>
    <w:rsid w:val="0028153A"/>
    <w:rsid w:val="00297A1E"/>
    <w:rsid w:val="002A54D0"/>
    <w:rsid w:val="002C2C45"/>
    <w:rsid w:val="002E1A0B"/>
    <w:rsid w:val="00344186"/>
    <w:rsid w:val="003578FF"/>
    <w:rsid w:val="00367210"/>
    <w:rsid w:val="003826A0"/>
    <w:rsid w:val="003B51CB"/>
    <w:rsid w:val="003C14F5"/>
    <w:rsid w:val="003E21BA"/>
    <w:rsid w:val="004173DC"/>
    <w:rsid w:val="00422B83"/>
    <w:rsid w:val="004238B3"/>
    <w:rsid w:val="00424413"/>
    <w:rsid w:val="00447388"/>
    <w:rsid w:val="004B2768"/>
    <w:rsid w:val="004F6CA1"/>
    <w:rsid w:val="00520A19"/>
    <w:rsid w:val="005315F4"/>
    <w:rsid w:val="0055713E"/>
    <w:rsid w:val="00581AAD"/>
    <w:rsid w:val="005A3CD8"/>
    <w:rsid w:val="005B02BF"/>
    <w:rsid w:val="0064705B"/>
    <w:rsid w:val="00653AF2"/>
    <w:rsid w:val="0066500D"/>
    <w:rsid w:val="00675446"/>
    <w:rsid w:val="00675AC6"/>
    <w:rsid w:val="0069096B"/>
    <w:rsid w:val="006D0045"/>
    <w:rsid w:val="007250A2"/>
    <w:rsid w:val="00746DC5"/>
    <w:rsid w:val="00765415"/>
    <w:rsid w:val="00784B26"/>
    <w:rsid w:val="00787E71"/>
    <w:rsid w:val="00797F43"/>
    <w:rsid w:val="007C639F"/>
    <w:rsid w:val="00812DE8"/>
    <w:rsid w:val="0086554C"/>
    <w:rsid w:val="00880276"/>
    <w:rsid w:val="008822CB"/>
    <w:rsid w:val="008A1E8C"/>
    <w:rsid w:val="008B07EB"/>
    <w:rsid w:val="008C25EA"/>
    <w:rsid w:val="008C7722"/>
    <w:rsid w:val="008E195A"/>
    <w:rsid w:val="009519EB"/>
    <w:rsid w:val="0095677A"/>
    <w:rsid w:val="00982FE4"/>
    <w:rsid w:val="00985F7E"/>
    <w:rsid w:val="00997F4A"/>
    <w:rsid w:val="009C5DAF"/>
    <w:rsid w:val="009E2F78"/>
    <w:rsid w:val="009F10E8"/>
    <w:rsid w:val="00A0225E"/>
    <w:rsid w:val="00A104AA"/>
    <w:rsid w:val="00A31355"/>
    <w:rsid w:val="00A317EA"/>
    <w:rsid w:val="00A42B72"/>
    <w:rsid w:val="00A73208"/>
    <w:rsid w:val="00A94E73"/>
    <w:rsid w:val="00AA0B1A"/>
    <w:rsid w:val="00AA5EAD"/>
    <w:rsid w:val="00AC2FB8"/>
    <w:rsid w:val="00AE6859"/>
    <w:rsid w:val="00AF5942"/>
    <w:rsid w:val="00B01E45"/>
    <w:rsid w:val="00B02793"/>
    <w:rsid w:val="00B13066"/>
    <w:rsid w:val="00B411AB"/>
    <w:rsid w:val="00B43D60"/>
    <w:rsid w:val="00B56956"/>
    <w:rsid w:val="00B82627"/>
    <w:rsid w:val="00BA07B4"/>
    <w:rsid w:val="00BA795D"/>
    <w:rsid w:val="00BC7BCC"/>
    <w:rsid w:val="00BF6570"/>
    <w:rsid w:val="00C00539"/>
    <w:rsid w:val="00C057F7"/>
    <w:rsid w:val="00C124C0"/>
    <w:rsid w:val="00C16806"/>
    <w:rsid w:val="00C27B6A"/>
    <w:rsid w:val="00C33123"/>
    <w:rsid w:val="00C42B62"/>
    <w:rsid w:val="00C56D23"/>
    <w:rsid w:val="00C8124C"/>
    <w:rsid w:val="00C85DD7"/>
    <w:rsid w:val="00C86A7E"/>
    <w:rsid w:val="00CC6A66"/>
    <w:rsid w:val="00CD79B7"/>
    <w:rsid w:val="00CE5A44"/>
    <w:rsid w:val="00D17AEC"/>
    <w:rsid w:val="00D345F5"/>
    <w:rsid w:val="00D37614"/>
    <w:rsid w:val="00D51A76"/>
    <w:rsid w:val="00D532BE"/>
    <w:rsid w:val="00D61C92"/>
    <w:rsid w:val="00D93F3E"/>
    <w:rsid w:val="00DA5E9D"/>
    <w:rsid w:val="00DC7F2C"/>
    <w:rsid w:val="00DF49B9"/>
    <w:rsid w:val="00E02C8E"/>
    <w:rsid w:val="00E1769B"/>
    <w:rsid w:val="00E22729"/>
    <w:rsid w:val="00E36CB3"/>
    <w:rsid w:val="00E656E7"/>
    <w:rsid w:val="00E90C38"/>
    <w:rsid w:val="00EB604C"/>
    <w:rsid w:val="00ED5B4B"/>
    <w:rsid w:val="00EE440A"/>
    <w:rsid w:val="00F04657"/>
    <w:rsid w:val="00F05F7D"/>
    <w:rsid w:val="00F114D6"/>
    <w:rsid w:val="00F13146"/>
    <w:rsid w:val="00F21C38"/>
    <w:rsid w:val="00F23A35"/>
    <w:rsid w:val="00F5399A"/>
    <w:rsid w:val="00FC1B6E"/>
    <w:rsid w:val="00FD3AE6"/>
    <w:rsid w:val="00FF4850"/>
    <w:rsid w:val="00FF7B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9E99A"/>
  <w15:chartTrackingRefBased/>
  <w15:docId w15:val="{C3166E5E-DA07-4214-8578-F2895E91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657"/>
    <w:pPr>
      <w:spacing w:line="274" w:lineRule="auto"/>
    </w:pPr>
    <w:rPr>
      <w:rFonts w:ascii="Arial" w:hAnsi="Arial" w:cs="Arial"/>
      <w:lang w:eastAsia="en-AU"/>
    </w:rPr>
  </w:style>
  <w:style w:type="paragraph" w:styleId="Heading1">
    <w:name w:val="heading 1"/>
    <w:basedOn w:val="Normal"/>
    <w:next w:val="Normal"/>
    <w:link w:val="Heading1Char"/>
    <w:uiPriority w:val="9"/>
    <w:qFormat/>
    <w:rsid w:val="00F04657"/>
    <w:pPr>
      <w:keepNext/>
      <w:keepLines/>
      <w:numPr>
        <w:numId w:val="23"/>
      </w:numPr>
      <w:spacing w:before="360" w:after="360"/>
      <w:outlineLvl w:val="0"/>
    </w:pPr>
    <w:rPr>
      <w:rFonts w:eastAsiaTheme="majorEastAsia" w:cstheme="majorBidi"/>
      <w:color w:val="6B3B57"/>
      <w:sz w:val="52"/>
      <w:szCs w:val="40"/>
    </w:rPr>
  </w:style>
  <w:style w:type="paragraph" w:styleId="Heading2">
    <w:name w:val="heading 2"/>
    <w:basedOn w:val="Normal"/>
    <w:next w:val="Normal"/>
    <w:link w:val="Heading2Char"/>
    <w:uiPriority w:val="9"/>
    <w:unhideWhenUsed/>
    <w:qFormat/>
    <w:rsid w:val="00F04657"/>
    <w:pPr>
      <w:keepNext/>
      <w:keepLines/>
      <w:numPr>
        <w:ilvl w:val="1"/>
        <w:numId w:val="23"/>
      </w:numPr>
      <w:spacing w:before="360" w:after="240"/>
      <w:outlineLvl w:val="1"/>
    </w:pPr>
    <w:rPr>
      <w:rFonts w:eastAsiaTheme="majorEastAsia" w:cstheme="majorBidi"/>
      <w:color w:val="6B3B57"/>
      <w:sz w:val="40"/>
      <w:szCs w:val="40"/>
    </w:rPr>
  </w:style>
  <w:style w:type="paragraph" w:styleId="Heading3">
    <w:name w:val="heading 3"/>
    <w:basedOn w:val="Normal"/>
    <w:next w:val="Normal"/>
    <w:link w:val="Heading3Char"/>
    <w:uiPriority w:val="9"/>
    <w:unhideWhenUsed/>
    <w:qFormat/>
    <w:rsid w:val="007C639F"/>
    <w:pPr>
      <w:keepNext/>
      <w:keepLines/>
      <w:numPr>
        <w:ilvl w:val="2"/>
        <w:numId w:val="23"/>
      </w:numPr>
      <w:spacing w:before="240" w:after="24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8C7722"/>
    <w:pPr>
      <w:keepNext/>
      <w:keepLines/>
      <w:numPr>
        <w:ilvl w:val="3"/>
        <w:numId w:val="23"/>
      </w:numPr>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C7722"/>
    <w:pPr>
      <w:keepNext/>
      <w:keepLines/>
      <w:numPr>
        <w:ilvl w:val="4"/>
        <w:numId w:val="23"/>
      </w:numPr>
      <w:spacing w:before="80" w:after="40"/>
      <w:outlineLvl w:val="4"/>
    </w:pPr>
    <w:rPr>
      <w:rFonts w:eastAsiaTheme="majorEastAsia" w:cstheme="majorBidi"/>
      <w:color w:val="32CDC5" w:themeColor="accent1" w:themeShade="BF"/>
    </w:rPr>
  </w:style>
  <w:style w:type="paragraph" w:styleId="Heading6">
    <w:name w:val="heading 6"/>
    <w:basedOn w:val="Normal"/>
    <w:next w:val="Normal"/>
    <w:link w:val="Heading6Char"/>
    <w:uiPriority w:val="9"/>
    <w:semiHidden/>
    <w:unhideWhenUsed/>
    <w:qFormat/>
    <w:rsid w:val="008C7722"/>
    <w:pPr>
      <w:keepNext/>
      <w:keepLines/>
      <w:numPr>
        <w:ilvl w:val="5"/>
        <w:numId w:val="23"/>
      </w:numPr>
      <w:spacing w:before="40" w:after="0"/>
      <w:outlineLvl w:val="5"/>
    </w:pPr>
    <w:rPr>
      <w:rFonts w:eastAsiaTheme="majorEastAsia" w:cstheme="majorBidi"/>
      <w:i/>
      <w:iCs/>
      <w:color w:val="964F6C" w:themeColor="text1" w:themeTint="A6"/>
    </w:rPr>
  </w:style>
  <w:style w:type="paragraph" w:styleId="Heading7">
    <w:name w:val="heading 7"/>
    <w:basedOn w:val="Normal"/>
    <w:next w:val="Normal"/>
    <w:link w:val="Heading7Char"/>
    <w:uiPriority w:val="9"/>
    <w:semiHidden/>
    <w:unhideWhenUsed/>
    <w:qFormat/>
    <w:rsid w:val="008C7722"/>
    <w:pPr>
      <w:keepNext/>
      <w:keepLines/>
      <w:numPr>
        <w:ilvl w:val="6"/>
        <w:numId w:val="23"/>
      </w:numPr>
      <w:spacing w:before="40" w:after="0"/>
      <w:outlineLvl w:val="6"/>
    </w:pPr>
    <w:rPr>
      <w:rFonts w:eastAsiaTheme="majorEastAsia" w:cstheme="majorBidi"/>
      <w:color w:val="964F6C" w:themeColor="text1" w:themeTint="A6"/>
    </w:rPr>
  </w:style>
  <w:style w:type="paragraph" w:styleId="Heading8">
    <w:name w:val="heading 8"/>
    <w:basedOn w:val="Normal"/>
    <w:next w:val="Normal"/>
    <w:link w:val="Heading8Char"/>
    <w:uiPriority w:val="9"/>
    <w:semiHidden/>
    <w:unhideWhenUsed/>
    <w:qFormat/>
    <w:rsid w:val="008C7722"/>
    <w:pPr>
      <w:keepNext/>
      <w:keepLines/>
      <w:numPr>
        <w:ilvl w:val="7"/>
        <w:numId w:val="23"/>
      </w:numPr>
      <w:spacing w:after="0"/>
      <w:outlineLvl w:val="7"/>
    </w:pPr>
    <w:rPr>
      <w:rFonts w:eastAsiaTheme="majorEastAsia" w:cstheme="majorBidi"/>
      <w:i/>
      <w:iCs/>
      <w:color w:val="5F3244" w:themeColor="text1" w:themeTint="D8"/>
    </w:rPr>
  </w:style>
  <w:style w:type="paragraph" w:styleId="Heading9">
    <w:name w:val="heading 9"/>
    <w:basedOn w:val="Normal"/>
    <w:next w:val="Normal"/>
    <w:link w:val="Heading9Char"/>
    <w:uiPriority w:val="9"/>
    <w:semiHidden/>
    <w:unhideWhenUsed/>
    <w:qFormat/>
    <w:rsid w:val="008C7722"/>
    <w:pPr>
      <w:keepNext/>
      <w:keepLines/>
      <w:numPr>
        <w:ilvl w:val="8"/>
        <w:numId w:val="23"/>
      </w:numPr>
      <w:spacing w:after="0"/>
      <w:outlineLvl w:val="8"/>
    </w:pPr>
    <w:rPr>
      <w:rFonts w:eastAsiaTheme="majorEastAsia" w:cstheme="majorBidi"/>
      <w:color w:val="5F324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657"/>
    <w:rPr>
      <w:rFonts w:ascii="Arial" w:eastAsiaTheme="majorEastAsia" w:hAnsi="Arial" w:cstheme="majorBidi"/>
      <w:color w:val="6B3B57"/>
      <w:sz w:val="52"/>
      <w:szCs w:val="40"/>
      <w:lang w:eastAsia="en-AU"/>
    </w:rPr>
  </w:style>
  <w:style w:type="character" w:customStyle="1" w:styleId="Heading2Char">
    <w:name w:val="Heading 2 Char"/>
    <w:basedOn w:val="DefaultParagraphFont"/>
    <w:link w:val="Heading2"/>
    <w:uiPriority w:val="9"/>
    <w:rsid w:val="00F04657"/>
    <w:rPr>
      <w:rFonts w:ascii="Arial" w:eastAsiaTheme="majorEastAsia" w:hAnsi="Arial" w:cstheme="majorBidi"/>
      <w:color w:val="6B3B57"/>
      <w:sz w:val="40"/>
      <w:szCs w:val="40"/>
      <w:lang w:eastAsia="en-AU"/>
    </w:rPr>
  </w:style>
  <w:style w:type="character" w:customStyle="1" w:styleId="Heading3Char">
    <w:name w:val="Heading 3 Char"/>
    <w:basedOn w:val="DefaultParagraphFont"/>
    <w:link w:val="Heading3"/>
    <w:uiPriority w:val="9"/>
    <w:rsid w:val="007C639F"/>
    <w:rPr>
      <w:rFonts w:ascii="Arial" w:eastAsiaTheme="majorEastAsia" w:hAnsi="Arial" w:cstheme="majorBidi"/>
      <w:b/>
      <w:bCs/>
      <w:sz w:val="28"/>
      <w:szCs w:val="28"/>
      <w:lang w:eastAsia="en-AU"/>
    </w:rPr>
  </w:style>
  <w:style w:type="character" w:customStyle="1" w:styleId="Heading4Char">
    <w:name w:val="Heading 4 Char"/>
    <w:basedOn w:val="DefaultParagraphFont"/>
    <w:link w:val="Heading4"/>
    <w:uiPriority w:val="9"/>
    <w:rsid w:val="008C7722"/>
    <w:rPr>
      <w:rFonts w:ascii="Inter" w:eastAsiaTheme="majorEastAsia" w:hAnsi="Inter" w:cstheme="majorBidi"/>
      <w:i/>
      <w:iCs/>
    </w:rPr>
  </w:style>
  <w:style w:type="character" w:customStyle="1" w:styleId="Heading5Char">
    <w:name w:val="Heading 5 Char"/>
    <w:basedOn w:val="DefaultParagraphFont"/>
    <w:link w:val="Heading5"/>
    <w:uiPriority w:val="9"/>
    <w:semiHidden/>
    <w:rsid w:val="008C7722"/>
    <w:rPr>
      <w:rFonts w:ascii="Inter" w:eastAsiaTheme="majorEastAsia" w:hAnsi="Inter" w:cstheme="majorBidi"/>
      <w:color w:val="32CDC5" w:themeColor="accent1" w:themeShade="BF"/>
    </w:rPr>
  </w:style>
  <w:style w:type="character" w:customStyle="1" w:styleId="Heading6Char">
    <w:name w:val="Heading 6 Char"/>
    <w:basedOn w:val="DefaultParagraphFont"/>
    <w:link w:val="Heading6"/>
    <w:uiPriority w:val="9"/>
    <w:semiHidden/>
    <w:rsid w:val="008C7722"/>
    <w:rPr>
      <w:rFonts w:ascii="Inter" w:eastAsiaTheme="majorEastAsia" w:hAnsi="Inter" w:cstheme="majorBidi"/>
      <w:i/>
      <w:iCs/>
      <w:color w:val="964F6C" w:themeColor="text1" w:themeTint="A6"/>
    </w:rPr>
  </w:style>
  <w:style w:type="character" w:customStyle="1" w:styleId="Heading7Char">
    <w:name w:val="Heading 7 Char"/>
    <w:basedOn w:val="DefaultParagraphFont"/>
    <w:link w:val="Heading7"/>
    <w:uiPriority w:val="9"/>
    <w:semiHidden/>
    <w:rsid w:val="008C7722"/>
    <w:rPr>
      <w:rFonts w:ascii="Inter" w:eastAsiaTheme="majorEastAsia" w:hAnsi="Inter" w:cstheme="majorBidi"/>
      <w:color w:val="964F6C" w:themeColor="text1" w:themeTint="A6"/>
    </w:rPr>
  </w:style>
  <w:style w:type="character" w:customStyle="1" w:styleId="Heading8Char">
    <w:name w:val="Heading 8 Char"/>
    <w:basedOn w:val="DefaultParagraphFont"/>
    <w:link w:val="Heading8"/>
    <w:uiPriority w:val="9"/>
    <w:semiHidden/>
    <w:rsid w:val="008C7722"/>
    <w:rPr>
      <w:rFonts w:ascii="Inter" w:eastAsiaTheme="majorEastAsia" w:hAnsi="Inter" w:cstheme="majorBidi"/>
      <w:i/>
      <w:iCs/>
      <w:color w:val="5F3244" w:themeColor="text1" w:themeTint="D8"/>
    </w:rPr>
  </w:style>
  <w:style w:type="character" w:customStyle="1" w:styleId="Heading9Char">
    <w:name w:val="Heading 9 Char"/>
    <w:basedOn w:val="DefaultParagraphFont"/>
    <w:link w:val="Heading9"/>
    <w:uiPriority w:val="9"/>
    <w:semiHidden/>
    <w:rsid w:val="008C7722"/>
    <w:rPr>
      <w:rFonts w:ascii="Inter" w:eastAsiaTheme="majorEastAsia" w:hAnsi="Inter" w:cstheme="majorBidi"/>
      <w:color w:val="5F3244" w:themeColor="text1" w:themeTint="D8"/>
    </w:rPr>
  </w:style>
  <w:style w:type="paragraph" w:styleId="Title">
    <w:name w:val="Title"/>
    <w:basedOn w:val="Normal"/>
    <w:next w:val="Normal"/>
    <w:link w:val="TitleChar"/>
    <w:uiPriority w:val="10"/>
    <w:qFormat/>
    <w:rsid w:val="008C7722"/>
    <w:pPr>
      <w:spacing w:after="480" w:line="216" w:lineRule="auto"/>
    </w:pPr>
    <w:rPr>
      <w:color w:val="FCAB63"/>
      <w:sz w:val="104"/>
      <w:szCs w:val="104"/>
    </w:rPr>
  </w:style>
  <w:style w:type="character" w:customStyle="1" w:styleId="TitleChar">
    <w:name w:val="Title Char"/>
    <w:basedOn w:val="DefaultParagraphFont"/>
    <w:link w:val="Title"/>
    <w:uiPriority w:val="10"/>
    <w:rsid w:val="008C7722"/>
    <w:rPr>
      <w:rFonts w:ascii="Inter" w:hAnsi="Inter"/>
      <w:color w:val="FCAB63"/>
      <w:sz w:val="104"/>
      <w:szCs w:val="104"/>
    </w:rPr>
  </w:style>
  <w:style w:type="paragraph" w:styleId="Subtitle">
    <w:name w:val="Subtitle"/>
    <w:basedOn w:val="Normal"/>
    <w:next w:val="Normal"/>
    <w:link w:val="SubtitleChar"/>
    <w:uiPriority w:val="11"/>
    <w:qFormat/>
    <w:rsid w:val="008C7722"/>
    <w:pPr>
      <w:numPr>
        <w:ilvl w:val="1"/>
      </w:numPr>
      <w:spacing w:line="240" w:lineRule="auto"/>
    </w:pPr>
    <w:rPr>
      <w:rFonts w:eastAsiaTheme="majorEastAsia" w:cstheme="majorBidi"/>
      <w:color w:val="EDE8E0"/>
      <w:spacing w:val="15"/>
      <w:sz w:val="40"/>
      <w:szCs w:val="24"/>
    </w:rPr>
  </w:style>
  <w:style w:type="character" w:customStyle="1" w:styleId="SubtitleChar">
    <w:name w:val="Subtitle Char"/>
    <w:basedOn w:val="DefaultParagraphFont"/>
    <w:link w:val="Subtitle"/>
    <w:uiPriority w:val="11"/>
    <w:rsid w:val="008C7722"/>
    <w:rPr>
      <w:rFonts w:ascii="Inter" w:eastAsiaTheme="majorEastAsia" w:hAnsi="Inter" w:cstheme="majorBidi"/>
      <w:color w:val="EDE8E0"/>
      <w:spacing w:val="15"/>
      <w:sz w:val="40"/>
      <w:szCs w:val="24"/>
    </w:rPr>
  </w:style>
  <w:style w:type="paragraph" w:styleId="Quote">
    <w:name w:val="Quote"/>
    <w:basedOn w:val="Normal"/>
    <w:next w:val="Normal"/>
    <w:link w:val="QuoteChar"/>
    <w:uiPriority w:val="29"/>
    <w:qFormat/>
    <w:rsid w:val="008C7722"/>
    <w:pPr>
      <w:spacing w:before="280" w:after="280"/>
      <w:jc w:val="center"/>
    </w:pPr>
    <w:rPr>
      <w:i/>
      <w:iCs/>
      <w:color w:val="7B4158" w:themeColor="text1" w:themeTint="BF"/>
    </w:rPr>
  </w:style>
  <w:style w:type="character" w:customStyle="1" w:styleId="QuoteChar">
    <w:name w:val="Quote Char"/>
    <w:basedOn w:val="DefaultParagraphFont"/>
    <w:link w:val="Quote"/>
    <w:uiPriority w:val="29"/>
    <w:rsid w:val="008C7722"/>
    <w:rPr>
      <w:rFonts w:ascii="Inter" w:hAnsi="Inter"/>
      <w:i/>
      <w:iCs/>
      <w:color w:val="7B4158" w:themeColor="text1" w:themeTint="BF"/>
    </w:rPr>
  </w:style>
  <w:style w:type="paragraph" w:styleId="ListParagraph">
    <w:name w:val="List Paragraph"/>
    <w:basedOn w:val="Normal"/>
    <w:link w:val="ListParagraphChar"/>
    <w:uiPriority w:val="34"/>
    <w:qFormat/>
    <w:rsid w:val="008C7722"/>
    <w:pPr>
      <w:numPr>
        <w:numId w:val="22"/>
      </w:numPr>
      <w:contextualSpacing/>
    </w:pPr>
  </w:style>
  <w:style w:type="character" w:styleId="IntenseEmphasis">
    <w:name w:val="Intense Emphasis"/>
    <w:basedOn w:val="DefaultParagraphFont"/>
    <w:uiPriority w:val="21"/>
    <w:rsid w:val="008C7722"/>
    <w:rPr>
      <w:i/>
      <w:iCs/>
      <w:color w:val="32CDC5" w:themeColor="accent1" w:themeShade="BF"/>
    </w:rPr>
  </w:style>
  <w:style w:type="paragraph" w:styleId="IntenseQuote">
    <w:name w:val="Intense Quote"/>
    <w:basedOn w:val="Normal"/>
    <w:next w:val="Normal"/>
    <w:link w:val="IntenseQuoteChar"/>
    <w:uiPriority w:val="30"/>
    <w:rsid w:val="008C7722"/>
    <w:pPr>
      <w:pBdr>
        <w:top w:val="single" w:sz="4" w:space="10" w:color="32CDC5" w:themeColor="accent1" w:themeShade="BF"/>
        <w:bottom w:val="single" w:sz="4" w:space="10" w:color="32CDC5" w:themeColor="accent1" w:themeShade="BF"/>
      </w:pBdr>
      <w:spacing w:before="360" w:after="360"/>
      <w:ind w:left="864" w:right="864"/>
      <w:jc w:val="center"/>
    </w:pPr>
    <w:rPr>
      <w:i/>
      <w:iCs/>
      <w:color w:val="32CDC5" w:themeColor="accent1" w:themeShade="BF"/>
    </w:rPr>
  </w:style>
  <w:style w:type="character" w:customStyle="1" w:styleId="IntenseQuoteChar">
    <w:name w:val="Intense Quote Char"/>
    <w:basedOn w:val="DefaultParagraphFont"/>
    <w:link w:val="IntenseQuote"/>
    <w:uiPriority w:val="30"/>
    <w:rsid w:val="008C7722"/>
    <w:rPr>
      <w:i/>
      <w:iCs/>
      <w:color w:val="32CDC5" w:themeColor="accent1" w:themeShade="BF"/>
    </w:rPr>
  </w:style>
  <w:style w:type="character" w:styleId="IntenseReference">
    <w:name w:val="Intense Reference"/>
    <w:basedOn w:val="DefaultParagraphFont"/>
    <w:uiPriority w:val="32"/>
    <w:rsid w:val="008C7722"/>
    <w:rPr>
      <w:b/>
      <w:bCs/>
      <w:smallCaps/>
      <w:color w:val="32CDC5" w:themeColor="accent1" w:themeShade="BF"/>
      <w:spacing w:val="5"/>
    </w:rPr>
  </w:style>
  <w:style w:type="paragraph" w:customStyle="1" w:styleId="AOCtext">
    <w:name w:val="AOC text"/>
    <w:basedOn w:val="Normal"/>
    <w:qFormat/>
    <w:rsid w:val="008C7722"/>
    <w:rPr>
      <w:sz w:val="28"/>
      <w:szCs w:val="28"/>
    </w:rPr>
  </w:style>
  <w:style w:type="paragraph" w:customStyle="1" w:styleId="TableParagraph">
    <w:name w:val="Table Paragraph"/>
    <w:basedOn w:val="Normal"/>
    <w:uiPriority w:val="1"/>
    <w:qFormat/>
    <w:rsid w:val="008C7722"/>
    <w:pPr>
      <w:spacing w:after="120"/>
    </w:pPr>
    <w:rPr>
      <w:rFonts w:eastAsiaTheme="minorEastAsia"/>
      <w:kern w:val="0"/>
    </w:rPr>
  </w:style>
  <w:style w:type="paragraph" w:styleId="TOCHeading">
    <w:name w:val="TOC Heading"/>
    <w:aliases w:val="Table Heading"/>
    <w:basedOn w:val="TableParagraph"/>
    <w:next w:val="Normal"/>
    <w:uiPriority w:val="39"/>
    <w:unhideWhenUsed/>
    <w:qFormat/>
    <w:rsid w:val="00271D48"/>
    <w:rPr>
      <w:b/>
      <w:sz w:val="24"/>
      <w:szCs w:val="24"/>
    </w:rPr>
  </w:style>
  <w:style w:type="paragraph" w:styleId="TOC3">
    <w:name w:val="toc 3"/>
    <w:basedOn w:val="Normal"/>
    <w:next w:val="Normal"/>
    <w:autoRedefine/>
    <w:uiPriority w:val="39"/>
    <w:unhideWhenUsed/>
    <w:rsid w:val="00C86A7E"/>
    <w:pPr>
      <w:spacing w:after="100"/>
      <w:ind w:left="440"/>
    </w:pPr>
    <w:rPr>
      <w:sz w:val="18"/>
    </w:rPr>
  </w:style>
  <w:style w:type="paragraph" w:styleId="TOC1">
    <w:name w:val="toc 1"/>
    <w:basedOn w:val="Normal"/>
    <w:next w:val="Normal"/>
    <w:autoRedefine/>
    <w:uiPriority w:val="39"/>
    <w:unhideWhenUsed/>
    <w:rsid w:val="008C7722"/>
    <w:pPr>
      <w:spacing w:after="100"/>
    </w:pPr>
    <w:rPr>
      <w:rFonts w:ascii="Inter Medium" w:hAnsi="Inter Medium"/>
    </w:rPr>
  </w:style>
  <w:style w:type="character" w:styleId="Hyperlink">
    <w:name w:val="Hyperlink"/>
    <w:basedOn w:val="DefaultParagraphFont"/>
    <w:uiPriority w:val="99"/>
    <w:unhideWhenUsed/>
    <w:rsid w:val="0055713E"/>
    <w:rPr>
      <w:color w:val="0070C0"/>
      <w:u w:val="single"/>
    </w:rPr>
  </w:style>
  <w:style w:type="paragraph" w:styleId="TOC2">
    <w:name w:val="toc 2"/>
    <w:basedOn w:val="Normal"/>
    <w:next w:val="Normal"/>
    <w:autoRedefine/>
    <w:uiPriority w:val="39"/>
    <w:unhideWhenUsed/>
    <w:rsid w:val="008C7722"/>
    <w:pPr>
      <w:spacing w:after="100"/>
      <w:ind w:left="220"/>
    </w:pPr>
  </w:style>
  <w:style w:type="character" w:styleId="CommentReference">
    <w:name w:val="annotation reference"/>
    <w:basedOn w:val="DefaultParagraphFont"/>
    <w:uiPriority w:val="99"/>
    <w:semiHidden/>
    <w:unhideWhenUsed/>
    <w:rsid w:val="008C7722"/>
    <w:rPr>
      <w:sz w:val="16"/>
      <w:szCs w:val="16"/>
    </w:rPr>
  </w:style>
  <w:style w:type="paragraph" w:styleId="CommentText">
    <w:name w:val="annotation text"/>
    <w:basedOn w:val="Normal"/>
    <w:link w:val="CommentTextChar"/>
    <w:uiPriority w:val="99"/>
    <w:unhideWhenUsed/>
    <w:rsid w:val="008C7722"/>
    <w:pPr>
      <w:widowControl w:val="0"/>
      <w:spacing w:after="0" w:line="240" w:lineRule="auto"/>
    </w:pPr>
    <w:rPr>
      <w:rFonts w:asciiTheme="minorHAnsi" w:hAnsiTheme="minorHAnsi"/>
      <w:kern w:val="0"/>
      <w:sz w:val="20"/>
      <w:szCs w:val="20"/>
      <w:lang w:val="en-US"/>
    </w:rPr>
  </w:style>
  <w:style w:type="character" w:customStyle="1" w:styleId="CommentTextChar">
    <w:name w:val="Comment Text Char"/>
    <w:basedOn w:val="DefaultParagraphFont"/>
    <w:link w:val="CommentText"/>
    <w:uiPriority w:val="99"/>
    <w:rsid w:val="008C7722"/>
    <w:rPr>
      <w:kern w:val="0"/>
      <w:sz w:val="20"/>
      <w:szCs w:val="20"/>
      <w:lang w:val="en-US"/>
    </w:rPr>
  </w:style>
  <w:style w:type="table" w:styleId="TableGrid">
    <w:name w:val="Table Grid"/>
    <w:basedOn w:val="TableNormal"/>
    <w:uiPriority w:val="59"/>
    <w:rsid w:val="008C7722"/>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7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722"/>
    <w:rPr>
      <w:rFonts w:ascii="Inter" w:hAnsi="Inter"/>
    </w:rPr>
  </w:style>
  <w:style w:type="paragraph" w:styleId="Footer">
    <w:name w:val="footer"/>
    <w:basedOn w:val="Normal"/>
    <w:link w:val="FooterChar"/>
    <w:uiPriority w:val="99"/>
    <w:unhideWhenUsed/>
    <w:rsid w:val="008C7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722"/>
    <w:rPr>
      <w:rFonts w:ascii="Inter" w:hAnsi="Inter"/>
    </w:rPr>
  </w:style>
  <w:style w:type="paragraph" w:styleId="NormalWeb">
    <w:name w:val="Normal (Web)"/>
    <w:basedOn w:val="Normal"/>
    <w:uiPriority w:val="99"/>
    <w:semiHidden/>
    <w:unhideWhenUsed/>
    <w:rsid w:val="008C772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8C7722"/>
    <w:rPr>
      <w:b/>
      <w:bCs/>
    </w:rPr>
  </w:style>
  <w:style w:type="table" w:customStyle="1" w:styleId="ACSEStable">
    <w:name w:val="ACSES table"/>
    <w:basedOn w:val="TableNormal"/>
    <w:uiPriority w:val="99"/>
    <w:rsid w:val="00271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Inter" w:hAnsi="Inter"/>
        <w:b/>
        <w:sz w:val="22"/>
      </w:rPr>
      <w:tblPr/>
      <w:tcPr>
        <w:shd w:val="clear" w:color="auto" w:fill="78DED9" w:themeFill="accent1"/>
      </w:tcPr>
    </w:tblStylePr>
  </w:style>
  <w:style w:type="paragraph" w:styleId="Caption">
    <w:name w:val="caption"/>
    <w:basedOn w:val="Normal"/>
    <w:next w:val="Normal"/>
    <w:uiPriority w:val="35"/>
    <w:unhideWhenUsed/>
    <w:qFormat/>
    <w:rsid w:val="00271D48"/>
    <w:pPr>
      <w:spacing w:after="200" w:line="240" w:lineRule="auto"/>
    </w:pPr>
    <w:rPr>
      <w:i/>
      <w:iCs/>
      <w:color w:val="351C26" w:themeColor="text2"/>
      <w:sz w:val="18"/>
      <w:szCs w:val="18"/>
    </w:rPr>
  </w:style>
  <w:style w:type="paragraph" w:customStyle="1" w:styleId="NumberedParagraph">
    <w:name w:val="Numbered Paragraph"/>
    <w:basedOn w:val="ListParagraph"/>
    <w:link w:val="NumberedParagraphChar"/>
    <w:qFormat/>
    <w:rsid w:val="004B2768"/>
    <w:pPr>
      <w:numPr>
        <w:numId w:val="24"/>
      </w:numPr>
      <w:ind w:left="641" w:hanging="357"/>
    </w:pPr>
  </w:style>
  <w:style w:type="character" w:customStyle="1" w:styleId="ListParagraphChar">
    <w:name w:val="List Paragraph Char"/>
    <w:basedOn w:val="DefaultParagraphFont"/>
    <w:link w:val="ListParagraph"/>
    <w:uiPriority w:val="34"/>
    <w:rsid w:val="004B2768"/>
    <w:rPr>
      <w:rFonts w:ascii="Inter" w:hAnsi="Inter"/>
    </w:rPr>
  </w:style>
  <w:style w:type="character" w:customStyle="1" w:styleId="NumberedParagraphChar">
    <w:name w:val="Numbered Paragraph Char"/>
    <w:basedOn w:val="ListParagraphChar"/>
    <w:link w:val="NumberedParagraph"/>
    <w:rsid w:val="004B2768"/>
    <w:rPr>
      <w:rFonts w:ascii="Inter" w:hAnsi="Inter"/>
      <w:lang w:eastAsia="en-AU"/>
    </w:rPr>
  </w:style>
  <w:style w:type="character" w:styleId="UnresolvedMention">
    <w:name w:val="Unresolved Mention"/>
    <w:basedOn w:val="DefaultParagraphFont"/>
    <w:uiPriority w:val="99"/>
    <w:semiHidden/>
    <w:unhideWhenUsed/>
    <w:rsid w:val="00AF5942"/>
    <w:rPr>
      <w:color w:val="605E5C"/>
      <w:shd w:val="clear" w:color="auto" w:fill="E1DFDD"/>
    </w:rPr>
  </w:style>
  <w:style w:type="paragraph" w:styleId="Revision">
    <w:name w:val="Revision"/>
    <w:hidden/>
    <w:uiPriority w:val="99"/>
    <w:semiHidden/>
    <w:rsid w:val="00034122"/>
    <w:pPr>
      <w:spacing w:after="0" w:line="240" w:lineRule="auto"/>
    </w:pPr>
    <w:rPr>
      <w:rFonts w:ascii="Arial" w:hAnsi="Arial" w:cs="Arial"/>
      <w:lang w:eastAsia="en-AU"/>
    </w:rPr>
  </w:style>
  <w:style w:type="paragraph" w:customStyle="1" w:styleId="ListItalics">
    <w:name w:val="List Italics"/>
    <w:basedOn w:val="ListParagraph"/>
    <w:link w:val="ListItalicsChar"/>
    <w:qFormat/>
    <w:rsid w:val="00F13146"/>
    <w:pPr>
      <w:numPr>
        <w:numId w:val="35"/>
      </w:numPr>
      <w:spacing w:line="259" w:lineRule="auto"/>
    </w:pPr>
    <w:rPr>
      <w:rFonts w:cstheme="minorBidi"/>
      <w:i/>
      <w:iCs/>
      <w:lang w:eastAsia="en-US"/>
    </w:rPr>
  </w:style>
  <w:style w:type="character" w:customStyle="1" w:styleId="ListItalicsChar">
    <w:name w:val="List Italics Char"/>
    <w:basedOn w:val="ListParagraphChar"/>
    <w:link w:val="ListItalics"/>
    <w:rsid w:val="00F13146"/>
    <w:rPr>
      <w:rFonts w:ascii="Arial" w:hAnsi="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49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8.austlii.edu.au/cgi-bin/viewdoc/au/legis/cth/consol_act/hesa2003271/s16.20.html" TargetMode="External"/><Relationship Id="rId18" Type="http://schemas.openxmlformats.org/officeDocument/2006/relationships/hyperlink" Target="mailto:acses@curtin.edu.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6.austlii.edu.au/cgi-bin/viewdoc/au/legis/cth/consol_act/hesa2003271/s16.15.htm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disabilitygateway.gov.au/print-digital-document"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education.gov.au/university-study-hub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ACSES brand colours and font">
  <a:themeElements>
    <a:clrScheme name="ACSES">
      <a:dk1>
        <a:srgbClr val="351C26"/>
      </a:dk1>
      <a:lt1>
        <a:srgbClr val="EDE8E0"/>
      </a:lt1>
      <a:dk2>
        <a:srgbClr val="351C26"/>
      </a:dk2>
      <a:lt2>
        <a:srgbClr val="EDE8E0"/>
      </a:lt2>
      <a:accent1>
        <a:srgbClr val="78DED9"/>
      </a:accent1>
      <a:accent2>
        <a:srgbClr val="6B3B57"/>
      </a:accent2>
      <a:accent3>
        <a:srgbClr val="FCAB63"/>
      </a:accent3>
      <a:accent4>
        <a:srgbClr val="D6D4D1"/>
      </a:accent4>
      <a:accent5>
        <a:srgbClr val="FCAB63"/>
      </a:accent5>
      <a:accent6>
        <a:srgbClr val="A8E3E0"/>
      </a:accent6>
      <a:hlink>
        <a:srgbClr val="73D1CC"/>
      </a:hlink>
      <a:folHlink>
        <a:srgbClr val="FCBF86"/>
      </a:folHlink>
    </a:clrScheme>
    <a:fontScheme name="ACSES Inter">
      <a:majorFont>
        <a:latin typeface="Inter Medium"/>
        <a:ea typeface=""/>
        <a:cs typeface=""/>
      </a:majorFont>
      <a:minorFont>
        <a:latin typeface="Inter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ACSES brand colours and font" id="{82D6DADB-4845-4A67-A33F-C81034E00A4B}" vid="{4D836865-521A-4B06-9379-4ACBF43542E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FABCB-6D03-4106-A0B1-5A146B122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12</Pages>
  <Words>1355</Words>
  <Characters>7686</Characters>
  <Application>Microsoft Office Word</Application>
  <DocSecurity>0</DocSecurity>
  <Lines>259</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Will</dc:creator>
  <cp:keywords/>
  <dc:description/>
  <cp:lastModifiedBy>Anna Will</cp:lastModifiedBy>
  <cp:revision>15</cp:revision>
  <dcterms:created xsi:type="dcterms:W3CDTF">2026-02-04T07:12:00Z</dcterms:created>
  <dcterms:modified xsi:type="dcterms:W3CDTF">2026-03-18T05:47:00Z</dcterms:modified>
</cp:coreProperties>
</file>