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DAD95" w14:textId="7527408D" w:rsidR="008C7722" w:rsidRPr="0016416A" w:rsidRDefault="008C7722" w:rsidP="008C7722">
      <w:pPr>
        <w:pStyle w:val="Title"/>
      </w:pPr>
      <w:r>
        <w:rPr>
          <w:noProof/>
        </w:rPr>
        <w:drawing>
          <wp:anchor distT="0" distB="0" distL="114300" distR="114300" simplePos="0" relativeHeight="251658240" behindDoc="1" locked="0" layoutInCell="1" allowOverlap="1" wp14:anchorId="765D06CB" wp14:editId="623C2826">
            <wp:simplePos x="0" y="0"/>
            <wp:positionH relativeFrom="column">
              <wp:posOffset>-504190</wp:posOffset>
            </wp:positionH>
            <wp:positionV relativeFrom="paragraph">
              <wp:posOffset>-504190</wp:posOffset>
            </wp:positionV>
            <wp:extent cx="7557791" cy="10690619"/>
            <wp:effectExtent l="0" t="0" r="5080" b="0"/>
            <wp:wrapNone/>
            <wp:docPr id="165474618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746182" name="Picture 3">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7791" cy="10690619"/>
                    </a:xfrm>
                    <a:prstGeom prst="rect">
                      <a:avLst/>
                    </a:prstGeom>
                  </pic:spPr>
                </pic:pic>
              </a:graphicData>
            </a:graphic>
            <wp14:sizeRelH relativeFrom="page">
              <wp14:pctWidth>0</wp14:pctWidth>
            </wp14:sizeRelH>
            <wp14:sizeRelV relativeFrom="page">
              <wp14:pctHeight>0</wp14:pctHeight>
            </wp14:sizeRelV>
          </wp:anchor>
        </w:drawing>
      </w:r>
      <w:r w:rsidR="00295F8C">
        <w:t>First</w:t>
      </w:r>
      <w:r w:rsidRPr="0016416A">
        <w:t xml:space="preserve"> </w:t>
      </w:r>
      <w:r w:rsidR="00295F8C">
        <w:t>Nations</w:t>
      </w:r>
      <w:r w:rsidR="00295F8C">
        <w:br/>
      </w:r>
      <w:r w:rsidRPr="0016416A">
        <w:t>Fellowship Program</w:t>
      </w:r>
    </w:p>
    <w:p w14:paraId="01692279" w14:textId="7077C58F" w:rsidR="008C7722" w:rsidRDefault="008C7722" w:rsidP="008C7722">
      <w:pPr>
        <w:pStyle w:val="Subtitle"/>
      </w:pPr>
      <w:r w:rsidRPr="0016416A">
        <w:t>202</w:t>
      </w:r>
      <w:r w:rsidR="00750C31">
        <w:t>7</w:t>
      </w:r>
      <w:r w:rsidRPr="0016416A">
        <w:t xml:space="preserve"> Round: Guidelines</w:t>
      </w:r>
    </w:p>
    <w:p w14:paraId="4011A601" w14:textId="77777777" w:rsidR="008C7722" w:rsidRDefault="008C7722">
      <w:pPr>
        <w:spacing w:line="259" w:lineRule="auto"/>
        <w:sectPr w:rsidR="008C7722" w:rsidSect="008C7722">
          <w:footerReference w:type="default" r:id="rId9"/>
          <w:pgSz w:w="11906" w:h="16838"/>
          <w:pgMar w:top="794" w:right="4309" w:bottom="1440" w:left="794" w:header="709" w:footer="709" w:gutter="0"/>
          <w:cols w:space="708"/>
          <w:docGrid w:linePitch="360"/>
        </w:sectPr>
      </w:pPr>
    </w:p>
    <w:p w14:paraId="50FAD4A1" w14:textId="77777777" w:rsidR="008C7722" w:rsidRDefault="008C7722" w:rsidP="008C7722">
      <w:pPr>
        <w:pStyle w:val="Heading1"/>
        <w:numPr>
          <w:ilvl w:val="0"/>
          <w:numId w:val="0"/>
        </w:numPr>
      </w:pPr>
      <w:bookmarkStart w:id="0" w:name="_Toc170829678"/>
      <w:bookmarkStart w:id="1" w:name="_Toc170899258"/>
      <w:bookmarkStart w:id="2" w:name="_Toc172552358"/>
      <w:bookmarkStart w:id="3" w:name="_Toc172552417"/>
      <w:bookmarkStart w:id="4" w:name="_Toc173405356"/>
      <w:bookmarkStart w:id="5" w:name="_Toc173745791"/>
      <w:bookmarkStart w:id="6" w:name="_Toc244157705"/>
      <w:r w:rsidRPr="00481303">
        <w:lastRenderedPageBreak/>
        <w:t>Acknowledgement</w:t>
      </w:r>
      <w:r w:rsidRPr="00CB0B93">
        <w:t xml:space="preserve"> of Country</w:t>
      </w:r>
      <w:bookmarkEnd w:id="0"/>
      <w:bookmarkEnd w:id="1"/>
      <w:bookmarkEnd w:id="2"/>
      <w:bookmarkEnd w:id="3"/>
      <w:bookmarkEnd w:id="4"/>
      <w:bookmarkEnd w:id="5"/>
      <w:bookmarkEnd w:id="6"/>
    </w:p>
    <w:p w14:paraId="3B346731" w14:textId="5453356A" w:rsidR="008C7722" w:rsidRDefault="00EF1FF2" w:rsidP="008C7722">
      <w:pPr>
        <w:spacing w:line="259" w:lineRule="auto"/>
      </w:pPr>
      <w:r w:rsidRPr="0045020F">
        <w:rPr>
          <w:sz w:val="28"/>
          <w:szCs w:val="28"/>
        </w:rPr>
        <w:t>The Australian Centre for Student Equity and Success (ACSES) acknowledges Indigenous peoples across Australia as the Traditional Owners of the lands on which the nation’s campuses are situated. With a history spanning more than 60,000 years as the original educators, Indigenous peoples hold a unique place in our nation. We recognise the importance of their knowledge and culture, and reflect the principles of participation, equity, and cultural respect in our work. We pay our respects to Elders past, present, and future, and consider it an honour to learn from our Indigenous colleagues, partners, and friends.</w:t>
      </w:r>
      <w:r w:rsidR="008C7722">
        <w:br w:type="page"/>
      </w:r>
    </w:p>
    <w:p w14:paraId="6467A03C" w14:textId="77A1C625" w:rsidR="008C7722" w:rsidRDefault="008C7722" w:rsidP="008C7722">
      <w:pPr>
        <w:pStyle w:val="Heading1"/>
        <w:numPr>
          <w:ilvl w:val="0"/>
          <w:numId w:val="0"/>
        </w:numPr>
      </w:pPr>
      <w:bookmarkStart w:id="7" w:name="_Toc170829679"/>
      <w:bookmarkStart w:id="8" w:name="_Toc170899259"/>
      <w:bookmarkStart w:id="9" w:name="_Toc172552359"/>
      <w:bookmarkStart w:id="10" w:name="_Toc172552418"/>
      <w:bookmarkStart w:id="11" w:name="_Toc173405357"/>
      <w:bookmarkStart w:id="12" w:name="_Toc173745792"/>
      <w:bookmarkStart w:id="13" w:name="_Toc244157706"/>
      <w:r>
        <w:lastRenderedPageBreak/>
        <w:t xml:space="preserve">Table of </w:t>
      </w:r>
      <w:r w:rsidR="008C6AE2">
        <w:t>c</w:t>
      </w:r>
      <w:r>
        <w:t>ontents</w:t>
      </w:r>
      <w:bookmarkEnd w:id="7"/>
      <w:bookmarkEnd w:id="8"/>
      <w:bookmarkEnd w:id="9"/>
      <w:bookmarkEnd w:id="10"/>
      <w:bookmarkEnd w:id="11"/>
      <w:bookmarkEnd w:id="12"/>
      <w:bookmarkEnd w:id="13"/>
    </w:p>
    <w:sdt>
      <w:sdtPr>
        <w:rPr>
          <w:rFonts w:ascii="Inter" w:hAnsi="Inter"/>
          <w:b/>
          <w:bCs/>
        </w:rPr>
        <w:id w:val="-389729565"/>
        <w:docPartObj>
          <w:docPartGallery w:val="Table of Contents"/>
          <w:docPartUnique/>
        </w:docPartObj>
      </w:sdtPr>
      <w:sdtEndPr>
        <w:rPr>
          <w:b w:val="0"/>
          <w:bCs w:val="0"/>
          <w:noProof/>
        </w:rPr>
      </w:sdtEndPr>
      <w:sdtContent>
        <w:p w14:paraId="1663EE95" w14:textId="6454C8B8" w:rsidR="009C67BB" w:rsidRDefault="00C86A7E" w:rsidP="009C67BB">
          <w:pPr>
            <w:pStyle w:val="TOC1"/>
            <w:tabs>
              <w:tab w:val="right" w:leader="dot" w:pos="9016"/>
            </w:tabs>
            <w:spacing w:after="60"/>
            <w:rPr>
              <w:rFonts w:asciiTheme="minorHAnsi" w:eastAsiaTheme="minorEastAsia" w:hAnsiTheme="minorHAnsi"/>
              <w:noProof/>
              <w:sz w:val="24"/>
              <w:szCs w:val="24"/>
              <w:lang w:eastAsia="en-AU"/>
            </w:rPr>
          </w:pPr>
          <w:r>
            <w:fldChar w:fldCharType="begin"/>
          </w:r>
          <w:r>
            <w:instrText xml:space="preserve"> TOC \o "1-3" \h \z \u </w:instrText>
          </w:r>
          <w:r>
            <w:fldChar w:fldCharType="separate"/>
          </w:r>
          <w:hyperlink w:anchor="_Toc244157705" w:history="1">
            <w:r w:rsidR="009C67BB" w:rsidRPr="002A3E6E">
              <w:rPr>
                <w:rStyle w:val="Hyperlink"/>
                <w:noProof/>
              </w:rPr>
              <w:t>Acknowledgement of Country</w:t>
            </w:r>
            <w:r w:rsidR="009C67BB">
              <w:rPr>
                <w:noProof/>
                <w:webHidden/>
              </w:rPr>
              <w:tab/>
            </w:r>
            <w:r w:rsidR="009C67BB">
              <w:rPr>
                <w:noProof/>
                <w:webHidden/>
              </w:rPr>
              <w:fldChar w:fldCharType="begin"/>
            </w:r>
            <w:r w:rsidR="009C67BB">
              <w:rPr>
                <w:noProof/>
                <w:webHidden/>
              </w:rPr>
              <w:instrText xml:space="preserve"> PAGEREF _Toc244157705 \h </w:instrText>
            </w:r>
            <w:r w:rsidR="009C67BB">
              <w:rPr>
                <w:noProof/>
                <w:webHidden/>
              </w:rPr>
            </w:r>
            <w:r w:rsidR="009C67BB">
              <w:rPr>
                <w:noProof/>
                <w:webHidden/>
              </w:rPr>
              <w:fldChar w:fldCharType="separate"/>
            </w:r>
            <w:r w:rsidR="00E903FE">
              <w:rPr>
                <w:noProof/>
                <w:webHidden/>
              </w:rPr>
              <w:t>i</w:t>
            </w:r>
            <w:r w:rsidR="009C67BB">
              <w:rPr>
                <w:noProof/>
                <w:webHidden/>
              </w:rPr>
              <w:fldChar w:fldCharType="end"/>
            </w:r>
          </w:hyperlink>
        </w:p>
        <w:p w14:paraId="12C47B82" w14:textId="2EE32187" w:rsidR="009C67BB" w:rsidRDefault="009C67BB" w:rsidP="009C67BB">
          <w:pPr>
            <w:pStyle w:val="TOC1"/>
            <w:tabs>
              <w:tab w:val="right" w:leader="dot" w:pos="9016"/>
            </w:tabs>
            <w:spacing w:after="60"/>
            <w:rPr>
              <w:rFonts w:asciiTheme="minorHAnsi" w:eastAsiaTheme="minorEastAsia" w:hAnsiTheme="minorHAnsi"/>
              <w:noProof/>
              <w:sz w:val="24"/>
              <w:szCs w:val="24"/>
              <w:lang w:eastAsia="en-AU"/>
            </w:rPr>
          </w:pPr>
          <w:hyperlink w:anchor="_Toc244157706" w:history="1">
            <w:r w:rsidRPr="002A3E6E">
              <w:rPr>
                <w:rStyle w:val="Hyperlink"/>
                <w:noProof/>
              </w:rPr>
              <w:t>Table of contents</w:t>
            </w:r>
            <w:r>
              <w:rPr>
                <w:noProof/>
                <w:webHidden/>
              </w:rPr>
              <w:tab/>
            </w:r>
            <w:r>
              <w:rPr>
                <w:noProof/>
                <w:webHidden/>
              </w:rPr>
              <w:fldChar w:fldCharType="begin"/>
            </w:r>
            <w:r>
              <w:rPr>
                <w:noProof/>
                <w:webHidden/>
              </w:rPr>
              <w:instrText xml:space="preserve"> PAGEREF _Toc244157706 \h </w:instrText>
            </w:r>
            <w:r>
              <w:rPr>
                <w:noProof/>
                <w:webHidden/>
              </w:rPr>
            </w:r>
            <w:r>
              <w:rPr>
                <w:noProof/>
                <w:webHidden/>
              </w:rPr>
              <w:fldChar w:fldCharType="separate"/>
            </w:r>
            <w:r w:rsidR="00E903FE">
              <w:rPr>
                <w:noProof/>
                <w:webHidden/>
              </w:rPr>
              <w:t>ii</w:t>
            </w:r>
            <w:r>
              <w:rPr>
                <w:noProof/>
                <w:webHidden/>
              </w:rPr>
              <w:fldChar w:fldCharType="end"/>
            </w:r>
          </w:hyperlink>
        </w:p>
        <w:p w14:paraId="16C2F89B" w14:textId="2228DB3A" w:rsidR="009C67BB" w:rsidRDefault="009C67BB" w:rsidP="009C67BB">
          <w:pPr>
            <w:pStyle w:val="TOC1"/>
            <w:tabs>
              <w:tab w:val="left" w:pos="440"/>
              <w:tab w:val="right" w:leader="dot" w:pos="9016"/>
            </w:tabs>
            <w:spacing w:after="60"/>
            <w:rPr>
              <w:rFonts w:asciiTheme="minorHAnsi" w:eastAsiaTheme="minorEastAsia" w:hAnsiTheme="minorHAnsi"/>
              <w:noProof/>
              <w:sz w:val="24"/>
              <w:szCs w:val="24"/>
              <w:lang w:eastAsia="en-AU"/>
            </w:rPr>
          </w:pPr>
          <w:hyperlink w:anchor="_Toc244157707" w:history="1">
            <w:r w:rsidRPr="002A3E6E">
              <w:rPr>
                <w:rStyle w:val="Hyperlink"/>
                <w:rFonts w:eastAsia="Times New Roman"/>
                <w:noProof/>
                <w:lang w:eastAsia="en-AU"/>
              </w:rPr>
              <w:t>1.</w:t>
            </w:r>
            <w:r>
              <w:rPr>
                <w:rFonts w:asciiTheme="minorHAnsi" w:eastAsiaTheme="minorEastAsia" w:hAnsiTheme="minorHAnsi"/>
                <w:noProof/>
                <w:sz w:val="24"/>
                <w:szCs w:val="24"/>
                <w:lang w:eastAsia="en-AU"/>
              </w:rPr>
              <w:tab/>
            </w:r>
            <w:r w:rsidRPr="002A3E6E">
              <w:rPr>
                <w:rStyle w:val="Hyperlink"/>
                <w:rFonts w:eastAsia="Times New Roman"/>
                <w:noProof/>
                <w:lang w:eastAsia="en-AU"/>
              </w:rPr>
              <w:t>The First Nations Fellowship Program</w:t>
            </w:r>
            <w:r>
              <w:rPr>
                <w:noProof/>
                <w:webHidden/>
              </w:rPr>
              <w:tab/>
            </w:r>
            <w:r>
              <w:rPr>
                <w:noProof/>
                <w:webHidden/>
              </w:rPr>
              <w:fldChar w:fldCharType="begin"/>
            </w:r>
            <w:r>
              <w:rPr>
                <w:noProof/>
                <w:webHidden/>
              </w:rPr>
              <w:instrText xml:space="preserve"> PAGEREF _Toc244157707 \h </w:instrText>
            </w:r>
            <w:r>
              <w:rPr>
                <w:noProof/>
                <w:webHidden/>
              </w:rPr>
            </w:r>
            <w:r>
              <w:rPr>
                <w:noProof/>
                <w:webHidden/>
              </w:rPr>
              <w:fldChar w:fldCharType="separate"/>
            </w:r>
            <w:r w:rsidR="00E903FE">
              <w:rPr>
                <w:noProof/>
                <w:webHidden/>
              </w:rPr>
              <w:t>1</w:t>
            </w:r>
            <w:r>
              <w:rPr>
                <w:noProof/>
                <w:webHidden/>
              </w:rPr>
              <w:fldChar w:fldCharType="end"/>
            </w:r>
          </w:hyperlink>
        </w:p>
        <w:p w14:paraId="50C805A2" w14:textId="7554DFDC" w:rsidR="009C67BB" w:rsidRDefault="009C67BB" w:rsidP="009C67BB">
          <w:pPr>
            <w:pStyle w:val="TOC2"/>
            <w:tabs>
              <w:tab w:val="left" w:pos="720"/>
              <w:tab w:val="right" w:leader="dot" w:pos="9016"/>
            </w:tabs>
            <w:spacing w:after="60"/>
            <w:rPr>
              <w:rFonts w:asciiTheme="minorHAnsi" w:eastAsiaTheme="minorEastAsia" w:hAnsiTheme="minorHAnsi"/>
              <w:noProof/>
              <w:sz w:val="24"/>
              <w:szCs w:val="24"/>
              <w:lang w:eastAsia="en-AU"/>
            </w:rPr>
          </w:pPr>
          <w:hyperlink w:anchor="_Toc244157708" w:history="1">
            <w:r w:rsidRPr="002A3E6E">
              <w:rPr>
                <w:rStyle w:val="Hyperlink"/>
                <w:noProof/>
              </w:rPr>
              <w:t>1.1</w:t>
            </w:r>
            <w:r>
              <w:rPr>
                <w:rFonts w:asciiTheme="minorHAnsi" w:eastAsiaTheme="minorEastAsia" w:hAnsiTheme="minorHAnsi"/>
                <w:noProof/>
                <w:sz w:val="24"/>
                <w:szCs w:val="24"/>
                <w:lang w:eastAsia="en-AU"/>
              </w:rPr>
              <w:tab/>
            </w:r>
            <w:r w:rsidRPr="002A3E6E">
              <w:rPr>
                <w:rStyle w:val="Hyperlink"/>
                <w:noProof/>
              </w:rPr>
              <w:t>Introduction</w:t>
            </w:r>
            <w:r>
              <w:rPr>
                <w:noProof/>
                <w:webHidden/>
              </w:rPr>
              <w:tab/>
            </w:r>
            <w:r>
              <w:rPr>
                <w:noProof/>
                <w:webHidden/>
              </w:rPr>
              <w:fldChar w:fldCharType="begin"/>
            </w:r>
            <w:r>
              <w:rPr>
                <w:noProof/>
                <w:webHidden/>
              </w:rPr>
              <w:instrText xml:space="preserve"> PAGEREF _Toc244157708 \h </w:instrText>
            </w:r>
            <w:r>
              <w:rPr>
                <w:noProof/>
                <w:webHidden/>
              </w:rPr>
            </w:r>
            <w:r>
              <w:rPr>
                <w:noProof/>
                <w:webHidden/>
              </w:rPr>
              <w:fldChar w:fldCharType="separate"/>
            </w:r>
            <w:r w:rsidR="00E903FE">
              <w:rPr>
                <w:noProof/>
                <w:webHidden/>
              </w:rPr>
              <w:t>1</w:t>
            </w:r>
            <w:r>
              <w:rPr>
                <w:noProof/>
                <w:webHidden/>
              </w:rPr>
              <w:fldChar w:fldCharType="end"/>
            </w:r>
          </w:hyperlink>
        </w:p>
        <w:p w14:paraId="248D01F4" w14:textId="28AB1B87" w:rsidR="009C67BB" w:rsidRDefault="009C67BB" w:rsidP="009C67BB">
          <w:pPr>
            <w:pStyle w:val="TOC2"/>
            <w:tabs>
              <w:tab w:val="left" w:pos="960"/>
              <w:tab w:val="right" w:leader="dot" w:pos="9016"/>
            </w:tabs>
            <w:spacing w:after="60"/>
            <w:rPr>
              <w:rFonts w:asciiTheme="minorHAnsi" w:eastAsiaTheme="minorEastAsia" w:hAnsiTheme="minorHAnsi"/>
              <w:noProof/>
              <w:sz w:val="24"/>
              <w:szCs w:val="24"/>
              <w:lang w:eastAsia="en-AU"/>
            </w:rPr>
          </w:pPr>
          <w:hyperlink w:anchor="_Toc244157709" w:history="1">
            <w:r w:rsidRPr="002A3E6E">
              <w:rPr>
                <w:rStyle w:val="Hyperlink"/>
                <w:noProof/>
              </w:rPr>
              <w:t>1.2</w:t>
            </w:r>
            <w:r>
              <w:rPr>
                <w:rFonts w:asciiTheme="minorHAnsi" w:eastAsiaTheme="minorEastAsia" w:hAnsiTheme="minorHAnsi"/>
                <w:noProof/>
                <w:sz w:val="24"/>
                <w:szCs w:val="24"/>
                <w:lang w:eastAsia="en-AU"/>
              </w:rPr>
              <w:tab/>
            </w:r>
            <w:r w:rsidRPr="002A3E6E">
              <w:rPr>
                <w:rStyle w:val="Hyperlink"/>
                <w:noProof/>
              </w:rPr>
              <w:t>Contact and submission details</w:t>
            </w:r>
            <w:r>
              <w:rPr>
                <w:noProof/>
                <w:webHidden/>
              </w:rPr>
              <w:tab/>
            </w:r>
            <w:r>
              <w:rPr>
                <w:noProof/>
                <w:webHidden/>
              </w:rPr>
              <w:fldChar w:fldCharType="begin"/>
            </w:r>
            <w:r>
              <w:rPr>
                <w:noProof/>
                <w:webHidden/>
              </w:rPr>
              <w:instrText xml:space="preserve"> PAGEREF _Toc244157709 \h </w:instrText>
            </w:r>
            <w:r>
              <w:rPr>
                <w:noProof/>
                <w:webHidden/>
              </w:rPr>
            </w:r>
            <w:r>
              <w:rPr>
                <w:noProof/>
                <w:webHidden/>
              </w:rPr>
              <w:fldChar w:fldCharType="separate"/>
            </w:r>
            <w:r w:rsidR="00E903FE">
              <w:rPr>
                <w:noProof/>
                <w:webHidden/>
              </w:rPr>
              <w:t>1</w:t>
            </w:r>
            <w:r>
              <w:rPr>
                <w:noProof/>
                <w:webHidden/>
              </w:rPr>
              <w:fldChar w:fldCharType="end"/>
            </w:r>
          </w:hyperlink>
        </w:p>
        <w:p w14:paraId="5090A8E9" w14:textId="0763E1C4" w:rsidR="009C67BB" w:rsidRDefault="009C67BB" w:rsidP="009C67BB">
          <w:pPr>
            <w:pStyle w:val="TOC2"/>
            <w:tabs>
              <w:tab w:val="left" w:pos="960"/>
              <w:tab w:val="right" w:leader="dot" w:pos="9016"/>
            </w:tabs>
            <w:spacing w:after="60"/>
            <w:rPr>
              <w:rFonts w:asciiTheme="minorHAnsi" w:eastAsiaTheme="minorEastAsia" w:hAnsiTheme="minorHAnsi"/>
              <w:noProof/>
              <w:sz w:val="24"/>
              <w:szCs w:val="24"/>
              <w:lang w:eastAsia="en-AU"/>
            </w:rPr>
          </w:pPr>
          <w:hyperlink w:anchor="_Toc244157710" w:history="1">
            <w:r w:rsidRPr="002A3E6E">
              <w:rPr>
                <w:rStyle w:val="Hyperlink"/>
                <w:noProof/>
              </w:rPr>
              <w:t>1.3</w:t>
            </w:r>
            <w:r>
              <w:rPr>
                <w:rFonts w:asciiTheme="minorHAnsi" w:eastAsiaTheme="minorEastAsia" w:hAnsiTheme="minorHAnsi"/>
                <w:noProof/>
                <w:sz w:val="24"/>
                <w:szCs w:val="24"/>
                <w:lang w:eastAsia="en-AU"/>
              </w:rPr>
              <w:tab/>
            </w:r>
            <w:r w:rsidRPr="002A3E6E">
              <w:rPr>
                <w:rStyle w:val="Hyperlink"/>
                <w:noProof/>
              </w:rPr>
              <w:t>Key dates</w:t>
            </w:r>
            <w:r>
              <w:rPr>
                <w:noProof/>
                <w:webHidden/>
              </w:rPr>
              <w:tab/>
            </w:r>
            <w:r>
              <w:rPr>
                <w:noProof/>
                <w:webHidden/>
              </w:rPr>
              <w:fldChar w:fldCharType="begin"/>
            </w:r>
            <w:r>
              <w:rPr>
                <w:noProof/>
                <w:webHidden/>
              </w:rPr>
              <w:instrText xml:space="preserve"> PAGEREF _Toc244157710 \h </w:instrText>
            </w:r>
            <w:r>
              <w:rPr>
                <w:noProof/>
                <w:webHidden/>
              </w:rPr>
            </w:r>
            <w:r>
              <w:rPr>
                <w:noProof/>
                <w:webHidden/>
              </w:rPr>
              <w:fldChar w:fldCharType="separate"/>
            </w:r>
            <w:r w:rsidR="00E903FE">
              <w:rPr>
                <w:noProof/>
                <w:webHidden/>
              </w:rPr>
              <w:t>2</w:t>
            </w:r>
            <w:r>
              <w:rPr>
                <w:noProof/>
                <w:webHidden/>
              </w:rPr>
              <w:fldChar w:fldCharType="end"/>
            </w:r>
          </w:hyperlink>
        </w:p>
        <w:p w14:paraId="58ACC01F" w14:textId="0B28413F" w:rsidR="009C67BB" w:rsidRDefault="009C67BB" w:rsidP="009C67BB">
          <w:pPr>
            <w:pStyle w:val="TOC1"/>
            <w:tabs>
              <w:tab w:val="left" w:pos="440"/>
              <w:tab w:val="right" w:leader="dot" w:pos="9016"/>
            </w:tabs>
            <w:spacing w:after="60"/>
            <w:rPr>
              <w:rFonts w:asciiTheme="minorHAnsi" w:eastAsiaTheme="minorEastAsia" w:hAnsiTheme="minorHAnsi"/>
              <w:noProof/>
              <w:sz w:val="24"/>
              <w:szCs w:val="24"/>
              <w:lang w:eastAsia="en-AU"/>
            </w:rPr>
          </w:pPr>
          <w:hyperlink w:anchor="_Toc244157711" w:history="1">
            <w:r w:rsidRPr="002A3E6E">
              <w:rPr>
                <w:rStyle w:val="Hyperlink"/>
                <w:rFonts w:eastAsia="Times New Roman"/>
                <w:noProof/>
                <w:lang w:eastAsia="en-AU"/>
              </w:rPr>
              <w:t>2.</w:t>
            </w:r>
            <w:r>
              <w:rPr>
                <w:rFonts w:asciiTheme="minorHAnsi" w:eastAsiaTheme="minorEastAsia" w:hAnsiTheme="minorHAnsi"/>
                <w:noProof/>
                <w:sz w:val="24"/>
                <w:szCs w:val="24"/>
                <w:lang w:eastAsia="en-AU"/>
              </w:rPr>
              <w:tab/>
            </w:r>
            <w:r w:rsidRPr="002A3E6E">
              <w:rPr>
                <w:rStyle w:val="Hyperlink"/>
                <w:rFonts w:eastAsia="Times New Roman"/>
                <w:noProof/>
                <w:lang w:eastAsia="en-AU"/>
              </w:rPr>
              <w:t>Aims and obligations</w:t>
            </w:r>
            <w:r>
              <w:rPr>
                <w:noProof/>
                <w:webHidden/>
              </w:rPr>
              <w:tab/>
            </w:r>
            <w:r>
              <w:rPr>
                <w:noProof/>
                <w:webHidden/>
              </w:rPr>
              <w:fldChar w:fldCharType="begin"/>
            </w:r>
            <w:r>
              <w:rPr>
                <w:noProof/>
                <w:webHidden/>
              </w:rPr>
              <w:instrText xml:space="preserve"> PAGEREF _Toc244157711 \h </w:instrText>
            </w:r>
            <w:r>
              <w:rPr>
                <w:noProof/>
                <w:webHidden/>
              </w:rPr>
            </w:r>
            <w:r>
              <w:rPr>
                <w:noProof/>
                <w:webHidden/>
              </w:rPr>
              <w:fldChar w:fldCharType="separate"/>
            </w:r>
            <w:r w:rsidR="00E903FE">
              <w:rPr>
                <w:noProof/>
                <w:webHidden/>
              </w:rPr>
              <w:t>3</w:t>
            </w:r>
            <w:r>
              <w:rPr>
                <w:noProof/>
                <w:webHidden/>
              </w:rPr>
              <w:fldChar w:fldCharType="end"/>
            </w:r>
          </w:hyperlink>
        </w:p>
        <w:p w14:paraId="7653380E" w14:textId="7A812322" w:rsidR="009C67BB" w:rsidRDefault="009C67BB" w:rsidP="009C67BB">
          <w:pPr>
            <w:pStyle w:val="TOC2"/>
            <w:tabs>
              <w:tab w:val="left" w:pos="960"/>
              <w:tab w:val="right" w:leader="dot" w:pos="9016"/>
            </w:tabs>
            <w:spacing w:after="60"/>
            <w:rPr>
              <w:rFonts w:asciiTheme="minorHAnsi" w:eastAsiaTheme="minorEastAsia" w:hAnsiTheme="minorHAnsi"/>
              <w:noProof/>
              <w:sz w:val="24"/>
              <w:szCs w:val="24"/>
              <w:lang w:eastAsia="en-AU"/>
            </w:rPr>
          </w:pPr>
          <w:hyperlink w:anchor="_Toc244157712" w:history="1">
            <w:r w:rsidRPr="002A3E6E">
              <w:rPr>
                <w:rStyle w:val="Hyperlink"/>
                <w:noProof/>
              </w:rPr>
              <w:t>2.1</w:t>
            </w:r>
            <w:r>
              <w:rPr>
                <w:rFonts w:asciiTheme="minorHAnsi" w:eastAsiaTheme="minorEastAsia" w:hAnsiTheme="minorHAnsi"/>
                <w:noProof/>
                <w:sz w:val="24"/>
                <w:szCs w:val="24"/>
                <w:lang w:eastAsia="en-AU"/>
              </w:rPr>
              <w:tab/>
            </w:r>
            <w:r w:rsidRPr="002A3E6E">
              <w:rPr>
                <w:rStyle w:val="Hyperlink"/>
                <w:noProof/>
              </w:rPr>
              <w:t>Aims</w:t>
            </w:r>
            <w:r>
              <w:rPr>
                <w:noProof/>
                <w:webHidden/>
              </w:rPr>
              <w:tab/>
            </w:r>
            <w:r>
              <w:rPr>
                <w:noProof/>
                <w:webHidden/>
              </w:rPr>
              <w:fldChar w:fldCharType="begin"/>
            </w:r>
            <w:r>
              <w:rPr>
                <w:noProof/>
                <w:webHidden/>
              </w:rPr>
              <w:instrText xml:space="preserve"> PAGEREF _Toc244157712 \h </w:instrText>
            </w:r>
            <w:r>
              <w:rPr>
                <w:noProof/>
                <w:webHidden/>
              </w:rPr>
            </w:r>
            <w:r>
              <w:rPr>
                <w:noProof/>
                <w:webHidden/>
              </w:rPr>
              <w:fldChar w:fldCharType="separate"/>
            </w:r>
            <w:r w:rsidR="00E903FE">
              <w:rPr>
                <w:noProof/>
                <w:webHidden/>
              </w:rPr>
              <w:t>3</w:t>
            </w:r>
            <w:r>
              <w:rPr>
                <w:noProof/>
                <w:webHidden/>
              </w:rPr>
              <w:fldChar w:fldCharType="end"/>
            </w:r>
          </w:hyperlink>
        </w:p>
        <w:p w14:paraId="719A6645" w14:textId="07D19C83" w:rsidR="009C67BB" w:rsidRDefault="009C67BB" w:rsidP="009C67BB">
          <w:pPr>
            <w:pStyle w:val="TOC2"/>
            <w:tabs>
              <w:tab w:val="left" w:pos="960"/>
              <w:tab w:val="right" w:leader="dot" w:pos="9016"/>
            </w:tabs>
            <w:spacing w:after="60"/>
            <w:rPr>
              <w:rFonts w:asciiTheme="minorHAnsi" w:eastAsiaTheme="minorEastAsia" w:hAnsiTheme="minorHAnsi"/>
              <w:noProof/>
              <w:sz w:val="24"/>
              <w:szCs w:val="24"/>
              <w:lang w:eastAsia="en-AU"/>
            </w:rPr>
          </w:pPr>
          <w:hyperlink w:anchor="_Toc244157713" w:history="1">
            <w:r w:rsidRPr="002A3E6E">
              <w:rPr>
                <w:rStyle w:val="Hyperlink"/>
                <w:noProof/>
              </w:rPr>
              <w:t>2.2</w:t>
            </w:r>
            <w:r>
              <w:rPr>
                <w:rFonts w:asciiTheme="minorHAnsi" w:eastAsiaTheme="minorEastAsia" w:hAnsiTheme="minorHAnsi"/>
                <w:noProof/>
                <w:sz w:val="24"/>
                <w:szCs w:val="24"/>
                <w:lang w:eastAsia="en-AU"/>
              </w:rPr>
              <w:tab/>
            </w:r>
            <w:r w:rsidRPr="002A3E6E">
              <w:rPr>
                <w:rStyle w:val="Hyperlink"/>
                <w:noProof/>
              </w:rPr>
              <w:t>Obligations</w:t>
            </w:r>
            <w:r>
              <w:rPr>
                <w:noProof/>
                <w:webHidden/>
              </w:rPr>
              <w:tab/>
            </w:r>
            <w:r>
              <w:rPr>
                <w:noProof/>
                <w:webHidden/>
              </w:rPr>
              <w:fldChar w:fldCharType="begin"/>
            </w:r>
            <w:r>
              <w:rPr>
                <w:noProof/>
                <w:webHidden/>
              </w:rPr>
              <w:instrText xml:space="preserve"> PAGEREF _Toc244157713 \h </w:instrText>
            </w:r>
            <w:r>
              <w:rPr>
                <w:noProof/>
                <w:webHidden/>
              </w:rPr>
            </w:r>
            <w:r>
              <w:rPr>
                <w:noProof/>
                <w:webHidden/>
              </w:rPr>
              <w:fldChar w:fldCharType="separate"/>
            </w:r>
            <w:r w:rsidR="00E903FE">
              <w:rPr>
                <w:noProof/>
                <w:webHidden/>
              </w:rPr>
              <w:t>4</w:t>
            </w:r>
            <w:r>
              <w:rPr>
                <w:noProof/>
                <w:webHidden/>
              </w:rPr>
              <w:fldChar w:fldCharType="end"/>
            </w:r>
          </w:hyperlink>
        </w:p>
        <w:p w14:paraId="4B526891" w14:textId="1A0CC5BF" w:rsidR="009C67BB" w:rsidRDefault="009C67BB" w:rsidP="009C67BB">
          <w:pPr>
            <w:pStyle w:val="TOC1"/>
            <w:tabs>
              <w:tab w:val="left" w:pos="440"/>
              <w:tab w:val="right" w:leader="dot" w:pos="9016"/>
            </w:tabs>
            <w:spacing w:after="60"/>
            <w:rPr>
              <w:rFonts w:asciiTheme="minorHAnsi" w:eastAsiaTheme="minorEastAsia" w:hAnsiTheme="minorHAnsi"/>
              <w:noProof/>
              <w:sz w:val="24"/>
              <w:szCs w:val="24"/>
              <w:lang w:eastAsia="en-AU"/>
            </w:rPr>
          </w:pPr>
          <w:hyperlink w:anchor="_Toc244157714" w:history="1">
            <w:r w:rsidRPr="002A3E6E">
              <w:rPr>
                <w:rStyle w:val="Hyperlink"/>
                <w:rFonts w:eastAsia="Times New Roman"/>
                <w:noProof/>
                <w:lang w:eastAsia="en-AU"/>
              </w:rPr>
              <w:t>3.</w:t>
            </w:r>
            <w:r>
              <w:rPr>
                <w:rFonts w:asciiTheme="minorHAnsi" w:eastAsiaTheme="minorEastAsia" w:hAnsiTheme="minorHAnsi"/>
                <w:noProof/>
                <w:sz w:val="24"/>
                <w:szCs w:val="24"/>
                <w:lang w:eastAsia="en-AU"/>
              </w:rPr>
              <w:tab/>
            </w:r>
            <w:r w:rsidRPr="002A3E6E">
              <w:rPr>
                <w:rStyle w:val="Hyperlink"/>
                <w:rFonts w:eastAsia="Times New Roman"/>
                <w:noProof/>
                <w:lang w:eastAsia="en-AU"/>
              </w:rPr>
              <w:t>Responsibilities</w:t>
            </w:r>
            <w:r>
              <w:rPr>
                <w:noProof/>
                <w:webHidden/>
              </w:rPr>
              <w:tab/>
            </w:r>
            <w:r>
              <w:rPr>
                <w:noProof/>
                <w:webHidden/>
              </w:rPr>
              <w:fldChar w:fldCharType="begin"/>
            </w:r>
            <w:r>
              <w:rPr>
                <w:noProof/>
                <w:webHidden/>
              </w:rPr>
              <w:instrText xml:space="preserve"> PAGEREF _Toc244157714 \h </w:instrText>
            </w:r>
            <w:r>
              <w:rPr>
                <w:noProof/>
                <w:webHidden/>
              </w:rPr>
            </w:r>
            <w:r>
              <w:rPr>
                <w:noProof/>
                <w:webHidden/>
              </w:rPr>
              <w:fldChar w:fldCharType="separate"/>
            </w:r>
            <w:r w:rsidR="00E903FE">
              <w:rPr>
                <w:noProof/>
                <w:webHidden/>
              </w:rPr>
              <w:t>5</w:t>
            </w:r>
            <w:r>
              <w:rPr>
                <w:noProof/>
                <w:webHidden/>
              </w:rPr>
              <w:fldChar w:fldCharType="end"/>
            </w:r>
          </w:hyperlink>
        </w:p>
        <w:p w14:paraId="33825420" w14:textId="219F1B16" w:rsidR="009C67BB" w:rsidRDefault="009C67BB" w:rsidP="009C67BB">
          <w:pPr>
            <w:pStyle w:val="TOC2"/>
            <w:tabs>
              <w:tab w:val="left" w:pos="960"/>
              <w:tab w:val="right" w:leader="dot" w:pos="9016"/>
            </w:tabs>
            <w:spacing w:after="60"/>
            <w:rPr>
              <w:rFonts w:asciiTheme="minorHAnsi" w:eastAsiaTheme="minorEastAsia" w:hAnsiTheme="minorHAnsi"/>
              <w:noProof/>
              <w:sz w:val="24"/>
              <w:szCs w:val="24"/>
              <w:lang w:eastAsia="en-AU"/>
            </w:rPr>
          </w:pPr>
          <w:hyperlink w:anchor="_Toc244157715" w:history="1">
            <w:r w:rsidRPr="002A3E6E">
              <w:rPr>
                <w:rStyle w:val="Hyperlink"/>
                <w:noProof/>
              </w:rPr>
              <w:t>3.1</w:t>
            </w:r>
            <w:r>
              <w:rPr>
                <w:rFonts w:asciiTheme="minorHAnsi" w:eastAsiaTheme="minorEastAsia" w:hAnsiTheme="minorHAnsi"/>
                <w:noProof/>
                <w:sz w:val="24"/>
                <w:szCs w:val="24"/>
                <w:lang w:eastAsia="en-AU"/>
              </w:rPr>
              <w:tab/>
            </w:r>
            <w:r w:rsidRPr="002A3E6E">
              <w:rPr>
                <w:rStyle w:val="Hyperlink"/>
                <w:noProof/>
              </w:rPr>
              <w:t>The Australian Centre for Student Equity and Success</w:t>
            </w:r>
            <w:r>
              <w:rPr>
                <w:noProof/>
                <w:webHidden/>
              </w:rPr>
              <w:tab/>
            </w:r>
            <w:r>
              <w:rPr>
                <w:noProof/>
                <w:webHidden/>
              </w:rPr>
              <w:fldChar w:fldCharType="begin"/>
            </w:r>
            <w:r>
              <w:rPr>
                <w:noProof/>
                <w:webHidden/>
              </w:rPr>
              <w:instrText xml:space="preserve"> PAGEREF _Toc244157715 \h </w:instrText>
            </w:r>
            <w:r>
              <w:rPr>
                <w:noProof/>
                <w:webHidden/>
              </w:rPr>
            </w:r>
            <w:r>
              <w:rPr>
                <w:noProof/>
                <w:webHidden/>
              </w:rPr>
              <w:fldChar w:fldCharType="separate"/>
            </w:r>
            <w:r w:rsidR="00E903FE">
              <w:rPr>
                <w:noProof/>
                <w:webHidden/>
              </w:rPr>
              <w:t>5</w:t>
            </w:r>
            <w:r>
              <w:rPr>
                <w:noProof/>
                <w:webHidden/>
              </w:rPr>
              <w:fldChar w:fldCharType="end"/>
            </w:r>
          </w:hyperlink>
        </w:p>
        <w:p w14:paraId="29E2141C" w14:textId="05300517" w:rsidR="009C67BB" w:rsidRDefault="009C67BB" w:rsidP="009C67BB">
          <w:pPr>
            <w:pStyle w:val="TOC2"/>
            <w:tabs>
              <w:tab w:val="left" w:pos="960"/>
              <w:tab w:val="right" w:leader="dot" w:pos="9016"/>
            </w:tabs>
            <w:spacing w:after="60"/>
            <w:rPr>
              <w:rFonts w:asciiTheme="minorHAnsi" w:eastAsiaTheme="minorEastAsia" w:hAnsiTheme="minorHAnsi"/>
              <w:noProof/>
              <w:sz w:val="24"/>
              <w:szCs w:val="24"/>
              <w:lang w:eastAsia="en-AU"/>
            </w:rPr>
          </w:pPr>
          <w:hyperlink w:anchor="_Toc244157716" w:history="1">
            <w:r w:rsidRPr="002A3E6E">
              <w:rPr>
                <w:rStyle w:val="Hyperlink"/>
                <w:noProof/>
              </w:rPr>
              <w:t>3.2</w:t>
            </w:r>
            <w:r>
              <w:rPr>
                <w:rFonts w:asciiTheme="minorHAnsi" w:eastAsiaTheme="minorEastAsia" w:hAnsiTheme="minorHAnsi"/>
                <w:noProof/>
                <w:sz w:val="24"/>
                <w:szCs w:val="24"/>
                <w:lang w:eastAsia="en-AU"/>
              </w:rPr>
              <w:tab/>
            </w:r>
            <w:r w:rsidRPr="002A3E6E">
              <w:rPr>
                <w:rStyle w:val="Hyperlink"/>
                <w:noProof/>
              </w:rPr>
              <w:t>First Nations Fellow’s home institution</w:t>
            </w:r>
            <w:r>
              <w:rPr>
                <w:noProof/>
                <w:webHidden/>
              </w:rPr>
              <w:tab/>
            </w:r>
            <w:r>
              <w:rPr>
                <w:noProof/>
                <w:webHidden/>
              </w:rPr>
              <w:fldChar w:fldCharType="begin"/>
            </w:r>
            <w:r>
              <w:rPr>
                <w:noProof/>
                <w:webHidden/>
              </w:rPr>
              <w:instrText xml:space="preserve"> PAGEREF _Toc244157716 \h </w:instrText>
            </w:r>
            <w:r>
              <w:rPr>
                <w:noProof/>
                <w:webHidden/>
              </w:rPr>
            </w:r>
            <w:r>
              <w:rPr>
                <w:noProof/>
                <w:webHidden/>
              </w:rPr>
              <w:fldChar w:fldCharType="separate"/>
            </w:r>
            <w:r w:rsidR="00E903FE">
              <w:rPr>
                <w:noProof/>
                <w:webHidden/>
              </w:rPr>
              <w:t>6</w:t>
            </w:r>
            <w:r>
              <w:rPr>
                <w:noProof/>
                <w:webHidden/>
              </w:rPr>
              <w:fldChar w:fldCharType="end"/>
            </w:r>
          </w:hyperlink>
        </w:p>
        <w:p w14:paraId="612A50C2" w14:textId="45358C78" w:rsidR="009C67BB" w:rsidRDefault="009C67BB" w:rsidP="009C67BB">
          <w:pPr>
            <w:pStyle w:val="TOC2"/>
            <w:tabs>
              <w:tab w:val="left" w:pos="960"/>
              <w:tab w:val="right" w:leader="dot" w:pos="9016"/>
            </w:tabs>
            <w:spacing w:after="60"/>
            <w:rPr>
              <w:rFonts w:asciiTheme="minorHAnsi" w:eastAsiaTheme="minorEastAsia" w:hAnsiTheme="minorHAnsi"/>
              <w:noProof/>
              <w:sz w:val="24"/>
              <w:szCs w:val="24"/>
              <w:lang w:eastAsia="en-AU"/>
            </w:rPr>
          </w:pPr>
          <w:hyperlink w:anchor="_Toc244157717" w:history="1">
            <w:r w:rsidRPr="002A3E6E">
              <w:rPr>
                <w:rStyle w:val="Hyperlink"/>
                <w:noProof/>
              </w:rPr>
              <w:t>3.3</w:t>
            </w:r>
            <w:r>
              <w:rPr>
                <w:rFonts w:asciiTheme="minorHAnsi" w:eastAsiaTheme="minorEastAsia" w:hAnsiTheme="minorHAnsi"/>
                <w:noProof/>
                <w:sz w:val="24"/>
                <w:szCs w:val="24"/>
                <w:lang w:eastAsia="en-AU"/>
              </w:rPr>
              <w:tab/>
            </w:r>
            <w:r w:rsidRPr="002A3E6E">
              <w:rPr>
                <w:rStyle w:val="Hyperlink"/>
                <w:noProof/>
              </w:rPr>
              <w:t>Organisations engaging with the First Nations Fellow</w:t>
            </w:r>
            <w:r>
              <w:rPr>
                <w:noProof/>
                <w:webHidden/>
              </w:rPr>
              <w:tab/>
            </w:r>
            <w:r>
              <w:rPr>
                <w:noProof/>
                <w:webHidden/>
              </w:rPr>
              <w:fldChar w:fldCharType="begin"/>
            </w:r>
            <w:r>
              <w:rPr>
                <w:noProof/>
                <w:webHidden/>
              </w:rPr>
              <w:instrText xml:space="preserve"> PAGEREF _Toc244157717 \h </w:instrText>
            </w:r>
            <w:r>
              <w:rPr>
                <w:noProof/>
                <w:webHidden/>
              </w:rPr>
            </w:r>
            <w:r>
              <w:rPr>
                <w:noProof/>
                <w:webHidden/>
              </w:rPr>
              <w:fldChar w:fldCharType="separate"/>
            </w:r>
            <w:r w:rsidR="00E903FE">
              <w:rPr>
                <w:noProof/>
                <w:webHidden/>
              </w:rPr>
              <w:t>6</w:t>
            </w:r>
            <w:r>
              <w:rPr>
                <w:noProof/>
                <w:webHidden/>
              </w:rPr>
              <w:fldChar w:fldCharType="end"/>
            </w:r>
          </w:hyperlink>
        </w:p>
        <w:p w14:paraId="2F691378" w14:textId="70B6CF43" w:rsidR="009C67BB" w:rsidRDefault="009C67BB" w:rsidP="009C67BB">
          <w:pPr>
            <w:pStyle w:val="TOC2"/>
            <w:tabs>
              <w:tab w:val="left" w:pos="960"/>
              <w:tab w:val="right" w:leader="dot" w:pos="9016"/>
            </w:tabs>
            <w:spacing w:after="60"/>
            <w:rPr>
              <w:rFonts w:asciiTheme="minorHAnsi" w:eastAsiaTheme="minorEastAsia" w:hAnsiTheme="minorHAnsi"/>
              <w:noProof/>
              <w:sz w:val="24"/>
              <w:szCs w:val="24"/>
              <w:lang w:eastAsia="en-AU"/>
            </w:rPr>
          </w:pPr>
          <w:hyperlink w:anchor="_Toc244157718" w:history="1">
            <w:r w:rsidRPr="002A3E6E">
              <w:rPr>
                <w:rStyle w:val="Hyperlink"/>
                <w:noProof/>
              </w:rPr>
              <w:t>3.4</w:t>
            </w:r>
            <w:r>
              <w:rPr>
                <w:rFonts w:asciiTheme="minorHAnsi" w:eastAsiaTheme="minorEastAsia" w:hAnsiTheme="minorHAnsi"/>
                <w:noProof/>
                <w:sz w:val="24"/>
                <w:szCs w:val="24"/>
                <w:lang w:eastAsia="en-AU"/>
              </w:rPr>
              <w:tab/>
            </w:r>
            <w:r w:rsidRPr="002A3E6E">
              <w:rPr>
                <w:rStyle w:val="Hyperlink"/>
                <w:noProof/>
              </w:rPr>
              <w:t>Australian Government Department of Education</w:t>
            </w:r>
            <w:r>
              <w:rPr>
                <w:noProof/>
                <w:webHidden/>
              </w:rPr>
              <w:tab/>
            </w:r>
            <w:r>
              <w:rPr>
                <w:noProof/>
                <w:webHidden/>
              </w:rPr>
              <w:fldChar w:fldCharType="begin"/>
            </w:r>
            <w:r>
              <w:rPr>
                <w:noProof/>
                <w:webHidden/>
              </w:rPr>
              <w:instrText xml:space="preserve"> PAGEREF _Toc244157718 \h </w:instrText>
            </w:r>
            <w:r>
              <w:rPr>
                <w:noProof/>
                <w:webHidden/>
              </w:rPr>
            </w:r>
            <w:r>
              <w:rPr>
                <w:noProof/>
                <w:webHidden/>
              </w:rPr>
              <w:fldChar w:fldCharType="separate"/>
            </w:r>
            <w:r w:rsidR="00E903FE">
              <w:rPr>
                <w:noProof/>
                <w:webHidden/>
              </w:rPr>
              <w:t>6</w:t>
            </w:r>
            <w:r>
              <w:rPr>
                <w:noProof/>
                <w:webHidden/>
              </w:rPr>
              <w:fldChar w:fldCharType="end"/>
            </w:r>
          </w:hyperlink>
        </w:p>
        <w:p w14:paraId="6D1CB922" w14:textId="2BEDFC90" w:rsidR="009C67BB" w:rsidRDefault="009C67BB" w:rsidP="009C67BB">
          <w:pPr>
            <w:pStyle w:val="TOC1"/>
            <w:tabs>
              <w:tab w:val="left" w:pos="720"/>
              <w:tab w:val="right" w:leader="dot" w:pos="9016"/>
            </w:tabs>
            <w:spacing w:after="60"/>
            <w:rPr>
              <w:rFonts w:asciiTheme="minorHAnsi" w:eastAsiaTheme="minorEastAsia" w:hAnsiTheme="minorHAnsi"/>
              <w:noProof/>
              <w:sz w:val="24"/>
              <w:szCs w:val="24"/>
              <w:lang w:eastAsia="en-AU"/>
            </w:rPr>
          </w:pPr>
          <w:hyperlink w:anchor="_Toc244157719" w:history="1">
            <w:r w:rsidRPr="002A3E6E">
              <w:rPr>
                <w:rStyle w:val="Hyperlink"/>
                <w:rFonts w:eastAsia="Times New Roman"/>
                <w:noProof/>
                <w:lang w:eastAsia="en-AU"/>
              </w:rPr>
              <w:t>4.</w:t>
            </w:r>
            <w:r>
              <w:rPr>
                <w:rFonts w:asciiTheme="minorHAnsi" w:eastAsiaTheme="minorEastAsia" w:hAnsiTheme="minorHAnsi"/>
                <w:noProof/>
                <w:sz w:val="24"/>
                <w:szCs w:val="24"/>
                <w:lang w:eastAsia="en-AU"/>
              </w:rPr>
              <w:tab/>
            </w:r>
            <w:r w:rsidRPr="002A3E6E">
              <w:rPr>
                <w:rStyle w:val="Hyperlink"/>
                <w:rFonts w:eastAsia="Times New Roman"/>
                <w:noProof/>
                <w:lang w:eastAsia="en-AU"/>
              </w:rPr>
              <w:t>Conditions of Grant</w:t>
            </w:r>
            <w:r>
              <w:rPr>
                <w:noProof/>
                <w:webHidden/>
              </w:rPr>
              <w:tab/>
            </w:r>
            <w:r>
              <w:rPr>
                <w:noProof/>
                <w:webHidden/>
              </w:rPr>
              <w:fldChar w:fldCharType="begin"/>
            </w:r>
            <w:r>
              <w:rPr>
                <w:noProof/>
                <w:webHidden/>
              </w:rPr>
              <w:instrText xml:space="preserve"> PAGEREF _Toc244157719 \h </w:instrText>
            </w:r>
            <w:r>
              <w:rPr>
                <w:noProof/>
                <w:webHidden/>
              </w:rPr>
            </w:r>
            <w:r>
              <w:rPr>
                <w:noProof/>
                <w:webHidden/>
              </w:rPr>
              <w:fldChar w:fldCharType="separate"/>
            </w:r>
            <w:r w:rsidR="00E903FE">
              <w:rPr>
                <w:noProof/>
                <w:webHidden/>
              </w:rPr>
              <w:t>7</w:t>
            </w:r>
            <w:r>
              <w:rPr>
                <w:noProof/>
                <w:webHidden/>
              </w:rPr>
              <w:fldChar w:fldCharType="end"/>
            </w:r>
          </w:hyperlink>
        </w:p>
        <w:p w14:paraId="01F745B1" w14:textId="3A0402DC" w:rsidR="009C67BB" w:rsidRDefault="009C67BB" w:rsidP="009C67BB">
          <w:pPr>
            <w:pStyle w:val="TOC2"/>
            <w:tabs>
              <w:tab w:val="left" w:pos="960"/>
              <w:tab w:val="right" w:leader="dot" w:pos="9016"/>
            </w:tabs>
            <w:spacing w:after="60"/>
            <w:rPr>
              <w:rFonts w:asciiTheme="minorHAnsi" w:eastAsiaTheme="minorEastAsia" w:hAnsiTheme="minorHAnsi"/>
              <w:noProof/>
              <w:sz w:val="24"/>
              <w:szCs w:val="24"/>
              <w:lang w:eastAsia="en-AU"/>
            </w:rPr>
          </w:pPr>
          <w:hyperlink w:anchor="_Toc244157720" w:history="1">
            <w:r w:rsidRPr="002A3E6E">
              <w:rPr>
                <w:rStyle w:val="Hyperlink"/>
                <w:noProof/>
              </w:rPr>
              <w:t>4.1</w:t>
            </w:r>
            <w:r>
              <w:rPr>
                <w:rFonts w:asciiTheme="minorHAnsi" w:eastAsiaTheme="minorEastAsia" w:hAnsiTheme="minorHAnsi"/>
                <w:noProof/>
                <w:sz w:val="24"/>
                <w:szCs w:val="24"/>
                <w:lang w:eastAsia="en-AU"/>
              </w:rPr>
              <w:tab/>
            </w:r>
            <w:r w:rsidRPr="002A3E6E">
              <w:rPr>
                <w:rStyle w:val="Hyperlink"/>
                <w:noProof/>
              </w:rPr>
              <w:t>Eligibility and application process</w:t>
            </w:r>
            <w:r>
              <w:rPr>
                <w:noProof/>
                <w:webHidden/>
              </w:rPr>
              <w:tab/>
            </w:r>
            <w:r>
              <w:rPr>
                <w:noProof/>
                <w:webHidden/>
              </w:rPr>
              <w:fldChar w:fldCharType="begin"/>
            </w:r>
            <w:r>
              <w:rPr>
                <w:noProof/>
                <w:webHidden/>
              </w:rPr>
              <w:instrText xml:space="preserve"> PAGEREF _Toc244157720 \h </w:instrText>
            </w:r>
            <w:r>
              <w:rPr>
                <w:noProof/>
                <w:webHidden/>
              </w:rPr>
            </w:r>
            <w:r>
              <w:rPr>
                <w:noProof/>
                <w:webHidden/>
              </w:rPr>
              <w:fldChar w:fldCharType="separate"/>
            </w:r>
            <w:r w:rsidR="00E903FE">
              <w:rPr>
                <w:noProof/>
                <w:webHidden/>
              </w:rPr>
              <w:t>7</w:t>
            </w:r>
            <w:r>
              <w:rPr>
                <w:noProof/>
                <w:webHidden/>
              </w:rPr>
              <w:fldChar w:fldCharType="end"/>
            </w:r>
          </w:hyperlink>
        </w:p>
        <w:p w14:paraId="06393FFE" w14:textId="15FF2924" w:rsidR="009C67BB" w:rsidRDefault="009C67BB" w:rsidP="009C67BB">
          <w:pPr>
            <w:pStyle w:val="TOC3"/>
            <w:tabs>
              <w:tab w:val="left" w:pos="1200"/>
              <w:tab w:val="right" w:leader="dot" w:pos="9016"/>
            </w:tabs>
            <w:spacing w:after="60"/>
            <w:rPr>
              <w:rFonts w:asciiTheme="minorHAnsi" w:eastAsiaTheme="minorEastAsia" w:hAnsiTheme="minorHAnsi"/>
              <w:noProof/>
              <w:sz w:val="24"/>
              <w:szCs w:val="24"/>
              <w:lang w:eastAsia="en-AU"/>
            </w:rPr>
          </w:pPr>
          <w:hyperlink w:anchor="_Toc244157721" w:history="1">
            <w:r w:rsidRPr="002A3E6E">
              <w:rPr>
                <w:rStyle w:val="Hyperlink"/>
                <w:noProof/>
              </w:rPr>
              <w:t>4.1.1</w:t>
            </w:r>
            <w:r>
              <w:rPr>
                <w:rFonts w:asciiTheme="minorHAnsi" w:eastAsiaTheme="minorEastAsia" w:hAnsiTheme="minorHAnsi"/>
                <w:noProof/>
                <w:sz w:val="24"/>
                <w:szCs w:val="24"/>
                <w:lang w:eastAsia="en-AU"/>
              </w:rPr>
              <w:tab/>
            </w:r>
            <w:r w:rsidRPr="002A3E6E">
              <w:rPr>
                <w:rStyle w:val="Hyperlink"/>
                <w:noProof/>
              </w:rPr>
              <w:t>Confirmation of First Nations Australian identity</w:t>
            </w:r>
            <w:r>
              <w:rPr>
                <w:noProof/>
                <w:webHidden/>
              </w:rPr>
              <w:tab/>
            </w:r>
            <w:r>
              <w:rPr>
                <w:noProof/>
                <w:webHidden/>
              </w:rPr>
              <w:fldChar w:fldCharType="begin"/>
            </w:r>
            <w:r>
              <w:rPr>
                <w:noProof/>
                <w:webHidden/>
              </w:rPr>
              <w:instrText xml:space="preserve"> PAGEREF _Toc244157721 \h </w:instrText>
            </w:r>
            <w:r>
              <w:rPr>
                <w:noProof/>
                <w:webHidden/>
              </w:rPr>
            </w:r>
            <w:r>
              <w:rPr>
                <w:noProof/>
                <w:webHidden/>
              </w:rPr>
              <w:fldChar w:fldCharType="separate"/>
            </w:r>
            <w:r w:rsidR="00E903FE">
              <w:rPr>
                <w:noProof/>
                <w:webHidden/>
              </w:rPr>
              <w:t>7</w:t>
            </w:r>
            <w:r>
              <w:rPr>
                <w:noProof/>
                <w:webHidden/>
              </w:rPr>
              <w:fldChar w:fldCharType="end"/>
            </w:r>
          </w:hyperlink>
        </w:p>
        <w:p w14:paraId="5D589897" w14:textId="458B4167" w:rsidR="009C67BB" w:rsidRDefault="009C67BB" w:rsidP="009C67BB">
          <w:pPr>
            <w:pStyle w:val="TOC3"/>
            <w:tabs>
              <w:tab w:val="left" w:pos="1200"/>
              <w:tab w:val="right" w:leader="dot" w:pos="9016"/>
            </w:tabs>
            <w:spacing w:after="60"/>
            <w:rPr>
              <w:rFonts w:asciiTheme="minorHAnsi" w:eastAsiaTheme="minorEastAsia" w:hAnsiTheme="minorHAnsi"/>
              <w:noProof/>
              <w:sz w:val="24"/>
              <w:szCs w:val="24"/>
              <w:lang w:eastAsia="en-AU"/>
            </w:rPr>
          </w:pPr>
          <w:hyperlink w:anchor="_Toc244157722" w:history="1">
            <w:r w:rsidRPr="002A3E6E">
              <w:rPr>
                <w:rStyle w:val="Hyperlink"/>
                <w:noProof/>
              </w:rPr>
              <w:t>4.1.2</w:t>
            </w:r>
            <w:r>
              <w:rPr>
                <w:rFonts w:asciiTheme="minorHAnsi" w:eastAsiaTheme="minorEastAsia" w:hAnsiTheme="minorHAnsi"/>
                <w:noProof/>
                <w:sz w:val="24"/>
                <w:szCs w:val="24"/>
                <w:lang w:eastAsia="en-AU"/>
              </w:rPr>
              <w:tab/>
            </w:r>
            <w:r w:rsidRPr="002A3E6E">
              <w:rPr>
                <w:rStyle w:val="Hyperlink"/>
                <w:noProof/>
              </w:rPr>
              <w:t>Eligible institutions</w:t>
            </w:r>
            <w:r>
              <w:rPr>
                <w:noProof/>
                <w:webHidden/>
              </w:rPr>
              <w:tab/>
            </w:r>
            <w:r>
              <w:rPr>
                <w:noProof/>
                <w:webHidden/>
              </w:rPr>
              <w:fldChar w:fldCharType="begin"/>
            </w:r>
            <w:r>
              <w:rPr>
                <w:noProof/>
                <w:webHidden/>
              </w:rPr>
              <w:instrText xml:space="preserve"> PAGEREF _Toc244157722 \h </w:instrText>
            </w:r>
            <w:r>
              <w:rPr>
                <w:noProof/>
                <w:webHidden/>
              </w:rPr>
            </w:r>
            <w:r>
              <w:rPr>
                <w:noProof/>
                <w:webHidden/>
              </w:rPr>
              <w:fldChar w:fldCharType="separate"/>
            </w:r>
            <w:r w:rsidR="00E903FE">
              <w:rPr>
                <w:noProof/>
                <w:webHidden/>
              </w:rPr>
              <w:t>7</w:t>
            </w:r>
            <w:r>
              <w:rPr>
                <w:noProof/>
                <w:webHidden/>
              </w:rPr>
              <w:fldChar w:fldCharType="end"/>
            </w:r>
          </w:hyperlink>
        </w:p>
        <w:p w14:paraId="2AE2B4DC" w14:textId="03462DB2" w:rsidR="009C67BB" w:rsidRDefault="009C67BB" w:rsidP="009C67BB">
          <w:pPr>
            <w:pStyle w:val="TOC3"/>
            <w:tabs>
              <w:tab w:val="left" w:pos="1200"/>
              <w:tab w:val="right" w:leader="dot" w:pos="9016"/>
            </w:tabs>
            <w:spacing w:after="60"/>
            <w:rPr>
              <w:rFonts w:asciiTheme="minorHAnsi" w:eastAsiaTheme="minorEastAsia" w:hAnsiTheme="minorHAnsi"/>
              <w:noProof/>
              <w:sz w:val="24"/>
              <w:szCs w:val="24"/>
              <w:lang w:eastAsia="en-AU"/>
            </w:rPr>
          </w:pPr>
          <w:hyperlink w:anchor="_Toc244157723" w:history="1">
            <w:r w:rsidRPr="002A3E6E">
              <w:rPr>
                <w:rStyle w:val="Hyperlink"/>
                <w:noProof/>
              </w:rPr>
              <w:t>4.1.3</w:t>
            </w:r>
            <w:r>
              <w:rPr>
                <w:rFonts w:asciiTheme="minorHAnsi" w:eastAsiaTheme="minorEastAsia" w:hAnsiTheme="minorHAnsi"/>
                <w:noProof/>
                <w:sz w:val="24"/>
                <w:szCs w:val="24"/>
                <w:lang w:eastAsia="en-AU"/>
              </w:rPr>
              <w:tab/>
            </w:r>
            <w:r w:rsidRPr="002A3E6E">
              <w:rPr>
                <w:rStyle w:val="Hyperlink"/>
                <w:noProof/>
              </w:rPr>
              <w:t>Conflict of Interest declaration</w:t>
            </w:r>
            <w:r>
              <w:rPr>
                <w:noProof/>
                <w:webHidden/>
              </w:rPr>
              <w:tab/>
            </w:r>
            <w:r>
              <w:rPr>
                <w:noProof/>
                <w:webHidden/>
              </w:rPr>
              <w:fldChar w:fldCharType="begin"/>
            </w:r>
            <w:r>
              <w:rPr>
                <w:noProof/>
                <w:webHidden/>
              </w:rPr>
              <w:instrText xml:space="preserve"> PAGEREF _Toc244157723 \h </w:instrText>
            </w:r>
            <w:r>
              <w:rPr>
                <w:noProof/>
                <w:webHidden/>
              </w:rPr>
            </w:r>
            <w:r>
              <w:rPr>
                <w:noProof/>
                <w:webHidden/>
              </w:rPr>
              <w:fldChar w:fldCharType="separate"/>
            </w:r>
            <w:r w:rsidR="00E903FE">
              <w:rPr>
                <w:noProof/>
                <w:webHidden/>
              </w:rPr>
              <w:t>7</w:t>
            </w:r>
            <w:r>
              <w:rPr>
                <w:noProof/>
                <w:webHidden/>
              </w:rPr>
              <w:fldChar w:fldCharType="end"/>
            </w:r>
          </w:hyperlink>
        </w:p>
        <w:p w14:paraId="56412893" w14:textId="1FEAA231" w:rsidR="009C67BB" w:rsidRDefault="009C67BB" w:rsidP="009C67BB">
          <w:pPr>
            <w:pStyle w:val="TOC3"/>
            <w:tabs>
              <w:tab w:val="left" w:pos="1200"/>
              <w:tab w:val="right" w:leader="dot" w:pos="9016"/>
            </w:tabs>
            <w:spacing w:after="60"/>
            <w:rPr>
              <w:rFonts w:asciiTheme="minorHAnsi" w:eastAsiaTheme="minorEastAsia" w:hAnsiTheme="minorHAnsi"/>
              <w:noProof/>
              <w:sz w:val="24"/>
              <w:szCs w:val="24"/>
              <w:lang w:eastAsia="en-AU"/>
            </w:rPr>
          </w:pPr>
          <w:hyperlink w:anchor="_Toc244157724" w:history="1">
            <w:r w:rsidRPr="002A3E6E">
              <w:rPr>
                <w:rStyle w:val="Hyperlink"/>
                <w:noProof/>
              </w:rPr>
              <w:t>4.1.4</w:t>
            </w:r>
            <w:r>
              <w:rPr>
                <w:rFonts w:asciiTheme="minorHAnsi" w:eastAsiaTheme="minorEastAsia" w:hAnsiTheme="minorHAnsi"/>
                <w:noProof/>
                <w:sz w:val="24"/>
                <w:szCs w:val="24"/>
                <w:lang w:eastAsia="en-AU"/>
              </w:rPr>
              <w:tab/>
            </w:r>
            <w:r w:rsidRPr="002A3E6E">
              <w:rPr>
                <w:rStyle w:val="Hyperlink"/>
                <w:noProof/>
              </w:rPr>
              <w:t>Other ACSES Fellowships</w:t>
            </w:r>
            <w:r>
              <w:rPr>
                <w:noProof/>
                <w:webHidden/>
              </w:rPr>
              <w:tab/>
            </w:r>
            <w:r>
              <w:rPr>
                <w:noProof/>
                <w:webHidden/>
              </w:rPr>
              <w:fldChar w:fldCharType="begin"/>
            </w:r>
            <w:r>
              <w:rPr>
                <w:noProof/>
                <w:webHidden/>
              </w:rPr>
              <w:instrText xml:space="preserve"> PAGEREF _Toc244157724 \h </w:instrText>
            </w:r>
            <w:r>
              <w:rPr>
                <w:noProof/>
                <w:webHidden/>
              </w:rPr>
            </w:r>
            <w:r>
              <w:rPr>
                <w:noProof/>
                <w:webHidden/>
              </w:rPr>
              <w:fldChar w:fldCharType="separate"/>
            </w:r>
            <w:r w:rsidR="00E903FE">
              <w:rPr>
                <w:noProof/>
                <w:webHidden/>
              </w:rPr>
              <w:t>7</w:t>
            </w:r>
            <w:r>
              <w:rPr>
                <w:noProof/>
                <w:webHidden/>
              </w:rPr>
              <w:fldChar w:fldCharType="end"/>
            </w:r>
          </w:hyperlink>
        </w:p>
        <w:p w14:paraId="1CBE6247" w14:textId="04EB5F7C" w:rsidR="009C67BB" w:rsidRDefault="009C67BB" w:rsidP="009C67BB">
          <w:pPr>
            <w:pStyle w:val="TOC3"/>
            <w:tabs>
              <w:tab w:val="left" w:pos="1200"/>
              <w:tab w:val="right" w:leader="dot" w:pos="9016"/>
            </w:tabs>
            <w:spacing w:after="60"/>
            <w:rPr>
              <w:rFonts w:asciiTheme="minorHAnsi" w:eastAsiaTheme="minorEastAsia" w:hAnsiTheme="minorHAnsi"/>
              <w:noProof/>
              <w:sz w:val="24"/>
              <w:szCs w:val="24"/>
              <w:lang w:eastAsia="en-AU"/>
            </w:rPr>
          </w:pPr>
          <w:hyperlink w:anchor="_Toc244157725" w:history="1">
            <w:r w:rsidRPr="002A3E6E">
              <w:rPr>
                <w:rStyle w:val="Hyperlink"/>
                <w:noProof/>
              </w:rPr>
              <w:t>4.1.5</w:t>
            </w:r>
            <w:r>
              <w:rPr>
                <w:rFonts w:asciiTheme="minorHAnsi" w:eastAsiaTheme="minorEastAsia" w:hAnsiTheme="minorHAnsi"/>
                <w:noProof/>
                <w:sz w:val="24"/>
                <w:szCs w:val="24"/>
                <w:lang w:eastAsia="en-AU"/>
              </w:rPr>
              <w:tab/>
            </w:r>
            <w:r w:rsidRPr="002A3E6E">
              <w:rPr>
                <w:rStyle w:val="Hyperlink"/>
                <w:noProof/>
              </w:rPr>
              <w:t>Other ACSES opportunities for higher degree by research (HDR) students</w:t>
            </w:r>
            <w:r>
              <w:rPr>
                <w:noProof/>
                <w:webHidden/>
              </w:rPr>
              <w:tab/>
            </w:r>
            <w:r>
              <w:rPr>
                <w:noProof/>
                <w:webHidden/>
              </w:rPr>
              <w:fldChar w:fldCharType="begin"/>
            </w:r>
            <w:r>
              <w:rPr>
                <w:noProof/>
                <w:webHidden/>
              </w:rPr>
              <w:instrText xml:space="preserve"> PAGEREF _Toc244157725 \h </w:instrText>
            </w:r>
            <w:r>
              <w:rPr>
                <w:noProof/>
                <w:webHidden/>
              </w:rPr>
            </w:r>
            <w:r>
              <w:rPr>
                <w:noProof/>
                <w:webHidden/>
              </w:rPr>
              <w:fldChar w:fldCharType="separate"/>
            </w:r>
            <w:r w:rsidR="00E903FE">
              <w:rPr>
                <w:noProof/>
                <w:webHidden/>
              </w:rPr>
              <w:t>8</w:t>
            </w:r>
            <w:r>
              <w:rPr>
                <w:noProof/>
                <w:webHidden/>
              </w:rPr>
              <w:fldChar w:fldCharType="end"/>
            </w:r>
          </w:hyperlink>
        </w:p>
        <w:p w14:paraId="4ECCED39" w14:textId="56971364" w:rsidR="009C67BB" w:rsidRDefault="009C67BB" w:rsidP="009C67BB">
          <w:pPr>
            <w:pStyle w:val="TOC3"/>
            <w:tabs>
              <w:tab w:val="left" w:pos="1200"/>
              <w:tab w:val="right" w:leader="dot" w:pos="9016"/>
            </w:tabs>
            <w:spacing w:after="60"/>
            <w:rPr>
              <w:rFonts w:asciiTheme="minorHAnsi" w:eastAsiaTheme="minorEastAsia" w:hAnsiTheme="minorHAnsi"/>
              <w:noProof/>
              <w:sz w:val="24"/>
              <w:szCs w:val="24"/>
              <w:lang w:eastAsia="en-AU"/>
            </w:rPr>
          </w:pPr>
          <w:hyperlink w:anchor="_Toc244157726" w:history="1">
            <w:r w:rsidRPr="002A3E6E">
              <w:rPr>
                <w:rStyle w:val="Hyperlink"/>
                <w:noProof/>
              </w:rPr>
              <w:t>4.1.6</w:t>
            </w:r>
            <w:r>
              <w:rPr>
                <w:rFonts w:asciiTheme="minorHAnsi" w:eastAsiaTheme="minorEastAsia" w:hAnsiTheme="minorHAnsi"/>
                <w:noProof/>
                <w:sz w:val="24"/>
                <w:szCs w:val="24"/>
                <w:lang w:eastAsia="en-AU"/>
              </w:rPr>
              <w:tab/>
            </w:r>
            <w:r w:rsidRPr="002A3E6E">
              <w:rPr>
                <w:rStyle w:val="Hyperlink"/>
                <w:noProof/>
              </w:rPr>
              <w:t>ACSES contracts</w:t>
            </w:r>
            <w:r>
              <w:rPr>
                <w:noProof/>
                <w:webHidden/>
              </w:rPr>
              <w:tab/>
            </w:r>
            <w:r>
              <w:rPr>
                <w:noProof/>
                <w:webHidden/>
              </w:rPr>
              <w:fldChar w:fldCharType="begin"/>
            </w:r>
            <w:r>
              <w:rPr>
                <w:noProof/>
                <w:webHidden/>
              </w:rPr>
              <w:instrText xml:space="preserve"> PAGEREF _Toc244157726 \h </w:instrText>
            </w:r>
            <w:r>
              <w:rPr>
                <w:noProof/>
                <w:webHidden/>
              </w:rPr>
            </w:r>
            <w:r>
              <w:rPr>
                <w:noProof/>
                <w:webHidden/>
              </w:rPr>
              <w:fldChar w:fldCharType="separate"/>
            </w:r>
            <w:r w:rsidR="00E903FE">
              <w:rPr>
                <w:noProof/>
                <w:webHidden/>
              </w:rPr>
              <w:t>8</w:t>
            </w:r>
            <w:r>
              <w:rPr>
                <w:noProof/>
                <w:webHidden/>
              </w:rPr>
              <w:fldChar w:fldCharType="end"/>
            </w:r>
          </w:hyperlink>
        </w:p>
        <w:p w14:paraId="26B57CB9" w14:textId="078704F7" w:rsidR="009C67BB" w:rsidRDefault="009C67BB" w:rsidP="009C67BB">
          <w:pPr>
            <w:pStyle w:val="TOC2"/>
            <w:tabs>
              <w:tab w:val="left" w:pos="960"/>
              <w:tab w:val="right" w:leader="dot" w:pos="9016"/>
            </w:tabs>
            <w:spacing w:after="60"/>
            <w:rPr>
              <w:rFonts w:asciiTheme="minorHAnsi" w:eastAsiaTheme="minorEastAsia" w:hAnsiTheme="minorHAnsi"/>
              <w:noProof/>
              <w:sz w:val="24"/>
              <w:szCs w:val="24"/>
              <w:lang w:eastAsia="en-AU"/>
            </w:rPr>
          </w:pPr>
          <w:hyperlink w:anchor="_Toc244157727" w:history="1">
            <w:r w:rsidRPr="002A3E6E">
              <w:rPr>
                <w:rStyle w:val="Hyperlink"/>
                <w:noProof/>
              </w:rPr>
              <w:t>4.2</w:t>
            </w:r>
            <w:r>
              <w:rPr>
                <w:rFonts w:asciiTheme="minorHAnsi" w:eastAsiaTheme="minorEastAsia" w:hAnsiTheme="minorHAnsi"/>
                <w:noProof/>
                <w:sz w:val="24"/>
                <w:szCs w:val="24"/>
                <w:lang w:eastAsia="en-AU"/>
              </w:rPr>
              <w:tab/>
            </w:r>
            <w:r w:rsidRPr="002A3E6E">
              <w:rPr>
                <w:rStyle w:val="Hyperlink"/>
                <w:noProof/>
              </w:rPr>
              <w:t>Engagement</w:t>
            </w:r>
            <w:r>
              <w:rPr>
                <w:noProof/>
                <w:webHidden/>
              </w:rPr>
              <w:tab/>
            </w:r>
            <w:r>
              <w:rPr>
                <w:noProof/>
                <w:webHidden/>
              </w:rPr>
              <w:fldChar w:fldCharType="begin"/>
            </w:r>
            <w:r>
              <w:rPr>
                <w:noProof/>
                <w:webHidden/>
              </w:rPr>
              <w:instrText xml:space="preserve"> PAGEREF _Toc244157727 \h </w:instrText>
            </w:r>
            <w:r>
              <w:rPr>
                <w:noProof/>
                <w:webHidden/>
              </w:rPr>
            </w:r>
            <w:r>
              <w:rPr>
                <w:noProof/>
                <w:webHidden/>
              </w:rPr>
              <w:fldChar w:fldCharType="separate"/>
            </w:r>
            <w:r w:rsidR="00E903FE">
              <w:rPr>
                <w:noProof/>
                <w:webHidden/>
              </w:rPr>
              <w:t>8</w:t>
            </w:r>
            <w:r>
              <w:rPr>
                <w:noProof/>
                <w:webHidden/>
              </w:rPr>
              <w:fldChar w:fldCharType="end"/>
            </w:r>
          </w:hyperlink>
        </w:p>
        <w:p w14:paraId="1B7E96F5" w14:textId="5AA4F6D8" w:rsidR="009C67BB" w:rsidRDefault="009C67BB" w:rsidP="009C67BB">
          <w:pPr>
            <w:pStyle w:val="TOC2"/>
            <w:tabs>
              <w:tab w:val="left" w:pos="960"/>
              <w:tab w:val="right" w:leader="dot" w:pos="9016"/>
            </w:tabs>
            <w:spacing w:after="60"/>
            <w:rPr>
              <w:rFonts w:asciiTheme="minorHAnsi" w:eastAsiaTheme="minorEastAsia" w:hAnsiTheme="minorHAnsi"/>
              <w:noProof/>
              <w:sz w:val="24"/>
              <w:szCs w:val="24"/>
              <w:lang w:eastAsia="en-AU"/>
            </w:rPr>
          </w:pPr>
          <w:hyperlink w:anchor="_Toc244157728" w:history="1">
            <w:r w:rsidRPr="002A3E6E">
              <w:rPr>
                <w:rStyle w:val="Hyperlink"/>
                <w:noProof/>
              </w:rPr>
              <w:t>4.3</w:t>
            </w:r>
            <w:r>
              <w:rPr>
                <w:rFonts w:asciiTheme="minorHAnsi" w:eastAsiaTheme="minorEastAsia" w:hAnsiTheme="minorHAnsi"/>
                <w:noProof/>
                <w:sz w:val="24"/>
                <w:szCs w:val="24"/>
                <w:lang w:eastAsia="en-AU"/>
              </w:rPr>
              <w:tab/>
            </w:r>
            <w:r w:rsidRPr="002A3E6E">
              <w:rPr>
                <w:rStyle w:val="Hyperlink"/>
                <w:noProof/>
              </w:rPr>
              <w:t>Submission of a final report and outputs</w:t>
            </w:r>
            <w:r>
              <w:rPr>
                <w:noProof/>
                <w:webHidden/>
              </w:rPr>
              <w:tab/>
            </w:r>
            <w:r>
              <w:rPr>
                <w:noProof/>
                <w:webHidden/>
              </w:rPr>
              <w:fldChar w:fldCharType="begin"/>
            </w:r>
            <w:r>
              <w:rPr>
                <w:noProof/>
                <w:webHidden/>
              </w:rPr>
              <w:instrText xml:space="preserve"> PAGEREF _Toc244157728 \h </w:instrText>
            </w:r>
            <w:r>
              <w:rPr>
                <w:noProof/>
                <w:webHidden/>
              </w:rPr>
            </w:r>
            <w:r>
              <w:rPr>
                <w:noProof/>
                <w:webHidden/>
              </w:rPr>
              <w:fldChar w:fldCharType="separate"/>
            </w:r>
            <w:r w:rsidR="00E903FE">
              <w:rPr>
                <w:noProof/>
                <w:webHidden/>
              </w:rPr>
              <w:t>9</w:t>
            </w:r>
            <w:r>
              <w:rPr>
                <w:noProof/>
                <w:webHidden/>
              </w:rPr>
              <w:fldChar w:fldCharType="end"/>
            </w:r>
          </w:hyperlink>
        </w:p>
        <w:p w14:paraId="6271EEFF" w14:textId="0C7FB4F9" w:rsidR="009C67BB" w:rsidRDefault="009C67BB" w:rsidP="009C67BB">
          <w:pPr>
            <w:pStyle w:val="TOC2"/>
            <w:tabs>
              <w:tab w:val="left" w:pos="960"/>
              <w:tab w:val="right" w:leader="dot" w:pos="9016"/>
            </w:tabs>
            <w:spacing w:after="60"/>
            <w:rPr>
              <w:rFonts w:asciiTheme="minorHAnsi" w:eastAsiaTheme="minorEastAsia" w:hAnsiTheme="minorHAnsi"/>
              <w:noProof/>
              <w:sz w:val="24"/>
              <w:szCs w:val="24"/>
              <w:lang w:eastAsia="en-AU"/>
            </w:rPr>
          </w:pPr>
          <w:hyperlink w:anchor="_Toc244157729" w:history="1">
            <w:r w:rsidRPr="002A3E6E">
              <w:rPr>
                <w:rStyle w:val="Hyperlink"/>
                <w:noProof/>
              </w:rPr>
              <w:t>4.4</w:t>
            </w:r>
            <w:r>
              <w:rPr>
                <w:rFonts w:asciiTheme="minorHAnsi" w:eastAsiaTheme="minorEastAsia" w:hAnsiTheme="minorHAnsi"/>
                <w:noProof/>
                <w:sz w:val="24"/>
                <w:szCs w:val="24"/>
                <w:lang w:eastAsia="en-AU"/>
              </w:rPr>
              <w:tab/>
            </w:r>
            <w:r w:rsidRPr="002A3E6E">
              <w:rPr>
                <w:rStyle w:val="Hyperlink"/>
                <w:noProof/>
              </w:rPr>
              <w:t>Assessment criteria</w:t>
            </w:r>
            <w:r>
              <w:rPr>
                <w:noProof/>
                <w:webHidden/>
              </w:rPr>
              <w:tab/>
            </w:r>
            <w:r>
              <w:rPr>
                <w:noProof/>
                <w:webHidden/>
              </w:rPr>
              <w:fldChar w:fldCharType="begin"/>
            </w:r>
            <w:r>
              <w:rPr>
                <w:noProof/>
                <w:webHidden/>
              </w:rPr>
              <w:instrText xml:space="preserve"> PAGEREF _Toc244157729 \h </w:instrText>
            </w:r>
            <w:r>
              <w:rPr>
                <w:noProof/>
                <w:webHidden/>
              </w:rPr>
            </w:r>
            <w:r>
              <w:rPr>
                <w:noProof/>
                <w:webHidden/>
              </w:rPr>
              <w:fldChar w:fldCharType="separate"/>
            </w:r>
            <w:r w:rsidR="00E903FE">
              <w:rPr>
                <w:noProof/>
                <w:webHidden/>
              </w:rPr>
              <w:t>9</w:t>
            </w:r>
            <w:r>
              <w:rPr>
                <w:noProof/>
                <w:webHidden/>
              </w:rPr>
              <w:fldChar w:fldCharType="end"/>
            </w:r>
          </w:hyperlink>
        </w:p>
        <w:p w14:paraId="47EA9D1B" w14:textId="3261F732" w:rsidR="009C67BB" w:rsidRDefault="009C67BB" w:rsidP="009C67BB">
          <w:pPr>
            <w:pStyle w:val="TOC2"/>
            <w:tabs>
              <w:tab w:val="left" w:pos="960"/>
              <w:tab w:val="right" w:leader="dot" w:pos="9016"/>
            </w:tabs>
            <w:spacing w:after="60"/>
            <w:rPr>
              <w:rFonts w:asciiTheme="minorHAnsi" w:eastAsiaTheme="minorEastAsia" w:hAnsiTheme="minorHAnsi"/>
              <w:noProof/>
              <w:sz w:val="24"/>
              <w:szCs w:val="24"/>
              <w:lang w:eastAsia="en-AU"/>
            </w:rPr>
          </w:pPr>
          <w:hyperlink w:anchor="_Toc244157730" w:history="1">
            <w:r w:rsidRPr="002A3E6E">
              <w:rPr>
                <w:rStyle w:val="Hyperlink"/>
                <w:noProof/>
              </w:rPr>
              <w:t>4.5</w:t>
            </w:r>
            <w:r>
              <w:rPr>
                <w:rFonts w:asciiTheme="minorHAnsi" w:eastAsiaTheme="minorEastAsia" w:hAnsiTheme="minorHAnsi"/>
                <w:noProof/>
                <w:sz w:val="24"/>
                <w:szCs w:val="24"/>
                <w:lang w:eastAsia="en-AU"/>
              </w:rPr>
              <w:tab/>
            </w:r>
            <w:r w:rsidRPr="002A3E6E">
              <w:rPr>
                <w:rStyle w:val="Hyperlink"/>
                <w:noProof/>
              </w:rPr>
              <w:t>Use of First Nations Fellowship funding</w:t>
            </w:r>
            <w:r>
              <w:rPr>
                <w:noProof/>
                <w:webHidden/>
              </w:rPr>
              <w:tab/>
            </w:r>
            <w:r>
              <w:rPr>
                <w:noProof/>
                <w:webHidden/>
              </w:rPr>
              <w:fldChar w:fldCharType="begin"/>
            </w:r>
            <w:r>
              <w:rPr>
                <w:noProof/>
                <w:webHidden/>
              </w:rPr>
              <w:instrText xml:space="preserve"> PAGEREF _Toc244157730 \h </w:instrText>
            </w:r>
            <w:r>
              <w:rPr>
                <w:noProof/>
                <w:webHidden/>
              </w:rPr>
            </w:r>
            <w:r>
              <w:rPr>
                <w:noProof/>
                <w:webHidden/>
              </w:rPr>
              <w:fldChar w:fldCharType="separate"/>
            </w:r>
            <w:r w:rsidR="00E903FE">
              <w:rPr>
                <w:noProof/>
                <w:webHidden/>
              </w:rPr>
              <w:t>11</w:t>
            </w:r>
            <w:r>
              <w:rPr>
                <w:noProof/>
                <w:webHidden/>
              </w:rPr>
              <w:fldChar w:fldCharType="end"/>
            </w:r>
          </w:hyperlink>
        </w:p>
        <w:p w14:paraId="0E99E0F0" w14:textId="6F2DE5D3" w:rsidR="009C67BB" w:rsidRDefault="009C67BB" w:rsidP="009C67BB">
          <w:pPr>
            <w:pStyle w:val="TOC2"/>
            <w:tabs>
              <w:tab w:val="left" w:pos="960"/>
              <w:tab w:val="right" w:leader="dot" w:pos="9016"/>
            </w:tabs>
            <w:spacing w:after="60"/>
            <w:rPr>
              <w:rFonts w:asciiTheme="minorHAnsi" w:eastAsiaTheme="minorEastAsia" w:hAnsiTheme="minorHAnsi"/>
              <w:noProof/>
              <w:sz w:val="24"/>
              <w:szCs w:val="24"/>
              <w:lang w:eastAsia="en-AU"/>
            </w:rPr>
          </w:pPr>
          <w:hyperlink w:anchor="_Toc244157731" w:history="1">
            <w:r w:rsidRPr="002A3E6E">
              <w:rPr>
                <w:rStyle w:val="Hyperlink"/>
                <w:noProof/>
              </w:rPr>
              <w:t>4.6</w:t>
            </w:r>
            <w:r>
              <w:rPr>
                <w:rFonts w:asciiTheme="minorHAnsi" w:eastAsiaTheme="minorEastAsia" w:hAnsiTheme="minorHAnsi"/>
                <w:noProof/>
                <w:sz w:val="24"/>
                <w:szCs w:val="24"/>
                <w:lang w:eastAsia="en-AU"/>
              </w:rPr>
              <w:tab/>
            </w:r>
            <w:r w:rsidRPr="002A3E6E">
              <w:rPr>
                <w:rStyle w:val="Hyperlink"/>
                <w:noProof/>
              </w:rPr>
              <w:t>Reporting and accountability</w:t>
            </w:r>
            <w:r>
              <w:rPr>
                <w:noProof/>
                <w:webHidden/>
              </w:rPr>
              <w:tab/>
            </w:r>
            <w:r>
              <w:rPr>
                <w:noProof/>
                <w:webHidden/>
              </w:rPr>
              <w:fldChar w:fldCharType="begin"/>
            </w:r>
            <w:r>
              <w:rPr>
                <w:noProof/>
                <w:webHidden/>
              </w:rPr>
              <w:instrText xml:space="preserve"> PAGEREF _Toc244157731 \h </w:instrText>
            </w:r>
            <w:r>
              <w:rPr>
                <w:noProof/>
                <w:webHidden/>
              </w:rPr>
            </w:r>
            <w:r>
              <w:rPr>
                <w:noProof/>
                <w:webHidden/>
              </w:rPr>
              <w:fldChar w:fldCharType="separate"/>
            </w:r>
            <w:r w:rsidR="00E903FE">
              <w:rPr>
                <w:noProof/>
                <w:webHidden/>
              </w:rPr>
              <w:t>12</w:t>
            </w:r>
            <w:r>
              <w:rPr>
                <w:noProof/>
                <w:webHidden/>
              </w:rPr>
              <w:fldChar w:fldCharType="end"/>
            </w:r>
          </w:hyperlink>
        </w:p>
        <w:p w14:paraId="40571FA5" w14:textId="05DC8A4D" w:rsidR="009C67BB" w:rsidRDefault="009C67BB" w:rsidP="009C67BB">
          <w:pPr>
            <w:pStyle w:val="TOC2"/>
            <w:tabs>
              <w:tab w:val="left" w:pos="960"/>
              <w:tab w:val="right" w:leader="dot" w:pos="9016"/>
            </w:tabs>
            <w:spacing w:after="60"/>
            <w:rPr>
              <w:rFonts w:asciiTheme="minorHAnsi" w:eastAsiaTheme="minorEastAsia" w:hAnsiTheme="minorHAnsi"/>
              <w:noProof/>
              <w:sz w:val="24"/>
              <w:szCs w:val="24"/>
              <w:lang w:eastAsia="en-AU"/>
            </w:rPr>
          </w:pPr>
          <w:hyperlink w:anchor="_Toc244157732" w:history="1">
            <w:r w:rsidRPr="002A3E6E">
              <w:rPr>
                <w:rStyle w:val="Hyperlink"/>
                <w:noProof/>
              </w:rPr>
              <w:t>4.7</w:t>
            </w:r>
            <w:r>
              <w:rPr>
                <w:rFonts w:asciiTheme="minorHAnsi" w:eastAsiaTheme="minorEastAsia" w:hAnsiTheme="minorHAnsi"/>
                <w:noProof/>
                <w:sz w:val="24"/>
                <w:szCs w:val="24"/>
                <w:lang w:eastAsia="en-AU"/>
              </w:rPr>
              <w:tab/>
            </w:r>
            <w:r w:rsidRPr="002A3E6E">
              <w:rPr>
                <w:rStyle w:val="Hyperlink"/>
                <w:noProof/>
              </w:rPr>
              <w:t>Use of generative AI</w:t>
            </w:r>
            <w:r>
              <w:rPr>
                <w:noProof/>
                <w:webHidden/>
              </w:rPr>
              <w:tab/>
            </w:r>
            <w:r>
              <w:rPr>
                <w:noProof/>
                <w:webHidden/>
              </w:rPr>
              <w:fldChar w:fldCharType="begin"/>
            </w:r>
            <w:r>
              <w:rPr>
                <w:noProof/>
                <w:webHidden/>
              </w:rPr>
              <w:instrText xml:space="preserve"> PAGEREF _Toc244157732 \h </w:instrText>
            </w:r>
            <w:r>
              <w:rPr>
                <w:noProof/>
                <w:webHidden/>
              </w:rPr>
            </w:r>
            <w:r>
              <w:rPr>
                <w:noProof/>
                <w:webHidden/>
              </w:rPr>
              <w:fldChar w:fldCharType="separate"/>
            </w:r>
            <w:r w:rsidR="00E903FE">
              <w:rPr>
                <w:noProof/>
                <w:webHidden/>
              </w:rPr>
              <w:t>12</w:t>
            </w:r>
            <w:r>
              <w:rPr>
                <w:noProof/>
                <w:webHidden/>
              </w:rPr>
              <w:fldChar w:fldCharType="end"/>
            </w:r>
          </w:hyperlink>
        </w:p>
        <w:p w14:paraId="6965C937" w14:textId="4231CA9E" w:rsidR="009C67BB" w:rsidRDefault="009C67BB" w:rsidP="009C67BB">
          <w:pPr>
            <w:pStyle w:val="TOC2"/>
            <w:tabs>
              <w:tab w:val="left" w:pos="960"/>
              <w:tab w:val="right" w:leader="dot" w:pos="9016"/>
            </w:tabs>
            <w:spacing w:after="60"/>
            <w:rPr>
              <w:rFonts w:asciiTheme="minorHAnsi" w:eastAsiaTheme="minorEastAsia" w:hAnsiTheme="minorHAnsi"/>
              <w:noProof/>
              <w:sz w:val="24"/>
              <w:szCs w:val="24"/>
              <w:lang w:eastAsia="en-AU"/>
            </w:rPr>
          </w:pPr>
          <w:hyperlink w:anchor="_Toc244157733" w:history="1">
            <w:r w:rsidRPr="002A3E6E">
              <w:rPr>
                <w:rStyle w:val="Hyperlink"/>
                <w:noProof/>
              </w:rPr>
              <w:t>4.8</w:t>
            </w:r>
            <w:r>
              <w:rPr>
                <w:rFonts w:asciiTheme="minorHAnsi" w:eastAsiaTheme="minorEastAsia" w:hAnsiTheme="minorHAnsi"/>
                <w:noProof/>
                <w:sz w:val="24"/>
                <w:szCs w:val="24"/>
                <w:lang w:eastAsia="en-AU"/>
              </w:rPr>
              <w:tab/>
            </w:r>
            <w:r w:rsidRPr="002A3E6E">
              <w:rPr>
                <w:rStyle w:val="Hyperlink"/>
                <w:noProof/>
              </w:rPr>
              <w:t>Project definition and payment</w:t>
            </w:r>
            <w:r>
              <w:rPr>
                <w:noProof/>
                <w:webHidden/>
              </w:rPr>
              <w:tab/>
            </w:r>
            <w:r>
              <w:rPr>
                <w:noProof/>
                <w:webHidden/>
              </w:rPr>
              <w:fldChar w:fldCharType="begin"/>
            </w:r>
            <w:r>
              <w:rPr>
                <w:noProof/>
                <w:webHidden/>
              </w:rPr>
              <w:instrText xml:space="preserve"> PAGEREF _Toc244157733 \h </w:instrText>
            </w:r>
            <w:r>
              <w:rPr>
                <w:noProof/>
                <w:webHidden/>
              </w:rPr>
            </w:r>
            <w:r>
              <w:rPr>
                <w:noProof/>
                <w:webHidden/>
              </w:rPr>
              <w:fldChar w:fldCharType="separate"/>
            </w:r>
            <w:r w:rsidR="00E903FE">
              <w:rPr>
                <w:noProof/>
                <w:webHidden/>
              </w:rPr>
              <w:t>13</w:t>
            </w:r>
            <w:r>
              <w:rPr>
                <w:noProof/>
                <w:webHidden/>
              </w:rPr>
              <w:fldChar w:fldCharType="end"/>
            </w:r>
          </w:hyperlink>
        </w:p>
        <w:p w14:paraId="00E53FBE" w14:textId="0FCA522F" w:rsidR="009C67BB" w:rsidRDefault="009C67BB" w:rsidP="009C67BB">
          <w:pPr>
            <w:pStyle w:val="TOC1"/>
            <w:tabs>
              <w:tab w:val="left" w:pos="440"/>
              <w:tab w:val="right" w:leader="dot" w:pos="9016"/>
            </w:tabs>
            <w:spacing w:after="60"/>
            <w:rPr>
              <w:rFonts w:asciiTheme="minorHAnsi" w:eastAsiaTheme="minorEastAsia" w:hAnsiTheme="minorHAnsi"/>
              <w:noProof/>
              <w:sz w:val="24"/>
              <w:szCs w:val="24"/>
              <w:lang w:eastAsia="en-AU"/>
            </w:rPr>
          </w:pPr>
          <w:hyperlink w:anchor="_Toc244157734" w:history="1">
            <w:r w:rsidRPr="002A3E6E">
              <w:rPr>
                <w:rStyle w:val="Hyperlink"/>
                <w:rFonts w:eastAsia="Batang"/>
                <w:noProof/>
                <w:lang w:eastAsia="en-AU"/>
              </w:rPr>
              <w:t>5.</w:t>
            </w:r>
            <w:r>
              <w:rPr>
                <w:rFonts w:asciiTheme="minorHAnsi" w:eastAsiaTheme="minorEastAsia" w:hAnsiTheme="minorHAnsi"/>
                <w:noProof/>
                <w:sz w:val="24"/>
                <w:szCs w:val="24"/>
                <w:lang w:eastAsia="en-AU"/>
              </w:rPr>
              <w:tab/>
            </w:r>
            <w:r w:rsidRPr="002A3E6E">
              <w:rPr>
                <w:rStyle w:val="Hyperlink"/>
                <w:rFonts w:eastAsia="Batang"/>
                <w:noProof/>
                <w:lang w:eastAsia="en-AU"/>
              </w:rPr>
              <w:t>Application and selection information</w:t>
            </w:r>
            <w:r>
              <w:rPr>
                <w:noProof/>
                <w:webHidden/>
              </w:rPr>
              <w:tab/>
            </w:r>
            <w:r>
              <w:rPr>
                <w:noProof/>
                <w:webHidden/>
              </w:rPr>
              <w:fldChar w:fldCharType="begin"/>
            </w:r>
            <w:r>
              <w:rPr>
                <w:noProof/>
                <w:webHidden/>
              </w:rPr>
              <w:instrText xml:space="preserve"> PAGEREF _Toc244157734 \h </w:instrText>
            </w:r>
            <w:r>
              <w:rPr>
                <w:noProof/>
                <w:webHidden/>
              </w:rPr>
            </w:r>
            <w:r>
              <w:rPr>
                <w:noProof/>
                <w:webHidden/>
              </w:rPr>
              <w:fldChar w:fldCharType="separate"/>
            </w:r>
            <w:r w:rsidR="00E903FE">
              <w:rPr>
                <w:noProof/>
                <w:webHidden/>
              </w:rPr>
              <w:t>14</w:t>
            </w:r>
            <w:r>
              <w:rPr>
                <w:noProof/>
                <w:webHidden/>
              </w:rPr>
              <w:fldChar w:fldCharType="end"/>
            </w:r>
          </w:hyperlink>
        </w:p>
        <w:p w14:paraId="75CAF9B1" w14:textId="07341F56" w:rsidR="009C67BB" w:rsidRDefault="009C67BB" w:rsidP="009C67BB">
          <w:pPr>
            <w:pStyle w:val="TOC2"/>
            <w:tabs>
              <w:tab w:val="left" w:pos="960"/>
              <w:tab w:val="right" w:leader="dot" w:pos="9016"/>
            </w:tabs>
            <w:spacing w:after="60"/>
            <w:rPr>
              <w:rFonts w:asciiTheme="minorHAnsi" w:eastAsiaTheme="minorEastAsia" w:hAnsiTheme="minorHAnsi"/>
              <w:noProof/>
              <w:sz w:val="24"/>
              <w:szCs w:val="24"/>
              <w:lang w:eastAsia="en-AU"/>
            </w:rPr>
          </w:pPr>
          <w:hyperlink w:anchor="_Toc244157735" w:history="1">
            <w:r w:rsidRPr="002A3E6E">
              <w:rPr>
                <w:rStyle w:val="Hyperlink"/>
                <w:noProof/>
              </w:rPr>
              <w:t>5.1</w:t>
            </w:r>
            <w:r>
              <w:rPr>
                <w:rFonts w:asciiTheme="minorHAnsi" w:eastAsiaTheme="minorEastAsia" w:hAnsiTheme="minorHAnsi"/>
                <w:noProof/>
                <w:sz w:val="24"/>
                <w:szCs w:val="24"/>
                <w:lang w:eastAsia="en-AU"/>
              </w:rPr>
              <w:tab/>
            </w:r>
            <w:r w:rsidRPr="002A3E6E">
              <w:rPr>
                <w:rStyle w:val="Hyperlink"/>
                <w:noProof/>
              </w:rPr>
              <w:t>Application instructions</w:t>
            </w:r>
            <w:r>
              <w:rPr>
                <w:noProof/>
                <w:webHidden/>
              </w:rPr>
              <w:tab/>
            </w:r>
            <w:r>
              <w:rPr>
                <w:noProof/>
                <w:webHidden/>
              </w:rPr>
              <w:fldChar w:fldCharType="begin"/>
            </w:r>
            <w:r>
              <w:rPr>
                <w:noProof/>
                <w:webHidden/>
              </w:rPr>
              <w:instrText xml:space="preserve"> PAGEREF _Toc244157735 \h </w:instrText>
            </w:r>
            <w:r>
              <w:rPr>
                <w:noProof/>
                <w:webHidden/>
              </w:rPr>
            </w:r>
            <w:r>
              <w:rPr>
                <w:noProof/>
                <w:webHidden/>
              </w:rPr>
              <w:fldChar w:fldCharType="separate"/>
            </w:r>
            <w:r w:rsidR="00E903FE">
              <w:rPr>
                <w:noProof/>
                <w:webHidden/>
              </w:rPr>
              <w:t>14</w:t>
            </w:r>
            <w:r>
              <w:rPr>
                <w:noProof/>
                <w:webHidden/>
              </w:rPr>
              <w:fldChar w:fldCharType="end"/>
            </w:r>
          </w:hyperlink>
        </w:p>
        <w:p w14:paraId="06D9F8D0" w14:textId="4EEE6A9C" w:rsidR="009C67BB" w:rsidRDefault="009C67BB" w:rsidP="009C67BB">
          <w:pPr>
            <w:pStyle w:val="TOC3"/>
            <w:tabs>
              <w:tab w:val="left" w:pos="1200"/>
              <w:tab w:val="right" w:leader="dot" w:pos="9016"/>
            </w:tabs>
            <w:spacing w:after="60"/>
            <w:rPr>
              <w:rFonts w:asciiTheme="minorHAnsi" w:eastAsiaTheme="minorEastAsia" w:hAnsiTheme="minorHAnsi"/>
              <w:noProof/>
              <w:sz w:val="24"/>
              <w:szCs w:val="24"/>
              <w:lang w:eastAsia="en-AU"/>
            </w:rPr>
          </w:pPr>
          <w:hyperlink w:anchor="_Toc244157736" w:history="1">
            <w:r w:rsidRPr="002A3E6E">
              <w:rPr>
                <w:rStyle w:val="Hyperlink"/>
                <w:rFonts w:eastAsia="Times New Roman"/>
                <w:noProof/>
              </w:rPr>
              <w:t>5.1.1</w:t>
            </w:r>
            <w:r>
              <w:rPr>
                <w:rFonts w:asciiTheme="minorHAnsi" w:eastAsiaTheme="minorEastAsia" w:hAnsiTheme="minorHAnsi"/>
                <w:noProof/>
                <w:sz w:val="24"/>
                <w:szCs w:val="24"/>
                <w:lang w:eastAsia="en-AU"/>
              </w:rPr>
              <w:tab/>
            </w:r>
            <w:r w:rsidRPr="002A3E6E">
              <w:rPr>
                <w:rStyle w:val="Hyperlink"/>
                <w:rFonts w:eastAsia="Times New Roman"/>
                <w:noProof/>
              </w:rPr>
              <w:t>Accessibility</w:t>
            </w:r>
            <w:r>
              <w:rPr>
                <w:noProof/>
                <w:webHidden/>
              </w:rPr>
              <w:tab/>
            </w:r>
            <w:r>
              <w:rPr>
                <w:noProof/>
                <w:webHidden/>
              </w:rPr>
              <w:fldChar w:fldCharType="begin"/>
            </w:r>
            <w:r>
              <w:rPr>
                <w:noProof/>
                <w:webHidden/>
              </w:rPr>
              <w:instrText xml:space="preserve"> PAGEREF _Toc244157736 \h </w:instrText>
            </w:r>
            <w:r>
              <w:rPr>
                <w:noProof/>
                <w:webHidden/>
              </w:rPr>
            </w:r>
            <w:r>
              <w:rPr>
                <w:noProof/>
                <w:webHidden/>
              </w:rPr>
              <w:fldChar w:fldCharType="separate"/>
            </w:r>
            <w:r w:rsidR="00E903FE">
              <w:rPr>
                <w:noProof/>
                <w:webHidden/>
              </w:rPr>
              <w:t>14</w:t>
            </w:r>
            <w:r>
              <w:rPr>
                <w:noProof/>
                <w:webHidden/>
              </w:rPr>
              <w:fldChar w:fldCharType="end"/>
            </w:r>
          </w:hyperlink>
        </w:p>
        <w:p w14:paraId="732AE5CD" w14:textId="714BCE57" w:rsidR="009C67BB" w:rsidRDefault="009C67BB" w:rsidP="009C67BB">
          <w:pPr>
            <w:pStyle w:val="TOC2"/>
            <w:tabs>
              <w:tab w:val="left" w:pos="960"/>
              <w:tab w:val="right" w:leader="dot" w:pos="9016"/>
            </w:tabs>
            <w:spacing w:after="60"/>
            <w:rPr>
              <w:rFonts w:asciiTheme="minorHAnsi" w:eastAsiaTheme="minorEastAsia" w:hAnsiTheme="minorHAnsi"/>
              <w:noProof/>
              <w:sz w:val="24"/>
              <w:szCs w:val="24"/>
              <w:lang w:eastAsia="en-AU"/>
            </w:rPr>
          </w:pPr>
          <w:hyperlink w:anchor="_Toc244157737" w:history="1">
            <w:r w:rsidRPr="002A3E6E">
              <w:rPr>
                <w:rStyle w:val="Hyperlink"/>
                <w:noProof/>
              </w:rPr>
              <w:t>5.2</w:t>
            </w:r>
            <w:r>
              <w:rPr>
                <w:rFonts w:asciiTheme="minorHAnsi" w:eastAsiaTheme="minorEastAsia" w:hAnsiTheme="minorHAnsi"/>
                <w:noProof/>
                <w:sz w:val="24"/>
                <w:szCs w:val="24"/>
                <w:lang w:eastAsia="en-AU"/>
              </w:rPr>
              <w:tab/>
            </w:r>
            <w:r w:rsidRPr="002A3E6E">
              <w:rPr>
                <w:rStyle w:val="Hyperlink"/>
                <w:noProof/>
              </w:rPr>
              <w:t>Lodgement and processing</w:t>
            </w:r>
            <w:r>
              <w:rPr>
                <w:noProof/>
                <w:webHidden/>
              </w:rPr>
              <w:tab/>
            </w:r>
            <w:r>
              <w:rPr>
                <w:noProof/>
                <w:webHidden/>
              </w:rPr>
              <w:fldChar w:fldCharType="begin"/>
            </w:r>
            <w:r>
              <w:rPr>
                <w:noProof/>
                <w:webHidden/>
              </w:rPr>
              <w:instrText xml:space="preserve"> PAGEREF _Toc244157737 \h </w:instrText>
            </w:r>
            <w:r>
              <w:rPr>
                <w:noProof/>
                <w:webHidden/>
              </w:rPr>
            </w:r>
            <w:r>
              <w:rPr>
                <w:noProof/>
                <w:webHidden/>
              </w:rPr>
              <w:fldChar w:fldCharType="separate"/>
            </w:r>
            <w:r w:rsidR="00E903FE">
              <w:rPr>
                <w:noProof/>
                <w:webHidden/>
              </w:rPr>
              <w:t>14</w:t>
            </w:r>
            <w:r>
              <w:rPr>
                <w:noProof/>
                <w:webHidden/>
              </w:rPr>
              <w:fldChar w:fldCharType="end"/>
            </w:r>
          </w:hyperlink>
        </w:p>
        <w:p w14:paraId="4FBEEA0D" w14:textId="43E7C965" w:rsidR="009C67BB" w:rsidRDefault="009C67BB" w:rsidP="009C67BB">
          <w:pPr>
            <w:pStyle w:val="TOC2"/>
            <w:tabs>
              <w:tab w:val="left" w:pos="960"/>
              <w:tab w:val="right" w:leader="dot" w:pos="9016"/>
            </w:tabs>
            <w:spacing w:after="60"/>
            <w:rPr>
              <w:rFonts w:asciiTheme="minorHAnsi" w:eastAsiaTheme="minorEastAsia" w:hAnsiTheme="minorHAnsi"/>
              <w:noProof/>
              <w:sz w:val="24"/>
              <w:szCs w:val="24"/>
              <w:lang w:eastAsia="en-AU"/>
            </w:rPr>
          </w:pPr>
          <w:hyperlink w:anchor="_Toc244157738" w:history="1">
            <w:r w:rsidRPr="002A3E6E">
              <w:rPr>
                <w:rStyle w:val="Hyperlink"/>
                <w:noProof/>
              </w:rPr>
              <w:t>5.3</w:t>
            </w:r>
            <w:r>
              <w:rPr>
                <w:rFonts w:asciiTheme="minorHAnsi" w:eastAsiaTheme="minorEastAsia" w:hAnsiTheme="minorHAnsi"/>
                <w:noProof/>
                <w:sz w:val="24"/>
                <w:szCs w:val="24"/>
                <w:lang w:eastAsia="en-AU"/>
              </w:rPr>
              <w:tab/>
            </w:r>
            <w:r w:rsidRPr="002A3E6E">
              <w:rPr>
                <w:rStyle w:val="Hyperlink"/>
                <w:noProof/>
              </w:rPr>
              <w:t>The selection process</w:t>
            </w:r>
            <w:r>
              <w:rPr>
                <w:noProof/>
                <w:webHidden/>
              </w:rPr>
              <w:tab/>
            </w:r>
            <w:r>
              <w:rPr>
                <w:noProof/>
                <w:webHidden/>
              </w:rPr>
              <w:fldChar w:fldCharType="begin"/>
            </w:r>
            <w:r>
              <w:rPr>
                <w:noProof/>
                <w:webHidden/>
              </w:rPr>
              <w:instrText xml:space="preserve"> PAGEREF _Toc244157738 \h </w:instrText>
            </w:r>
            <w:r>
              <w:rPr>
                <w:noProof/>
                <w:webHidden/>
              </w:rPr>
            </w:r>
            <w:r>
              <w:rPr>
                <w:noProof/>
                <w:webHidden/>
              </w:rPr>
              <w:fldChar w:fldCharType="separate"/>
            </w:r>
            <w:r w:rsidR="00E903FE">
              <w:rPr>
                <w:noProof/>
                <w:webHidden/>
              </w:rPr>
              <w:t>14</w:t>
            </w:r>
            <w:r>
              <w:rPr>
                <w:noProof/>
                <w:webHidden/>
              </w:rPr>
              <w:fldChar w:fldCharType="end"/>
            </w:r>
          </w:hyperlink>
        </w:p>
        <w:p w14:paraId="0E53AF07" w14:textId="6A25C2DF" w:rsidR="008C7722" w:rsidRDefault="00C86A7E" w:rsidP="008C7722">
          <w:r>
            <w:rPr>
              <w:rFonts w:ascii="Inter Medium" w:hAnsi="Inter Medium"/>
            </w:rPr>
            <w:fldChar w:fldCharType="end"/>
          </w:r>
        </w:p>
      </w:sdtContent>
    </w:sdt>
    <w:p w14:paraId="7D473C20" w14:textId="77777777" w:rsidR="00F14D25" w:rsidRDefault="00F14D25" w:rsidP="008C7722">
      <w:pPr>
        <w:pStyle w:val="Heading1"/>
        <w:rPr>
          <w:rFonts w:eastAsia="Times New Roman"/>
          <w:lang w:eastAsia="en-AU"/>
        </w:rPr>
        <w:sectPr w:rsidR="00F14D25" w:rsidSect="00F14D25">
          <w:pgSz w:w="11906" w:h="16838"/>
          <w:pgMar w:top="1440" w:right="1440" w:bottom="1440" w:left="1440" w:header="708" w:footer="397" w:gutter="0"/>
          <w:pgNumType w:fmt="lowerRoman" w:start="1"/>
          <w:cols w:space="708"/>
          <w:docGrid w:linePitch="360"/>
        </w:sectPr>
      </w:pPr>
      <w:bookmarkStart w:id="14" w:name="_Toc244157707"/>
    </w:p>
    <w:p w14:paraId="3B6E4888" w14:textId="28BE53AD" w:rsidR="008C7722" w:rsidRDefault="008C7722" w:rsidP="008C7722">
      <w:pPr>
        <w:pStyle w:val="Heading1"/>
        <w:rPr>
          <w:rFonts w:eastAsia="Times New Roman"/>
          <w:lang w:eastAsia="en-AU"/>
        </w:rPr>
      </w:pPr>
      <w:r w:rsidRPr="00C6189A">
        <w:rPr>
          <w:rFonts w:eastAsia="Times New Roman"/>
          <w:lang w:eastAsia="en-AU"/>
        </w:rPr>
        <w:lastRenderedPageBreak/>
        <w:t xml:space="preserve">The </w:t>
      </w:r>
      <w:r w:rsidR="00295F8C">
        <w:rPr>
          <w:rFonts w:eastAsia="Times New Roman"/>
          <w:lang w:eastAsia="en-AU"/>
        </w:rPr>
        <w:t xml:space="preserve">First Nations </w:t>
      </w:r>
      <w:r w:rsidRPr="00C6189A">
        <w:rPr>
          <w:rFonts w:eastAsia="Times New Roman"/>
          <w:lang w:eastAsia="en-AU"/>
        </w:rPr>
        <w:t>Fellowship Program</w:t>
      </w:r>
      <w:bookmarkEnd w:id="14"/>
      <w:r w:rsidRPr="00C6189A">
        <w:rPr>
          <w:rFonts w:eastAsia="Times New Roman"/>
          <w:lang w:eastAsia="en-AU"/>
        </w:rPr>
        <w:t xml:space="preserve">  </w:t>
      </w:r>
    </w:p>
    <w:p w14:paraId="10E14A99" w14:textId="77777777" w:rsidR="008C7722" w:rsidRDefault="008C7722" w:rsidP="008C7722">
      <w:pPr>
        <w:pStyle w:val="Heading2"/>
      </w:pPr>
      <w:bookmarkStart w:id="15" w:name="_Toc244157708"/>
      <w:r>
        <w:t>Introduction</w:t>
      </w:r>
      <w:bookmarkEnd w:id="15"/>
      <w:r>
        <w:t xml:space="preserve"> </w:t>
      </w:r>
    </w:p>
    <w:p w14:paraId="2DF7841C" w14:textId="51FC68C1" w:rsidR="008C7722" w:rsidRPr="00C6189A" w:rsidRDefault="008C7722" w:rsidP="008C7722">
      <w:r w:rsidRPr="00C6189A">
        <w:t xml:space="preserve">The </w:t>
      </w:r>
      <w:r>
        <w:t xml:space="preserve">Australian Centre for Student Equity and Success </w:t>
      </w:r>
      <w:r w:rsidRPr="00C6189A">
        <w:t>(</w:t>
      </w:r>
      <w:r>
        <w:t>ACSES</w:t>
      </w:r>
      <w:r w:rsidRPr="00C6189A">
        <w:t>) is</w:t>
      </w:r>
      <w:r>
        <w:t xml:space="preserve"> pleased to</w:t>
      </w:r>
      <w:r w:rsidRPr="00C6189A">
        <w:t xml:space="preserve"> launch </w:t>
      </w:r>
      <w:r>
        <w:t>the 202</w:t>
      </w:r>
      <w:r w:rsidR="00750C31">
        <w:t>7</w:t>
      </w:r>
      <w:r w:rsidRPr="00C6189A">
        <w:t xml:space="preserve"> </w:t>
      </w:r>
      <w:r w:rsidR="00295F8C">
        <w:t xml:space="preserve">First Nations </w:t>
      </w:r>
      <w:r w:rsidRPr="00C6189A">
        <w:t xml:space="preserve">Fellowship Program. </w:t>
      </w:r>
    </w:p>
    <w:p w14:paraId="6262696D" w14:textId="49E1733D" w:rsidR="00295F8C" w:rsidRDefault="00295F8C" w:rsidP="00295F8C">
      <w:r>
        <w:t>The First Nations Fellowship Program will provide fully</w:t>
      </w:r>
      <w:r w:rsidR="008C6AE2">
        <w:t xml:space="preserve"> </w:t>
      </w:r>
      <w:r>
        <w:t xml:space="preserve">funded fellowships for First Nations (Aboriginal and/or Torres Strait Islander) Australians working as researchers and practitioners in higher education, to complete a project that will inform an area of </w:t>
      </w:r>
      <w:r w:rsidR="00363E40">
        <w:t xml:space="preserve">Australian </w:t>
      </w:r>
      <w:r>
        <w:t>higher education practice and policy</w:t>
      </w:r>
      <w:r w:rsidR="00363E40">
        <w:t xml:space="preserve"> in relation to domestic students</w:t>
      </w:r>
      <w:r>
        <w:t xml:space="preserve">, via a combination of research, research translation, best practice implementation, evaluation, and knowledge transfer. </w:t>
      </w:r>
    </w:p>
    <w:p w14:paraId="761FB75C" w14:textId="05509CD2" w:rsidR="001B072A" w:rsidRDefault="00FC1E45" w:rsidP="00295F8C">
      <w:pPr>
        <w:rPr>
          <w:color w:val="252424"/>
        </w:rPr>
      </w:pPr>
      <w:r w:rsidRPr="00FC1E45">
        <w:t>The Fellowship is open to First Nations Australian staff of Australian universities listed as Table A providers under the</w:t>
      </w:r>
      <w:r w:rsidRPr="003E28D1">
        <w:rPr>
          <w:i/>
          <w:iCs/>
        </w:rPr>
        <w:t xml:space="preserve"> Higher Education Support Act 2003</w:t>
      </w:r>
      <w:r w:rsidRPr="00FC1E45">
        <w:t>.</w:t>
      </w:r>
    </w:p>
    <w:p w14:paraId="1B4E75C1" w14:textId="77777777" w:rsidR="00295F8C" w:rsidRPr="00295F8C" w:rsidRDefault="00295F8C" w:rsidP="00295F8C">
      <w:pPr>
        <w:spacing w:line="259" w:lineRule="auto"/>
        <w:rPr>
          <w:color w:val="252424"/>
        </w:rPr>
      </w:pPr>
      <w:r w:rsidRPr="00295F8C">
        <w:rPr>
          <w:color w:val="252424"/>
        </w:rPr>
        <w:t xml:space="preserve">First Nations Fellows will have the opportunity to engage with the students, practitioners, administrators, and researchers in higher education equity. </w:t>
      </w:r>
    </w:p>
    <w:p w14:paraId="4111CAC1" w14:textId="3BE4895B" w:rsidR="004715A6" w:rsidRDefault="00295F8C" w:rsidP="00295F8C">
      <w:pPr>
        <w:spacing w:line="259" w:lineRule="auto"/>
        <w:rPr>
          <w:color w:val="252424"/>
        </w:rPr>
      </w:pPr>
      <w:r w:rsidRPr="00295F8C">
        <w:rPr>
          <w:color w:val="252424"/>
        </w:rPr>
        <w:t>In addition, as part of their program, First Nations Fellows are encouraged to propose an engagement at an organisation that furthers their project work. This can take the form of a presentation, workshop</w:t>
      </w:r>
      <w:r w:rsidR="008C6AE2">
        <w:rPr>
          <w:color w:val="252424"/>
        </w:rPr>
        <w:t>,</w:t>
      </w:r>
      <w:r w:rsidRPr="00295F8C">
        <w:rPr>
          <w:color w:val="252424"/>
        </w:rPr>
        <w:t xml:space="preserve"> or placement.  </w:t>
      </w:r>
    </w:p>
    <w:p w14:paraId="1DFFF2EF" w14:textId="23DF3D82" w:rsidR="004715A6" w:rsidRDefault="001B072A" w:rsidP="00295F8C">
      <w:pPr>
        <w:spacing w:line="259" w:lineRule="auto"/>
        <w:rPr>
          <w:color w:val="252424"/>
        </w:rPr>
      </w:pPr>
      <w:r w:rsidRPr="001B072A">
        <w:rPr>
          <w:color w:val="252424"/>
        </w:rPr>
        <w:t>The value of the Fellowship will be up to $230,000 (ex-GST) for one year.</w:t>
      </w:r>
    </w:p>
    <w:p w14:paraId="7F177125" w14:textId="224B5E17" w:rsidR="004715A6" w:rsidRDefault="004715A6" w:rsidP="004715A6">
      <w:pPr>
        <w:pStyle w:val="Heading2"/>
      </w:pPr>
      <w:bookmarkStart w:id="16" w:name="_Toc170895432"/>
      <w:bookmarkStart w:id="17" w:name="_Toc244157709"/>
      <w:r>
        <w:t xml:space="preserve">Contact and </w:t>
      </w:r>
      <w:r w:rsidR="008C6AE2">
        <w:t>s</w:t>
      </w:r>
      <w:r>
        <w:t xml:space="preserve">ubmission </w:t>
      </w:r>
      <w:r w:rsidR="008C6AE2">
        <w:t>d</w:t>
      </w:r>
      <w:r>
        <w:t>etails</w:t>
      </w:r>
      <w:bookmarkEnd w:id="16"/>
      <w:bookmarkEnd w:id="17"/>
    </w:p>
    <w:p w14:paraId="415C8CBB" w14:textId="77777777" w:rsidR="004715A6" w:rsidRDefault="004715A6" w:rsidP="004715A6">
      <w:pPr>
        <w:spacing w:line="259" w:lineRule="auto"/>
      </w:pPr>
      <w:r w:rsidRPr="001E5FEC">
        <w:t>Professor Ian Li</w:t>
      </w:r>
      <w:r>
        <w:br/>
        <w:t>Director – Research and Policy Program</w:t>
      </w:r>
      <w:r>
        <w:br/>
        <w:t xml:space="preserve">Australian Centre for Student Equity and Success </w:t>
      </w:r>
      <w:r>
        <w:br/>
        <w:t xml:space="preserve">Curtin University </w:t>
      </w:r>
      <w:r>
        <w:br/>
        <w:t>GPO Box U1987 PERTH WA 6845</w:t>
      </w:r>
    </w:p>
    <w:p w14:paraId="0888F696" w14:textId="464774ED" w:rsidR="008C7722" w:rsidRDefault="004715A6" w:rsidP="004715A6">
      <w:pPr>
        <w:spacing w:line="259" w:lineRule="auto"/>
      </w:pPr>
      <w:r w:rsidRPr="00162358">
        <w:rPr>
          <w:b/>
          <w:bCs/>
        </w:rPr>
        <w:t>Email:</w:t>
      </w:r>
      <w:r>
        <w:t xml:space="preserve"> </w:t>
      </w:r>
      <w:hyperlink r:id="rId10" w:history="1">
        <w:r w:rsidRPr="006812FE">
          <w:rPr>
            <w:rStyle w:val="Hyperlink"/>
          </w:rPr>
          <w:t>acses@curtin.edu.au</w:t>
        </w:r>
      </w:hyperlink>
      <w:r>
        <w:t xml:space="preserve">  (</w:t>
      </w:r>
      <w:r w:rsidR="001E5FEC" w:rsidRPr="001E5FEC">
        <w:rPr>
          <w:b/>
          <w:bCs/>
        </w:rPr>
        <w:t>Subject</w:t>
      </w:r>
      <w:r w:rsidRPr="001E5FEC">
        <w:rPr>
          <w:b/>
          <w:bCs/>
        </w:rPr>
        <w:t xml:space="preserve">: </w:t>
      </w:r>
      <w:r>
        <w:t>202</w:t>
      </w:r>
      <w:r w:rsidR="00455227">
        <w:t>7</w:t>
      </w:r>
      <w:r>
        <w:t xml:space="preserve"> </w:t>
      </w:r>
      <w:r w:rsidR="001E5FEC">
        <w:t>First Nations</w:t>
      </w:r>
      <w:r>
        <w:t xml:space="preserve"> Fellowship Program)  </w:t>
      </w:r>
      <w:r>
        <w:br/>
      </w:r>
      <w:r w:rsidRPr="00162358">
        <w:rPr>
          <w:b/>
          <w:bCs/>
        </w:rPr>
        <w:t>Web:</w:t>
      </w:r>
      <w:r>
        <w:t xml:space="preserve"> </w:t>
      </w:r>
      <w:hyperlink r:id="rId11" w:history="1">
        <w:r w:rsidRPr="006812FE">
          <w:rPr>
            <w:rStyle w:val="Hyperlink"/>
          </w:rPr>
          <w:t xml:space="preserve">acses.edu.au </w:t>
        </w:r>
      </w:hyperlink>
      <w:r>
        <w:t xml:space="preserve"> </w:t>
      </w:r>
      <w:r w:rsidR="008C7722">
        <w:br w:type="page"/>
      </w:r>
    </w:p>
    <w:p w14:paraId="09689DF4" w14:textId="18E631CC" w:rsidR="008C7722" w:rsidRDefault="008C7722" w:rsidP="008C7722">
      <w:pPr>
        <w:pStyle w:val="Heading2"/>
      </w:pPr>
      <w:bookmarkStart w:id="18" w:name="_Toc244157710"/>
      <w:r>
        <w:lastRenderedPageBreak/>
        <w:t xml:space="preserve">Key </w:t>
      </w:r>
      <w:r w:rsidR="008C6AE2">
        <w:t>d</w:t>
      </w:r>
      <w:r>
        <w:t>ates</w:t>
      </w:r>
      <w:bookmarkEnd w:id="18"/>
    </w:p>
    <w:tbl>
      <w:tblPr>
        <w:tblW w:w="93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68" w:type="dxa"/>
          <w:left w:w="68" w:type="dxa"/>
          <w:bottom w:w="68" w:type="dxa"/>
          <w:right w:w="68" w:type="dxa"/>
        </w:tblCellMar>
        <w:tblLook w:val="01E0" w:firstRow="1" w:lastRow="1" w:firstColumn="1" w:lastColumn="1" w:noHBand="0" w:noVBand="0"/>
      </w:tblPr>
      <w:tblGrid>
        <w:gridCol w:w="4962"/>
        <w:gridCol w:w="4425"/>
      </w:tblGrid>
      <w:tr w:rsidR="004715A6" w:rsidRPr="0016416A" w14:paraId="29775BEC" w14:textId="77777777" w:rsidTr="004715A6">
        <w:trPr>
          <w:trHeight w:val="517"/>
        </w:trPr>
        <w:tc>
          <w:tcPr>
            <w:tcW w:w="4962" w:type="dxa"/>
            <w:shd w:val="clear" w:color="auto" w:fill="78DED9" w:themeFill="accent1"/>
          </w:tcPr>
          <w:p w14:paraId="3E519343" w14:textId="77777777" w:rsidR="004715A6" w:rsidRPr="00A92C5A" w:rsidRDefault="004715A6">
            <w:pPr>
              <w:pStyle w:val="TableParagraph"/>
            </w:pPr>
          </w:p>
        </w:tc>
        <w:tc>
          <w:tcPr>
            <w:tcW w:w="4425" w:type="dxa"/>
            <w:shd w:val="clear" w:color="auto" w:fill="78DED9" w:themeFill="accent1"/>
          </w:tcPr>
          <w:p w14:paraId="5A8B34D9" w14:textId="77777777" w:rsidR="004715A6" w:rsidRPr="00E0452D" w:rsidRDefault="004715A6">
            <w:pPr>
              <w:pStyle w:val="TableParagraph"/>
              <w:rPr>
                <w:b/>
                <w:bCs/>
              </w:rPr>
            </w:pPr>
          </w:p>
        </w:tc>
      </w:tr>
      <w:tr w:rsidR="008C7722" w:rsidRPr="0016416A" w14:paraId="4784E81C" w14:textId="77777777">
        <w:trPr>
          <w:trHeight w:val="517"/>
        </w:trPr>
        <w:tc>
          <w:tcPr>
            <w:tcW w:w="4962" w:type="dxa"/>
          </w:tcPr>
          <w:p w14:paraId="0D805BBB" w14:textId="77777777" w:rsidR="008C7722" w:rsidRPr="0016416A" w:rsidRDefault="008C7722">
            <w:pPr>
              <w:pStyle w:val="TableParagraph"/>
            </w:pPr>
            <w:r w:rsidRPr="00A92C5A">
              <w:t>Applications</w:t>
            </w:r>
            <w:r w:rsidRPr="0016416A">
              <w:t xml:space="preserve"> open </w:t>
            </w:r>
          </w:p>
        </w:tc>
        <w:tc>
          <w:tcPr>
            <w:tcW w:w="4425" w:type="dxa"/>
          </w:tcPr>
          <w:p w14:paraId="104BD05B" w14:textId="3E5D73A0" w:rsidR="008C7722" w:rsidRPr="004715A6" w:rsidRDefault="00750C31">
            <w:pPr>
              <w:pStyle w:val="TableParagraph"/>
            </w:pPr>
            <w:r>
              <w:t>Wednesday, 4 November 2026</w:t>
            </w:r>
          </w:p>
        </w:tc>
      </w:tr>
      <w:tr w:rsidR="008C7722" w:rsidRPr="0016416A" w14:paraId="440E5889" w14:textId="77777777">
        <w:trPr>
          <w:trHeight w:val="606"/>
        </w:trPr>
        <w:tc>
          <w:tcPr>
            <w:tcW w:w="4962" w:type="dxa"/>
          </w:tcPr>
          <w:p w14:paraId="50C944BA" w14:textId="77777777" w:rsidR="008C7722" w:rsidRPr="004715A6" w:rsidRDefault="008C7722">
            <w:pPr>
              <w:pStyle w:val="TableParagraph"/>
              <w:rPr>
                <w:b/>
                <w:bCs/>
              </w:rPr>
            </w:pPr>
            <w:r w:rsidRPr="004715A6">
              <w:rPr>
                <w:b/>
                <w:bCs/>
              </w:rPr>
              <w:t xml:space="preserve">Closing date for applications </w:t>
            </w:r>
          </w:p>
        </w:tc>
        <w:tc>
          <w:tcPr>
            <w:tcW w:w="4425" w:type="dxa"/>
          </w:tcPr>
          <w:p w14:paraId="545E6325" w14:textId="7E646E8E" w:rsidR="008C7722" w:rsidRPr="004715A6" w:rsidRDefault="00750C31">
            <w:pPr>
              <w:pStyle w:val="TableParagraph"/>
              <w:rPr>
                <w:b/>
                <w:bCs/>
              </w:rPr>
            </w:pPr>
            <w:r>
              <w:rPr>
                <w:b/>
                <w:bCs/>
              </w:rPr>
              <w:t>Wednesday</w:t>
            </w:r>
            <w:r w:rsidR="008C7722" w:rsidRPr="004715A6">
              <w:rPr>
                <w:b/>
                <w:bCs/>
              </w:rPr>
              <w:t xml:space="preserve">, </w:t>
            </w:r>
            <w:r>
              <w:rPr>
                <w:b/>
                <w:bCs/>
              </w:rPr>
              <w:t>1</w:t>
            </w:r>
            <w:r w:rsidR="008C7722" w:rsidRPr="004715A6">
              <w:rPr>
                <w:b/>
                <w:bCs/>
              </w:rPr>
              <w:t xml:space="preserve">7 </w:t>
            </w:r>
            <w:r>
              <w:rPr>
                <w:b/>
                <w:bCs/>
              </w:rPr>
              <w:t>February 2027</w:t>
            </w:r>
            <w:r w:rsidR="008C7722" w:rsidRPr="004715A6">
              <w:rPr>
                <w:b/>
                <w:bCs/>
              </w:rPr>
              <w:t xml:space="preserve"> – 4pm (AWST)</w:t>
            </w:r>
          </w:p>
        </w:tc>
      </w:tr>
      <w:tr w:rsidR="008C7722" w:rsidRPr="0016416A" w14:paraId="2CFD9EF2" w14:textId="77777777">
        <w:trPr>
          <w:trHeight w:val="520"/>
        </w:trPr>
        <w:tc>
          <w:tcPr>
            <w:tcW w:w="4962" w:type="dxa"/>
          </w:tcPr>
          <w:p w14:paraId="75674E4B" w14:textId="77777777" w:rsidR="008C7722" w:rsidRPr="0016416A" w:rsidRDefault="008C7722">
            <w:pPr>
              <w:pStyle w:val="TableParagraph"/>
            </w:pPr>
            <w:r w:rsidRPr="0016416A">
              <w:t>Acknowledging receipt of applications</w:t>
            </w:r>
          </w:p>
        </w:tc>
        <w:tc>
          <w:tcPr>
            <w:tcW w:w="4425" w:type="dxa"/>
          </w:tcPr>
          <w:p w14:paraId="17337AE0" w14:textId="6DF24428" w:rsidR="008C7722" w:rsidRPr="004715A6" w:rsidRDefault="007E38AB">
            <w:pPr>
              <w:pStyle w:val="TableParagraph"/>
            </w:pPr>
            <w:r>
              <w:t>Wednesday, 17 February 2027</w:t>
            </w:r>
          </w:p>
        </w:tc>
      </w:tr>
      <w:tr w:rsidR="008C7722" w:rsidRPr="0016416A" w14:paraId="46DB53C2" w14:textId="77777777">
        <w:trPr>
          <w:trHeight w:val="604"/>
        </w:trPr>
        <w:tc>
          <w:tcPr>
            <w:tcW w:w="4962" w:type="dxa"/>
          </w:tcPr>
          <w:p w14:paraId="18C76CE7" w14:textId="6D8F63CA" w:rsidR="008C7722" w:rsidRPr="0016416A" w:rsidRDefault="00A939C6">
            <w:pPr>
              <w:pStyle w:val="TableParagraph"/>
            </w:pPr>
            <w:r w:rsidRPr="00A939C6">
              <w:t>Assessment of proposals by internal ACSES Team and External Expert Advisory Panel</w:t>
            </w:r>
          </w:p>
        </w:tc>
        <w:tc>
          <w:tcPr>
            <w:tcW w:w="4425" w:type="dxa"/>
          </w:tcPr>
          <w:p w14:paraId="35A99C3B" w14:textId="2027AD52" w:rsidR="008C7722" w:rsidRPr="004715A6" w:rsidRDefault="007E38AB">
            <w:pPr>
              <w:pStyle w:val="TableParagraph"/>
            </w:pPr>
            <w:r>
              <w:t>22 February to 15 March 2027</w:t>
            </w:r>
          </w:p>
        </w:tc>
      </w:tr>
      <w:tr w:rsidR="007E38AB" w:rsidRPr="0016416A" w14:paraId="6FDCC4B2" w14:textId="77777777">
        <w:trPr>
          <w:trHeight w:val="604"/>
        </w:trPr>
        <w:tc>
          <w:tcPr>
            <w:tcW w:w="4962" w:type="dxa"/>
          </w:tcPr>
          <w:p w14:paraId="48C6D90B" w14:textId="2622E60A" w:rsidR="007E38AB" w:rsidRPr="00A939C6" w:rsidRDefault="007E38AB">
            <w:pPr>
              <w:pStyle w:val="TableParagraph"/>
            </w:pPr>
            <w:r>
              <w:t>First Nations and Equity Fellowship Selection Panels – Shortlisting meetings</w:t>
            </w:r>
          </w:p>
        </w:tc>
        <w:tc>
          <w:tcPr>
            <w:tcW w:w="4425" w:type="dxa"/>
          </w:tcPr>
          <w:p w14:paraId="0F815669" w14:textId="66BA6917" w:rsidR="007E38AB" w:rsidRPr="004715A6" w:rsidDel="007E38AB" w:rsidRDefault="007E38AB">
            <w:pPr>
              <w:pStyle w:val="TableParagraph"/>
            </w:pPr>
            <w:r>
              <w:t>18 March 2027</w:t>
            </w:r>
          </w:p>
        </w:tc>
      </w:tr>
      <w:tr w:rsidR="007E38AB" w:rsidRPr="0016416A" w14:paraId="5C4A8BAE" w14:textId="77777777">
        <w:trPr>
          <w:trHeight w:val="604"/>
        </w:trPr>
        <w:tc>
          <w:tcPr>
            <w:tcW w:w="4962" w:type="dxa"/>
          </w:tcPr>
          <w:p w14:paraId="35412B9D" w14:textId="288AEF9B" w:rsidR="007E38AB" w:rsidRDefault="007E38AB">
            <w:pPr>
              <w:pStyle w:val="TableParagraph"/>
            </w:pPr>
            <w:r>
              <w:t>Interviews</w:t>
            </w:r>
          </w:p>
        </w:tc>
        <w:tc>
          <w:tcPr>
            <w:tcW w:w="4425" w:type="dxa"/>
          </w:tcPr>
          <w:p w14:paraId="2032EA13" w14:textId="7B77CD4D" w:rsidR="007E38AB" w:rsidRDefault="007E38AB">
            <w:pPr>
              <w:pStyle w:val="TableParagraph"/>
            </w:pPr>
            <w:r>
              <w:t>29 March – 2 April 2027</w:t>
            </w:r>
          </w:p>
        </w:tc>
      </w:tr>
      <w:tr w:rsidR="008C7722" w:rsidRPr="0016416A" w14:paraId="1F2AF438" w14:textId="77777777">
        <w:trPr>
          <w:trHeight w:val="606"/>
        </w:trPr>
        <w:tc>
          <w:tcPr>
            <w:tcW w:w="4962" w:type="dxa"/>
          </w:tcPr>
          <w:p w14:paraId="67290886" w14:textId="3ACAF6A4" w:rsidR="008C7722" w:rsidRPr="0016416A" w:rsidRDefault="008C7722">
            <w:pPr>
              <w:pStyle w:val="TableParagraph"/>
            </w:pPr>
            <w:r w:rsidRPr="0016416A">
              <w:t xml:space="preserve">Confirmation of </w:t>
            </w:r>
            <w:r w:rsidR="008C6AE2">
              <w:t>s</w:t>
            </w:r>
            <w:r w:rsidRPr="0016416A">
              <w:t>elected Fellow</w:t>
            </w:r>
          </w:p>
        </w:tc>
        <w:tc>
          <w:tcPr>
            <w:tcW w:w="4425" w:type="dxa"/>
          </w:tcPr>
          <w:p w14:paraId="2C38EEB9" w14:textId="4664D731" w:rsidR="008C7722" w:rsidRPr="004715A6" w:rsidRDefault="008F0406">
            <w:pPr>
              <w:pStyle w:val="TableParagraph"/>
            </w:pPr>
            <w:r>
              <w:t>2 April 2027</w:t>
            </w:r>
          </w:p>
        </w:tc>
      </w:tr>
      <w:tr w:rsidR="008C7722" w:rsidRPr="0016416A" w14:paraId="011AB078" w14:textId="77777777">
        <w:trPr>
          <w:trHeight w:val="606"/>
        </w:trPr>
        <w:tc>
          <w:tcPr>
            <w:tcW w:w="4962" w:type="dxa"/>
          </w:tcPr>
          <w:p w14:paraId="4DE7C6FC" w14:textId="77777777" w:rsidR="008C7722" w:rsidRPr="0016416A" w:rsidRDefault="008C7722">
            <w:pPr>
              <w:pStyle w:val="TableParagraph"/>
            </w:pPr>
            <w:r w:rsidRPr="0016416A">
              <w:t>Notification of outcomes of selection process</w:t>
            </w:r>
          </w:p>
        </w:tc>
        <w:tc>
          <w:tcPr>
            <w:tcW w:w="4425" w:type="dxa"/>
          </w:tcPr>
          <w:p w14:paraId="4FC985B1" w14:textId="0B80D052" w:rsidR="008C7722" w:rsidRPr="004715A6" w:rsidRDefault="008F0406">
            <w:pPr>
              <w:pStyle w:val="TableParagraph"/>
            </w:pPr>
            <w:r>
              <w:t>Wednesday</w:t>
            </w:r>
            <w:r w:rsidR="008C7722" w:rsidRPr="004715A6">
              <w:t xml:space="preserve">, </w:t>
            </w:r>
            <w:r>
              <w:t>7</w:t>
            </w:r>
            <w:r w:rsidR="008C7722" w:rsidRPr="004715A6">
              <w:t xml:space="preserve"> </w:t>
            </w:r>
            <w:r>
              <w:t>April</w:t>
            </w:r>
            <w:r w:rsidR="008C7722" w:rsidRPr="004715A6">
              <w:t xml:space="preserve"> 202</w:t>
            </w:r>
            <w:r>
              <w:t>7</w:t>
            </w:r>
          </w:p>
        </w:tc>
      </w:tr>
      <w:tr w:rsidR="008C7722" w:rsidRPr="0016416A" w14:paraId="49140B04" w14:textId="77777777">
        <w:trPr>
          <w:trHeight w:val="498"/>
        </w:trPr>
        <w:tc>
          <w:tcPr>
            <w:tcW w:w="4962" w:type="dxa"/>
          </w:tcPr>
          <w:p w14:paraId="77F0A4E9" w14:textId="67C47FDA" w:rsidR="008C7722" w:rsidRPr="0016416A" w:rsidRDefault="00511700">
            <w:pPr>
              <w:pStyle w:val="TableParagraph"/>
            </w:pPr>
            <w:r>
              <w:t>Funding agreement negotiation</w:t>
            </w:r>
            <w:r w:rsidR="002445A1">
              <w:t xml:space="preserve"> &amp; execution</w:t>
            </w:r>
          </w:p>
        </w:tc>
        <w:tc>
          <w:tcPr>
            <w:tcW w:w="4425" w:type="dxa"/>
          </w:tcPr>
          <w:p w14:paraId="65F37D1F" w14:textId="7869B285" w:rsidR="008C7722" w:rsidRPr="004715A6" w:rsidRDefault="00511700">
            <w:pPr>
              <w:pStyle w:val="TableParagraph"/>
            </w:pPr>
            <w:r>
              <w:t>April – late-May 2027</w:t>
            </w:r>
          </w:p>
        </w:tc>
      </w:tr>
      <w:tr w:rsidR="008C7722" w:rsidRPr="0016416A" w14:paraId="573D1299" w14:textId="77777777">
        <w:trPr>
          <w:trHeight w:val="503"/>
        </w:trPr>
        <w:tc>
          <w:tcPr>
            <w:tcW w:w="4962" w:type="dxa"/>
          </w:tcPr>
          <w:p w14:paraId="20F782DB" w14:textId="77777777" w:rsidR="008C7722" w:rsidRPr="0016416A" w:rsidRDefault="008C7722">
            <w:pPr>
              <w:pStyle w:val="TableParagraph"/>
            </w:pPr>
            <w:r w:rsidRPr="0016416A">
              <w:t>Project work</w:t>
            </w:r>
          </w:p>
        </w:tc>
        <w:tc>
          <w:tcPr>
            <w:tcW w:w="4425" w:type="dxa"/>
          </w:tcPr>
          <w:p w14:paraId="5263BC56" w14:textId="09F2A0D7" w:rsidR="008C7722" w:rsidRPr="004715A6" w:rsidDel="00354A96" w:rsidRDefault="00511700">
            <w:pPr>
              <w:pStyle w:val="TableParagraph"/>
            </w:pPr>
            <w:r>
              <w:t>May 2027 – May 2028</w:t>
            </w:r>
          </w:p>
        </w:tc>
      </w:tr>
      <w:tr w:rsidR="002445A1" w:rsidRPr="0016416A" w14:paraId="54A19AC3" w14:textId="77777777">
        <w:trPr>
          <w:trHeight w:val="503"/>
        </w:trPr>
        <w:tc>
          <w:tcPr>
            <w:tcW w:w="4962" w:type="dxa"/>
          </w:tcPr>
          <w:p w14:paraId="5CFF4BE0" w14:textId="4B54B87C" w:rsidR="002445A1" w:rsidRPr="0016416A" w:rsidRDefault="002445A1">
            <w:pPr>
              <w:pStyle w:val="TableParagraph"/>
            </w:pPr>
            <w:r w:rsidRPr="0016416A">
              <w:t xml:space="preserve">Project completion and </w:t>
            </w:r>
            <w:r>
              <w:t xml:space="preserve">financial </w:t>
            </w:r>
            <w:r w:rsidRPr="0016416A">
              <w:t>acquittals</w:t>
            </w:r>
          </w:p>
        </w:tc>
        <w:tc>
          <w:tcPr>
            <w:tcW w:w="4425" w:type="dxa"/>
          </w:tcPr>
          <w:p w14:paraId="490EB77A" w14:textId="0C3658B9" w:rsidR="002445A1" w:rsidRPr="004715A6" w:rsidDel="00354A96" w:rsidRDefault="002445A1">
            <w:pPr>
              <w:pStyle w:val="TableParagraph"/>
            </w:pPr>
            <w:r>
              <w:t>May 2028 – June 2028</w:t>
            </w:r>
          </w:p>
        </w:tc>
      </w:tr>
    </w:tbl>
    <w:p w14:paraId="147A32F5" w14:textId="77777777" w:rsidR="008C7722" w:rsidRDefault="008C7722" w:rsidP="008C7722">
      <w:pPr>
        <w:spacing w:line="259" w:lineRule="auto"/>
        <w:rPr>
          <w:lang w:eastAsia="en-AU"/>
        </w:rPr>
      </w:pPr>
      <w:r>
        <w:rPr>
          <w:lang w:eastAsia="en-AU"/>
        </w:rPr>
        <w:br w:type="page"/>
      </w:r>
    </w:p>
    <w:p w14:paraId="2F01AC75" w14:textId="1764B697" w:rsidR="008C7722" w:rsidRPr="0016416A" w:rsidRDefault="00A75071" w:rsidP="008C7722">
      <w:pPr>
        <w:pStyle w:val="Heading1"/>
        <w:spacing w:before="480"/>
        <w:ind w:left="431" w:hanging="431"/>
        <w:rPr>
          <w:rFonts w:eastAsia="Times New Roman"/>
          <w:lang w:eastAsia="en-AU"/>
        </w:rPr>
      </w:pPr>
      <w:bookmarkStart w:id="19" w:name="_Aims_and_Obligations"/>
      <w:bookmarkEnd w:id="19"/>
      <w:r>
        <w:rPr>
          <w:rFonts w:eastAsia="Times New Roman"/>
          <w:lang w:eastAsia="en-AU"/>
        </w:rPr>
        <w:lastRenderedPageBreak/>
        <w:t xml:space="preserve">   </w:t>
      </w:r>
      <w:bookmarkStart w:id="20" w:name="_Toc244157711"/>
      <w:r w:rsidR="008C7722">
        <w:rPr>
          <w:rFonts w:eastAsia="Times New Roman"/>
          <w:lang w:eastAsia="en-AU"/>
        </w:rPr>
        <w:t xml:space="preserve">Aims and </w:t>
      </w:r>
      <w:r w:rsidR="008C6AE2">
        <w:rPr>
          <w:rFonts w:eastAsia="Times New Roman"/>
          <w:lang w:eastAsia="en-AU"/>
        </w:rPr>
        <w:t>o</w:t>
      </w:r>
      <w:r w:rsidR="008C7722">
        <w:rPr>
          <w:rFonts w:eastAsia="Times New Roman"/>
          <w:lang w:eastAsia="en-AU"/>
        </w:rPr>
        <w:t>bligations</w:t>
      </w:r>
      <w:bookmarkEnd w:id="20"/>
    </w:p>
    <w:p w14:paraId="6E41DAF8" w14:textId="77777777" w:rsidR="008C7722" w:rsidRPr="00A92D14" w:rsidRDefault="008C7722" w:rsidP="008C7722">
      <w:pPr>
        <w:pStyle w:val="Heading2"/>
      </w:pPr>
      <w:bookmarkStart w:id="21" w:name="_Toc244157712"/>
      <w:r>
        <w:t>Aims</w:t>
      </w:r>
      <w:bookmarkEnd w:id="21"/>
      <w:r>
        <w:t xml:space="preserve"> </w:t>
      </w:r>
    </w:p>
    <w:p w14:paraId="62972212" w14:textId="77777777" w:rsidR="00295F8C" w:rsidRDefault="00295F8C" w:rsidP="00594D88">
      <w:r>
        <w:t xml:space="preserve">The First Nations Fellowship Program will fund proposals that: </w:t>
      </w:r>
    </w:p>
    <w:p w14:paraId="4BAC1695" w14:textId="39844548" w:rsidR="00295F8C" w:rsidRDefault="008C6AE2" w:rsidP="00594D88">
      <w:pPr>
        <w:pStyle w:val="ListParagraph"/>
        <w:numPr>
          <w:ilvl w:val="0"/>
          <w:numId w:val="33"/>
        </w:numPr>
      </w:pPr>
      <w:r>
        <w:t>s</w:t>
      </w:r>
      <w:r w:rsidR="00295F8C">
        <w:t xml:space="preserve">trengthen the quality, capability, scale, and capacity of Australia’s First Nations researchers and practitioners  </w:t>
      </w:r>
    </w:p>
    <w:p w14:paraId="2CAE3CD8" w14:textId="3FAC8D79" w:rsidR="00295F8C" w:rsidRDefault="008C6AE2" w:rsidP="00594D88">
      <w:pPr>
        <w:pStyle w:val="ListParagraph"/>
        <w:numPr>
          <w:ilvl w:val="0"/>
          <w:numId w:val="33"/>
        </w:numPr>
      </w:pPr>
      <w:r>
        <w:t>s</w:t>
      </w:r>
      <w:r w:rsidR="00295F8C">
        <w:t>trengthen Australia’s overall capacity in higher education practice and implementation in relation to equity issues</w:t>
      </w:r>
    </w:p>
    <w:p w14:paraId="00046B11" w14:textId="24002AC2" w:rsidR="00295F8C" w:rsidRDefault="008C6AE2" w:rsidP="00594D88">
      <w:pPr>
        <w:pStyle w:val="ListParagraph"/>
        <w:numPr>
          <w:ilvl w:val="0"/>
          <w:numId w:val="33"/>
        </w:numPr>
      </w:pPr>
      <w:r>
        <w:t>e</w:t>
      </w:r>
      <w:r w:rsidR="00295F8C">
        <w:t>nable ground-breaking, robust, high-quality, and internationally competitive research that will build the peer</w:t>
      </w:r>
      <w:r>
        <w:t>-</w:t>
      </w:r>
      <w:r w:rsidR="00295F8C">
        <w:t>reviewed evidence base and contribute to evidence-based policy development and practice.</w:t>
      </w:r>
    </w:p>
    <w:p w14:paraId="28026288" w14:textId="68626EEB" w:rsidR="00295F8C" w:rsidRDefault="008C6AE2" w:rsidP="00594D88">
      <w:pPr>
        <w:pStyle w:val="ListParagraph"/>
        <w:numPr>
          <w:ilvl w:val="0"/>
          <w:numId w:val="33"/>
        </w:numPr>
      </w:pPr>
      <w:r>
        <w:t>f</w:t>
      </w:r>
      <w:r w:rsidR="00295F8C">
        <w:t>acilitate interdisciplinary</w:t>
      </w:r>
      <w:r w:rsidR="00B16EAB">
        <w:t xml:space="preserve"> and</w:t>
      </w:r>
      <w:r w:rsidR="00295F8C">
        <w:t xml:space="preserve"> collaborative approaches</w:t>
      </w:r>
      <w:r w:rsidR="00B16EAB">
        <w:t xml:space="preserve"> </w:t>
      </w:r>
      <w:r w:rsidR="00B16EAB" w:rsidRPr="00B16EAB">
        <w:t>to higher education equity research and practice</w:t>
      </w:r>
    </w:p>
    <w:p w14:paraId="45F7C141" w14:textId="4938AC9D" w:rsidR="00295F8C" w:rsidRDefault="008C6AE2" w:rsidP="00594D88">
      <w:pPr>
        <w:pStyle w:val="ListParagraph"/>
        <w:numPr>
          <w:ilvl w:val="0"/>
          <w:numId w:val="33"/>
        </w:numPr>
      </w:pPr>
      <w:r>
        <w:t>d</w:t>
      </w:r>
      <w:r w:rsidR="00295F8C">
        <w:t>emonstrate leadership in translating high quality contributions by First Nations researchers to inform practice, and developing, implementing, enhancing, and promoting institutional evidence</w:t>
      </w:r>
      <w:r>
        <w:t>-</w:t>
      </w:r>
      <w:r w:rsidR="00295F8C">
        <w:t xml:space="preserve">based best practice that improves access to and participation in Australian higher education </w:t>
      </w:r>
    </w:p>
    <w:p w14:paraId="33AF3B71" w14:textId="08877360" w:rsidR="00B36E4D" w:rsidRDefault="008C6AE2" w:rsidP="00594D88">
      <w:pPr>
        <w:pStyle w:val="ListParagraph"/>
        <w:numPr>
          <w:ilvl w:val="0"/>
          <w:numId w:val="33"/>
        </w:numPr>
      </w:pPr>
      <w:r>
        <w:t>r</w:t>
      </w:r>
      <w:r w:rsidR="00295F8C">
        <w:t>aise the profile of higher education institutions’ efforts to widen participation and support outcomes in higher education</w:t>
      </w:r>
    </w:p>
    <w:p w14:paraId="23AA976C" w14:textId="7875975D" w:rsidR="00295F8C" w:rsidRDefault="008C6AE2" w:rsidP="00594D88">
      <w:pPr>
        <w:pStyle w:val="ListParagraph"/>
        <w:numPr>
          <w:ilvl w:val="0"/>
          <w:numId w:val="33"/>
        </w:numPr>
      </w:pPr>
      <w:r>
        <w:t>p</w:t>
      </w:r>
      <w:r w:rsidR="00B36E4D" w:rsidRPr="00B36E4D">
        <w:t>roduce practical and accessible outputs that support the adoption or implementation of research findings, such as policy guidance, practice frameworks, implementation resources, evaluation tools</w:t>
      </w:r>
      <w:r>
        <w:t>,</w:t>
      </w:r>
      <w:r w:rsidR="00B36E4D" w:rsidRPr="00B36E4D">
        <w:t xml:space="preserve"> or institutional recommendations</w:t>
      </w:r>
    </w:p>
    <w:p w14:paraId="7BCBE121" w14:textId="0132DE70" w:rsidR="00295F8C" w:rsidRDefault="008C6AE2" w:rsidP="00594D88">
      <w:pPr>
        <w:pStyle w:val="ListParagraph"/>
        <w:numPr>
          <w:ilvl w:val="0"/>
          <w:numId w:val="33"/>
        </w:numPr>
      </w:pPr>
      <w:r>
        <w:t>p</w:t>
      </w:r>
      <w:r w:rsidR="00295F8C">
        <w:t xml:space="preserve">roduce outcomes that can be applied nationally and/or be adopted by universities, including outcomes that are potentially portable across institutions and scalable across Australian higher education </w:t>
      </w:r>
    </w:p>
    <w:p w14:paraId="0BC88284" w14:textId="76B009EB" w:rsidR="00D23C9D" w:rsidRDefault="008C6AE2" w:rsidP="003E28D1">
      <w:pPr>
        <w:pStyle w:val="ListParagraph"/>
        <w:numPr>
          <w:ilvl w:val="0"/>
          <w:numId w:val="33"/>
        </w:numPr>
      </w:pPr>
      <w:r>
        <w:t>e</w:t>
      </w:r>
      <w:r w:rsidR="00295F8C">
        <w:t>stablish and build on national and international partnerships and collaboration in widening higher education participation.</w:t>
      </w:r>
    </w:p>
    <w:p w14:paraId="414106D6" w14:textId="5A8B844F" w:rsidR="00295F8C" w:rsidRPr="00D23C9D" w:rsidRDefault="00D23C9D" w:rsidP="00D23C9D">
      <w:pPr>
        <w:spacing w:line="259" w:lineRule="auto"/>
      </w:pPr>
      <w:r>
        <w:br w:type="page"/>
      </w:r>
    </w:p>
    <w:p w14:paraId="7C39FCAB" w14:textId="332D3527" w:rsidR="008C7722" w:rsidRPr="00A92D14" w:rsidRDefault="008C7722" w:rsidP="008C7722">
      <w:pPr>
        <w:pStyle w:val="Heading2"/>
      </w:pPr>
      <w:bookmarkStart w:id="22" w:name="_Toc244157713"/>
      <w:r w:rsidRPr="00A92C5A">
        <w:lastRenderedPageBreak/>
        <w:t>Obligations</w:t>
      </w:r>
      <w:bookmarkEnd w:id="22"/>
    </w:p>
    <w:p w14:paraId="5DEB90B9" w14:textId="77777777" w:rsidR="00295F8C" w:rsidRDefault="00295F8C" w:rsidP="00295F8C">
      <w:r w:rsidRPr="00295F8C">
        <w:t>As part of the First Nations Fellowship Program, ACSES undertakes to:</w:t>
      </w:r>
    </w:p>
    <w:p w14:paraId="086CF6D3" w14:textId="586B717E" w:rsidR="00095268" w:rsidRDefault="00A666A0" w:rsidP="00594D88">
      <w:pPr>
        <w:pStyle w:val="ListParagraph"/>
        <w:numPr>
          <w:ilvl w:val="0"/>
          <w:numId w:val="34"/>
        </w:numPr>
      </w:pPr>
      <w:r>
        <w:t>p</w:t>
      </w:r>
      <w:r w:rsidR="00295F8C" w:rsidRPr="00295F8C">
        <w:t xml:space="preserve">rovide an exemplary </w:t>
      </w:r>
      <w:r w:rsidR="00B16EAB">
        <w:t>s</w:t>
      </w:r>
      <w:r w:rsidR="00295F8C" w:rsidRPr="00295F8C">
        <w:t>upport for Fellows through the</w:t>
      </w:r>
      <w:r w:rsidR="004715A6">
        <w:t xml:space="preserve"> creation of an</w:t>
      </w:r>
      <w:r w:rsidR="00295F8C" w:rsidRPr="00295F8C">
        <w:t xml:space="preserve"> </w:t>
      </w:r>
      <w:r w:rsidR="00295F8C" w:rsidRPr="004715A6">
        <w:rPr>
          <w:i/>
          <w:iCs/>
        </w:rPr>
        <w:t>Expert Reference Group</w:t>
      </w:r>
      <w:r w:rsidR="00295F8C" w:rsidRPr="00295F8C">
        <w:t xml:space="preserve">. </w:t>
      </w:r>
    </w:p>
    <w:p w14:paraId="0EB1DA97" w14:textId="2C87334E" w:rsidR="00295F8C" w:rsidRDefault="00A666A0" w:rsidP="00594D88">
      <w:pPr>
        <w:pStyle w:val="ListParagraph"/>
        <w:numPr>
          <w:ilvl w:val="0"/>
          <w:numId w:val="34"/>
        </w:numPr>
      </w:pPr>
      <w:r>
        <w:t>b</w:t>
      </w:r>
      <w:r w:rsidR="00295F8C" w:rsidRPr="00295F8C">
        <w:t>uild world class capacity and capability among First Nations higher education researchers to develop Australia’s next generation of research leaders</w:t>
      </w:r>
    </w:p>
    <w:p w14:paraId="1936662E" w14:textId="5CE7BD7A" w:rsidR="00295F8C" w:rsidRDefault="00A666A0" w:rsidP="00594D88">
      <w:pPr>
        <w:pStyle w:val="ListParagraph"/>
        <w:numPr>
          <w:ilvl w:val="0"/>
          <w:numId w:val="34"/>
        </w:numPr>
      </w:pPr>
      <w:r>
        <w:t>d</w:t>
      </w:r>
      <w:r w:rsidR="00295F8C" w:rsidRPr="00295F8C">
        <w:t>evelop First Nations Fellows’ research skills, so that they can improve the understanding of research outcomes by equity practitioners, thus developing practitioners capable of better practice leadership at a national level</w:t>
      </w:r>
    </w:p>
    <w:p w14:paraId="064C8EA1" w14:textId="721B641F" w:rsidR="00295F8C" w:rsidRDefault="00A666A0" w:rsidP="00594D88">
      <w:pPr>
        <w:pStyle w:val="ListParagraph"/>
        <w:numPr>
          <w:ilvl w:val="0"/>
          <w:numId w:val="34"/>
        </w:numPr>
      </w:pPr>
      <w:r>
        <w:t>d</w:t>
      </w:r>
      <w:r w:rsidR="00295F8C" w:rsidRPr="00295F8C">
        <w:t>evelop a national skills base to successfully translate and implement research outcomes</w:t>
      </w:r>
      <w:r w:rsidR="00B16EAB">
        <w:t xml:space="preserve"> </w:t>
      </w:r>
      <w:r w:rsidR="00295F8C" w:rsidRPr="00295F8C">
        <w:t>and provide evidence for the delivery of programs for Australian higher education students</w:t>
      </w:r>
    </w:p>
    <w:p w14:paraId="1F057146" w14:textId="7841BFAB" w:rsidR="00295F8C" w:rsidRPr="00295F8C" w:rsidRDefault="00A666A0" w:rsidP="00594D88">
      <w:pPr>
        <w:pStyle w:val="ListParagraph"/>
        <w:numPr>
          <w:ilvl w:val="0"/>
          <w:numId w:val="34"/>
        </w:numPr>
      </w:pPr>
      <w:r>
        <w:t>d</w:t>
      </w:r>
      <w:r w:rsidR="00295F8C" w:rsidRPr="00295F8C">
        <w:t>evelop First Nations Fellows’ connection to the national policy environment, providing skills and opportunities for communicating with policy makers.</w:t>
      </w:r>
    </w:p>
    <w:p w14:paraId="2F57EF3B" w14:textId="77777777" w:rsidR="008C7722" w:rsidRPr="00C6189A" w:rsidRDefault="008C7722" w:rsidP="008C7722">
      <w:pPr>
        <w:pStyle w:val="Heading1"/>
        <w:rPr>
          <w:rFonts w:eastAsia="Times New Roman"/>
          <w:lang w:eastAsia="en-AU"/>
        </w:rPr>
      </w:pPr>
      <w:r>
        <w:br w:type="page"/>
      </w:r>
      <w:bookmarkStart w:id="23" w:name="_Toc244157714"/>
      <w:r>
        <w:rPr>
          <w:rFonts w:eastAsia="Times New Roman"/>
          <w:lang w:eastAsia="en-AU"/>
        </w:rPr>
        <w:lastRenderedPageBreak/>
        <w:t>Responsibilities</w:t>
      </w:r>
      <w:bookmarkEnd w:id="23"/>
      <w:r>
        <w:rPr>
          <w:rFonts w:eastAsia="Times New Roman"/>
          <w:lang w:eastAsia="en-AU"/>
        </w:rPr>
        <w:t xml:space="preserve"> </w:t>
      </w:r>
    </w:p>
    <w:p w14:paraId="5B817B34" w14:textId="77777777" w:rsidR="008C7722" w:rsidRPr="009D49A3" w:rsidRDefault="008C7722" w:rsidP="008C7722">
      <w:pPr>
        <w:pStyle w:val="Heading2"/>
      </w:pPr>
      <w:bookmarkStart w:id="24" w:name="_Toc244157715"/>
      <w:r>
        <w:t>The Australian Centre for Student Equity and Success</w:t>
      </w:r>
      <w:bookmarkEnd w:id="24"/>
    </w:p>
    <w:p w14:paraId="2DD6805B" w14:textId="7FFBA007" w:rsidR="00295F8C" w:rsidRDefault="00295F8C" w:rsidP="00594D88">
      <w:r>
        <w:t>ACSES’s responsibilities in relation to the First Nations Fellowship Program, include:</w:t>
      </w:r>
    </w:p>
    <w:p w14:paraId="73C999DC" w14:textId="2B4921BE" w:rsidR="00594D88" w:rsidRDefault="00BB5855" w:rsidP="00594D88">
      <w:pPr>
        <w:pStyle w:val="ListParagraph"/>
        <w:numPr>
          <w:ilvl w:val="0"/>
          <w:numId w:val="35"/>
        </w:numPr>
      </w:pPr>
      <w:r w:rsidRPr="00BB5855">
        <w:t xml:space="preserve">Managing the application and selection process, including conducting an internal review of applications, convening an external Expert Advisory Panel to assess and rank shortlisted applications, conducting interviews with selected applicants, and making the final selection of </w:t>
      </w:r>
      <w:r>
        <w:t>First Nations Fellow</w:t>
      </w:r>
      <w:r w:rsidRPr="00BB5855">
        <w:t xml:space="preserve"> </w:t>
      </w:r>
      <w:r w:rsidR="00295F8C">
        <w:t xml:space="preserve">(see </w:t>
      </w:r>
      <w:hyperlink w:anchor="_The_Selection_Process" w:history="1">
        <w:r w:rsidR="00200FA9" w:rsidRPr="00200FA9">
          <w:rPr>
            <w:rStyle w:val="Hyperlink"/>
          </w:rPr>
          <w:t>Section 5.3</w:t>
        </w:r>
      </w:hyperlink>
      <w:r w:rsidR="00295F8C">
        <w:t>)</w:t>
      </w:r>
      <w:r w:rsidR="008C6AE2">
        <w:t>.</w:t>
      </w:r>
    </w:p>
    <w:p w14:paraId="5B1E3406" w14:textId="77777777" w:rsidR="00594D88" w:rsidRDefault="00295F8C" w:rsidP="00594D88">
      <w:pPr>
        <w:pStyle w:val="ListParagraph"/>
        <w:numPr>
          <w:ilvl w:val="0"/>
          <w:numId w:val="35"/>
        </w:numPr>
      </w:pPr>
      <w:r>
        <w:t>Entering into a funding agreement with each First Nations Fellow.</w:t>
      </w:r>
    </w:p>
    <w:p w14:paraId="7E245428" w14:textId="77777777" w:rsidR="00594D88" w:rsidRDefault="00295F8C" w:rsidP="00594D88">
      <w:pPr>
        <w:pStyle w:val="ListParagraph"/>
        <w:numPr>
          <w:ilvl w:val="0"/>
          <w:numId w:val="35"/>
        </w:numPr>
      </w:pPr>
      <w:r>
        <w:t>Liaising with potential applicants to provide preliminary information and advice.</w:t>
      </w:r>
    </w:p>
    <w:p w14:paraId="571CBADA" w14:textId="1A7A7AEB" w:rsidR="00594D88" w:rsidRDefault="00295F8C" w:rsidP="00594D88">
      <w:pPr>
        <w:pStyle w:val="ListParagraph"/>
        <w:numPr>
          <w:ilvl w:val="0"/>
          <w:numId w:val="35"/>
        </w:numPr>
      </w:pPr>
      <w:r>
        <w:t xml:space="preserve">Liaising with </w:t>
      </w:r>
      <w:r w:rsidR="00B272E2">
        <w:t xml:space="preserve">the </w:t>
      </w:r>
      <w:r>
        <w:t>First Nations Fellow, once selected, to negotiate and clarify the detail of specific aspects of the proposed projects (including timeline, milestones, objectives</w:t>
      </w:r>
      <w:r w:rsidR="008C6AE2">
        <w:t>,</w:t>
      </w:r>
      <w:r>
        <w:t xml:space="preserve"> and deliverables)</w:t>
      </w:r>
      <w:r w:rsidR="008C6AE2">
        <w:t>,</w:t>
      </w:r>
      <w:r>
        <w:t xml:space="preserve"> which includes assisting in designing an individual program for each Fellow based on individual needs. This may include, but</w:t>
      </w:r>
      <w:r w:rsidR="008C6AE2">
        <w:t xml:space="preserve"> is</w:t>
      </w:r>
      <w:r>
        <w:t xml:space="preserve"> not limited to, research methodologies, statistical and analytical approaches, media/research communication training, understanding the policy landscape</w:t>
      </w:r>
      <w:r w:rsidR="008C6AE2">
        <w:t>,</w:t>
      </w:r>
      <w:r>
        <w:t xml:space="preserve"> and evidence-based policy formulation.</w:t>
      </w:r>
    </w:p>
    <w:p w14:paraId="41C4CD0B" w14:textId="2672D72A" w:rsidR="00594D88" w:rsidRDefault="00295F8C" w:rsidP="00594D88">
      <w:pPr>
        <w:pStyle w:val="ListParagraph"/>
        <w:numPr>
          <w:ilvl w:val="0"/>
          <w:numId w:val="35"/>
        </w:numPr>
      </w:pPr>
      <w:r>
        <w:t xml:space="preserve">Assisting in facilitating an </w:t>
      </w:r>
      <w:r w:rsidRPr="004715A6">
        <w:rPr>
          <w:i/>
          <w:iCs/>
        </w:rPr>
        <w:t>Expert Reference Group</w:t>
      </w:r>
      <w:r>
        <w:t xml:space="preserve"> for </w:t>
      </w:r>
      <w:r w:rsidR="00B272E2">
        <w:t>the</w:t>
      </w:r>
      <w:r>
        <w:t xml:space="preserve"> First Nations Fellowship. </w:t>
      </w:r>
    </w:p>
    <w:p w14:paraId="19F920F9" w14:textId="1F0633D8" w:rsidR="00594D88" w:rsidRDefault="00295F8C" w:rsidP="00594D88">
      <w:pPr>
        <w:pStyle w:val="ListParagraph"/>
        <w:numPr>
          <w:ilvl w:val="0"/>
          <w:numId w:val="35"/>
        </w:numPr>
      </w:pPr>
      <w:r>
        <w:t>Monitoring the progress of the projects, once underway, and assisting in facilitating collaboration, consultation, and testing of the Fellow’s project findings, outcomes</w:t>
      </w:r>
      <w:r w:rsidR="008C6AE2">
        <w:t>,</w:t>
      </w:r>
      <w:r>
        <w:t xml:space="preserve"> and recommendations with the Australian Government Department of Education, as required.</w:t>
      </w:r>
    </w:p>
    <w:p w14:paraId="3FE59748" w14:textId="62BD0CDE" w:rsidR="00594D88" w:rsidRDefault="00295F8C" w:rsidP="00594D88">
      <w:pPr>
        <w:pStyle w:val="ListParagraph"/>
        <w:numPr>
          <w:ilvl w:val="0"/>
          <w:numId w:val="35"/>
        </w:numPr>
      </w:pPr>
      <w:r>
        <w:t>Supporting and disseminating the work of First Nations Fellows through a production process (including peer review</w:t>
      </w:r>
      <w:r w:rsidR="00A300EE">
        <w:t xml:space="preserve"> and</w:t>
      </w:r>
      <w:r>
        <w:t xml:space="preserve"> proofreading processes) that ensures Fellows’ reports are of quality acceptable to the Australian Government and higher education sector.</w:t>
      </w:r>
    </w:p>
    <w:p w14:paraId="1FDE9278" w14:textId="27DC1CB1" w:rsidR="00295F8C" w:rsidRDefault="00295F8C" w:rsidP="00594D88">
      <w:pPr>
        <w:pStyle w:val="ListParagraph"/>
        <w:numPr>
          <w:ilvl w:val="0"/>
          <w:numId w:val="35"/>
        </w:numPr>
      </w:pPr>
      <w:r>
        <w:t>Conducting an evaluation of the outcomes of the First Nations Fellowship Program.</w:t>
      </w:r>
    </w:p>
    <w:p w14:paraId="35B21414" w14:textId="77777777" w:rsidR="008C7722" w:rsidRPr="009D49A3" w:rsidRDefault="008C7722" w:rsidP="008C7722">
      <w:pPr>
        <w:spacing w:after="200" w:line="276" w:lineRule="auto"/>
        <w:contextualSpacing/>
        <w:rPr>
          <w:rFonts w:ascii="Arial" w:eastAsia="MS Mincho" w:hAnsi="Arial" w:cs="Arial"/>
          <w:sz w:val="24"/>
        </w:rPr>
      </w:pPr>
    </w:p>
    <w:p w14:paraId="0BB91FBB" w14:textId="77777777" w:rsidR="008C7722" w:rsidRDefault="008C7722" w:rsidP="008C7722">
      <w:pPr>
        <w:rPr>
          <w:rFonts w:ascii="SansaSoft Pro Normal" w:eastAsia="Times New Roman" w:hAnsi="SansaSoft Pro Normal" w:cs="Arial"/>
          <w:b/>
          <w:iCs/>
          <w:kern w:val="32"/>
          <w:sz w:val="26"/>
          <w:szCs w:val="26"/>
          <w:lang w:eastAsia="en-AU"/>
        </w:rPr>
      </w:pPr>
      <w:r>
        <w:rPr>
          <w:rFonts w:ascii="SansaSoft Pro Normal" w:eastAsia="Times New Roman" w:hAnsi="SansaSoft Pro Normal" w:cs="Arial"/>
          <w:b/>
          <w:iCs/>
          <w:kern w:val="32"/>
          <w:sz w:val="26"/>
          <w:szCs w:val="26"/>
          <w:lang w:eastAsia="en-AU"/>
        </w:rPr>
        <w:br w:type="page"/>
      </w:r>
    </w:p>
    <w:p w14:paraId="580301F4" w14:textId="5744C335" w:rsidR="008C7722" w:rsidRPr="009D49A3" w:rsidRDefault="00E83981" w:rsidP="008C7722">
      <w:pPr>
        <w:pStyle w:val="Heading2"/>
      </w:pPr>
      <w:bookmarkStart w:id="25" w:name="_Toc244157716"/>
      <w:r>
        <w:lastRenderedPageBreak/>
        <w:t>First Nations</w:t>
      </w:r>
      <w:r w:rsidR="008C7722">
        <w:t xml:space="preserve"> Fellow’s </w:t>
      </w:r>
      <w:r w:rsidR="008C6AE2">
        <w:t>h</w:t>
      </w:r>
      <w:r w:rsidR="008C7722">
        <w:t xml:space="preserve">ome </w:t>
      </w:r>
      <w:r w:rsidR="008C6AE2">
        <w:t>i</w:t>
      </w:r>
      <w:r w:rsidR="008C7722">
        <w:t>nstitution</w:t>
      </w:r>
      <w:bookmarkEnd w:id="25"/>
    </w:p>
    <w:p w14:paraId="066ED040" w14:textId="5FCB641C" w:rsidR="008C7722" w:rsidRPr="009D49A3" w:rsidRDefault="008C7722" w:rsidP="00A75071">
      <w:r w:rsidRPr="009D49A3">
        <w:t>The r</w:t>
      </w:r>
      <w:r>
        <w:t xml:space="preserve">esponsibilities </w:t>
      </w:r>
      <w:r w:rsidRPr="009D49A3">
        <w:t xml:space="preserve">of the </w:t>
      </w:r>
      <w:r w:rsidR="00E83981">
        <w:t>First Nations</w:t>
      </w:r>
      <w:r>
        <w:t xml:space="preserve"> Fellow’s home institution include</w:t>
      </w:r>
      <w:r w:rsidRPr="009D49A3">
        <w:t>:</w:t>
      </w:r>
    </w:p>
    <w:p w14:paraId="017AB828" w14:textId="0401A1CC" w:rsidR="00A75071" w:rsidRPr="00A75071" w:rsidRDefault="008C6AE2" w:rsidP="00A75071">
      <w:pPr>
        <w:pStyle w:val="ListParagraph"/>
        <w:numPr>
          <w:ilvl w:val="0"/>
          <w:numId w:val="36"/>
        </w:numPr>
        <w:rPr>
          <w:rFonts w:cs="Arial"/>
        </w:rPr>
      </w:pPr>
      <w:r>
        <w:t>e</w:t>
      </w:r>
      <w:r w:rsidR="008C7722">
        <w:t>ntering into formal agreements with:</w:t>
      </w:r>
    </w:p>
    <w:p w14:paraId="548E0508" w14:textId="4DA8C4E8" w:rsidR="00A75071" w:rsidRPr="00A75071" w:rsidRDefault="008C7722" w:rsidP="00A75071">
      <w:pPr>
        <w:pStyle w:val="ListParagraph"/>
        <w:numPr>
          <w:ilvl w:val="1"/>
          <w:numId w:val="36"/>
        </w:numPr>
        <w:rPr>
          <w:rFonts w:cs="Arial"/>
        </w:rPr>
      </w:pPr>
      <w:r>
        <w:t>ACSES to cover project funding and milestones</w:t>
      </w:r>
    </w:p>
    <w:p w14:paraId="3270E0BA" w14:textId="5D6EE542" w:rsidR="008C7722" w:rsidRPr="00A75071" w:rsidRDefault="008C6AE2" w:rsidP="00A75071">
      <w:pPr>
        <w:pStyle w:val="ListParagraph"/>
        <w:numPr>
          <w:ilvl w:val="1"/>
          <w:numId w:val="36"/>
        </w:numPr>
        <w:rPr>
          <w:rFonts w:cs="Arial"/>
        </w:rPr>
      </w:pPr>
      <w:r>
        <w:t>o</w:t>
      </w:r>
      <w:r w:rsidR="008C7722">
        <w:t xml:space="preserve">ther organisations, where this is required to cover details of the Fellow’s placement </w:t>
      </w:r>
    </w:p>
    <w:p w14:paraId="3D517837" w14:textId="689F9998" w:rsidR="00A75071" w:rsidRPr="00A75071" w:rsidRDefault="008C6AE2" w:rsidP="00A75071">
      <w:pPr>
        <w:pStyle w:val="ListParagraph"/>
        <w:numPr>
          <w:ilvl w:val="0"/>
          <w:numId w:val="36"/>
        </w:numPr>
        <w:rPr>
          <w:rFonts w:cs="Arial"/>
        </w:rPr>
      </w:pPr>
      <w:r>
        <w:t>m</w:t>
      </w:r>
      <w:r w:rsidR="008C7722">
        <w:t xml:space="preserve">anaging the receipt of funding for the </w:t>
      </w:r>
      <w:r w:rsidR="00E83981">
        <w:t>First Nations</w:t>
      </w:r>
      <w:r w:rsidR="008C7722">
        <w:t xml:space="preserve"> Fellowship from ACSES </w:t>
      </w:r>
    </w:p>
    <w:p w14:paraId="13BF89EF" w14:textId="4DD45BF9" w:rsidR="008C7722" w:rsidRPr="00A75071" w:rsidRDefault="008C6AE2" w:rsidP="00A75071">
      <w:pPr>
        <w:pStyle w:val="ListParagraph"/>
        <w:numPr>
          <w:ilvl w:val="0"/>
          <w:numId w:val="36"/>
        </w:numPr>
        <w:rPr>
          <w:rFonts w:cs="Arial"/>
        </w:rPr>
      </w:pPr>
      <w:r>
        <w:t>m</w:t>
      </w:r>
      <w:r w:rsidR="008C7722">
        <w:t xml:space="preserve">aintaining responsibility for payments to the Fellow, including existing employee arrangements, such as workers’ compensation insurance. </w:t>
      </w:r>
    </w:p>
    <w:p w14:paraId="361B4554" w14:textId="66D944AF" w:rsidR="008C7722" w:rsidRPr="009D49A3" w:rsidRDefault="008C7722" w:rsidP="008C7722">
      <w:pPr>
        <w:pStyle w:val="Heading2"/>
      </w:pPr>
      <w:bookmarkStart w:id="26" w:name="_Toc244157717"/>
      <w:r>
        <w:t xml:space="preserve">Organisations </w:t>
      </w:r>
      <w:r w:rsidR="008C6AE2">
        <w:t>e</w:t>
      </w:r>
      <w:r>
        <w:t>ngaging with</w:t>
      </w:r>
      <w:r w:rsidR="00B16EAB">
        <w:t xml:space="preserve"> the</w:t>
      </w:r>
      <w:r>
        <w:t xml:space="preserve"> </w:t>
      </w:r>
      <w:r w:rsidR="00E83981">
        <w:t>First Nations</w:t>
      </w:r>
      <w:r>
        <w:t xml:space="preserve"> Fellow</w:t>
      </w:r>
      <w:bookmarkEnd w:id="26"/>
    </w:p>
    <w:p w14:paraId="261CB48F" w14:textId="77777777" w:rsidR="00A75071" w:rsidRDefault="008C7722" w:rsidP="00A75071">
      <w:r w:rsidRPr="009D49A3">
        <w:t xml:space="preserve">The </w:t>
      </w:r>
      <w:r>
        <w:t>responsibilities</w:t>
      </w:r>
      <w:r w:rsidRPr="009D49A3">
        <w:t xml:space="preserve"> of the </w:t>
      </w:r>
      <w:r>
        <w:t xml:space="preserve">organisations hosting </w:t>
      </w:r>
      <w:r w:rsidR="00E83981">
        <w:t>First Nations</w:t>
      </w:r>
      <w:r>
        <w:t xml:space="preserve"> Fellows include</w:t>
      </w:r>
      <w:r w:rsidRPr="009D49A3">
        <w:t>:</w:t>
      </w:r>
    </w:p>
    <w:p w14:paraId="533E0720" w14:textId="2B3284EE" w:rsidR="008C7722" w:rsidRPr="00A75071" w:rsidRDefault="008C6AE2" w:rsidP="00A75071">
      <w:pPr>
        <w:pStyle w:val="ListParagraph"/>
        <w:numPr>
          <w:ilvl w:val="0"/>
          <w:numId w:val="39"/>
        </w:numPr>
      </w:pPr>
      <w:r>
        <w:t>c</w:t>
      </w:r>
      <w:r w:rsidR="008C7722">
        <w:t>onfirming suitability to h</w:t>
      </w:r>
      <w:r w:rsidR="008C7722" w:rsidRPr="00B66E67">
        <w:t>ost</w:t>
      </w:r>
      <w:r w:rsidR="008C7722">
        <w:t xml:space="preserve"> the engagement activity of a </w:t>
      </w:r>
      <w:r w:rsidR="00E83981">
        <w:t>First Nations</w:t>
      </w:r>
      <w:r w:rsidR="008C7722">
        <w:t xml:space="preserve"> </w:t>
      </w:r>
      <w:r w:rsidR="008C7722" w:rsidRPr="00B66E67">
        <w:t>Fellow</w:t>
      </w:r>
      <w:r w:rsidR="008C7722">
        <w:t>, particularly in the case of more involved engagements</w:t>
      </w:r>
      <w:r w:rsidR="00B857D3">
        <w:t>,</w:t>
      </w:r>
      <w:r w:rsidR="008C7722">
        <w:t xml:space="preserve"> such as short-term placements </w:t>
      </w:r>
    </w:p>
    <w:p w14:paraId="0DA4375C" w14:textId="5CB989D5" w:rsidR="008C7722" w:rsidRPr="00A75071" w:rsidRDefault="008C6AE2" w:rsidP="00A75071">
      <w:pPr>
        <w:pStyle w:val="ListParagraph"/>
        <w:numPr>
          <w:ilvl w:val="0"/>
          <w:numId w:val="39"/>
        </w:numPr>
        <w:rPr>
          <w:rFonts w:cs="Arial"/>
        </w:rPr>
      </w:pPr>
      <w:r>
        <w:t>i</w:t>
      </w:r>
      <w:r w:rsidR="008C7722" w:rsidRPr="00917F46">
        <w:t xml:space="preserve">n the case of short-term placements, facilitate the Fellow’s access to departmental personnel, and provide general IT access, building access and a physical place of work, while </w:t>
      </w:r>
      <w:r w:rsidR="008C7722">
        <w:t>m</w:t>
      </w:r>
      <w:r w:rsidR="008C7722" w:rsidRPr="00917F46">
        <w:t>aintain</w:t>
      </w:r>
      <w:r w:rsidR="008C7722">
        <w:t>ing</w:t>
      </w:r>
      <w:r w:rsidR="008C7722" w:rsidRPr="00917F46">
        <w:t xml:space="preserve"> responsibility for </w:t>
      </w:r>
      <w:r w:rsidR="008C7722" w:rsidRPr="00316E5E">
        <w:t xml:space="preserve">issues pertaining to occupational health and safety </w:t>
      </w:r>
    </w:p>
    <w:p w14:paraId="6FEC8B00" w14:textId="54E98A24" w:rsidR="008C7722" w:rsidRPr="00A75071" w:rsidRDefault="00424E66" w:rsidP="00A75071">
      <w:pPr>
        <w:pStyle w:val="ListParagraph"/>
        <w:numPr>
          <w:ilvl w:val="0"/>
          <w:numId w:val="39"/>
        </w:numPr>
        <w:rPr>
          <w:rFonts w:cs="Arial"/>
        </w:rPr>
      </w:pPr>
      <w:r>
        <w:t>p</w:t>
      </w:r>
      <w:r w:rsidR="008C7722" w:rsidRPr="00B66E67">
        <w:t>rovid</w:t>
      </w:r>
      <w:r w:rsidR="008C7722">
        <w:t>ing</w:t>
      </w:r>
      <w:r w:rsidR="008C7722" w:rsidRPr="00B66E67">
        <w:t xml:space="preserve"> advice and feedback on </w:t>
      </w:r>
      <w:r>
        <w:t xml:space="preserve">the </w:t>
      </w:r>
      <w:r w:rsidR="008C7722" w:rsidRPr="00B66E67">
        <w:t xml:space="preserve">Fellow’s </w:t>
      </w:r>
      <w:r w:rsidR="00064A72">
        <w:t>reports and outputs</w:t>
      </w:r>
      <w:r w:rsidR="008C7722">
        <w:t>, where sought.</w:t>
      </w:r>
    </w:p>
    <w:p w14:paraId="609D833F" w14:textId="77777777" w:rsidR="008C7722" w:rsidRPr="009D49A3" w:rsidRDefault="008C7722" w:rsidP="008C7722">
      <w:pPr>
        <w:pStyle w:val="Heading2"/>
      </w:pPr>
      <w:bookmarkStart w:id="27" w:name="_Toc244157718"/>
      <w:r>
        <w:t xml:space="preserve">Australian Government </w:t>
      </w:r>
      <w:r w:rsidRPr="009D49A3">
        <w:t>Department of Education</w:t>
      </w:r>
      <w:bookmarkEnd w:id="27"/>
      <w:r w:rsidRPr="009D49A3">
        <w:t xml:space="preserve"> </w:t>
      </w:r>
    </w:p>
    <w:p w14:paraId="3B90AA98" w14:textId="77777777" w:rsidR="00A75071" w:rsidRDefault="008C7722" w:rsidP="00A75071">
      <w:r w:rsidRPr="009D49A3">
        <w:t xml:space="preserve">The </w:t>
      </w:r>
      <w:r>
        <w:t>responsibilities</w:t>
      </w:r>
      <w:r w:rsidRPr="009D49A3">
        <w:t xml:space="preserve"> of the </w:t>
      </w:r>
      <w:r>
        <w:t>Department of Education include</w:t>
      </w:r>
      <w:r w:rsidRPr="009D49A3">
        <w:t>:</w:t>
      </w:r>
    </w:p>
    <w:p w14:paraId="52ED9391" w14:textId="35BF00F4" w:rsidR="00A75071" w:rsidRDefault="00424E66" w:rsidP="00A75071">
      <w:pPr>
        <w:pStyle w:val="ListParagraph"/>
        <w:numPr>
          <w:ilvl w:val="0"/>
          <w:numId w:val="40"/>
        </w:numPr>
      </w:pPr>
      <w:r>
        <w:t>m</w:t>
      </w:r>
      <w:r w:rsidR="008C7722" w:rsidRPr="00B66E67">
        <w:t>anag</w:t>
      </w:r>
      <w:r w:rsidR="008C7722">
        <w:t>ing</w:t>
      </w:r>
      <w:r w:rsidR="008C7722" w:rsidRPr="00B66E67">
        <w:t xml:space="preserve"> the Conditions of Grant for delivery of the </w:t>
      </w:r>
      <w:r w:rsidR="00E83981">
        <w:t>First Nations</w:t>
      </w:r>
      <w:r w:rsidR="008C7722">
        <w:t xml:space="preserve"> Fellowship </w:t>
      </w:r>
      <w:r w:rsidR="008C7722" w:rsidRPr="00B66E67">
        <w:t xml:space="preserve">Program with </w:t>
      </w:r>
      <w:r w:rsidR="008C7722">
        <w:t>ACSES</w:t>
      </w:r>
    </w:p>
    <w:p w14:paraId="5C39D3EE" w14:textId="05F9D70D" w:rsidR="00B857D3" w:rsidRDefault="00424E66" w:rsidP="00A75071">
      <w:pPr>
        <w:pStyle w:val="ListParagraph"/>
        <w:numPr>
          <w:ilvl w:val="0"/>
          <w:numId w:val="40"/>
        </w:numPr>
      </w:pPr>
      <w:r>
        <w:t>w</w:t>
      </w:r>
      <w:r w:rsidR="008C7722" w:rsidRPr="00B66E67">
        <w:t>henever possible, facilitate access to relevant departmental data</w:t>
      </w:r>
    </w:p>
    <w:p w14:paraId="190D6003" w14:textId="5CBBC817" w:rsidR="00B857D3" w:rsidRPr="00B66E67" w:rsidRDefault="00424E66" w:rsidP="00B857D3">
      <w:pPr>
        <w:pStyle w:val="ListParagraph"/>
        <w:numPr>
          <w:ilvl w:val="0"/>
          <w:numId w:val="40"/>
        </w:numPr>
        <w:rPr>
          <w:rFonts w:cs="Arial"/>
        </w:rPr>
      </w:pPr>
      <w:r>
        <w:t>a</w:t>
      </w:r>
      <w:r w:rsidR="00B857D3">
        <w:t>ssist with the placement of a Fellow within the Department, where deemed appropriate as part of their engagement with the sector (</w:t>
      </w:r>
      <w:hyperlink w:anchor="_Engagement" w:history="1">
        <w:r w:rsidR="00B857D3" w:rsidRPr="00D553EC">
          <w:rPr>
            <w:rStyle w:val="Hyperlink"/>
          </w:rPr>
          <w:t>Section 4.2</w:t>
        </w:r>
      </w:hyperlink>
      <w:r w:rsidR="00B857D3">
        <w:t xml:space="preserve">). </w:t>
      </w:r>
      <w:r w:rsidR="00B857D3" w:rsidRPr="00B66E67">
        <w:t xml:space="preserve"> </w:t>
      </w:r>
    </w:p>
    <w:p w14:paraId="2CDCAC75" w14:textId="59819B90" w:rsidR="008C7722" w:rsidRPr="00A75071" w:rsidRDefault="008C7722" w:rsidP="00B857D3">
      <w:pPr>
        <w:pStyle w:val="ListParagraph"/>
        <w:numPr>
          <w:ilvl w:val="0"/>
          <w:numId w:val="0"/>
        </w:numPr>
        <w:ind w:left="720"/>
      </w:pPr>
      <w:r w:rsidRPr="00B66E67">
        <w:t xml:space="preserve"> </w:t>
      </w:r>
    </w:p>
    <w:p w14:paraId="28D0D248" w14:textId="77777777" w:rsidR="008C7722" w:rsidRDefault="008C7722" w:rsidP="008C7722">
      <w:pPr>
        <w:spacing w:after="200"/>
        <w:rPr>
          <w:rFonts w:ascii="Arial" w:eastAsia="MS Mincho" w:hAnsi="Arial" w:cs="Times New Roman"/>
          <w:sz w:val="24"/>
        </w:rPr>
      </w:pPr>
      <w:r>
        <w:rPr>
          <w:rFonts w:ascii="Arial" w:eastAsia="MS Mincho" w:hAnsi="Arial" w:cs="Times New Roman"/>
          <w:sz w:val="24"/>
        </w:rPr>
        <w:br/>
      </w:r>
    </w:p>
    <w:p w14:paraId="6E1FDC76" w14:textId="77777777" w:rsidR="008C7722" w:rsidRPr="000A3E0F" w:rsidRDefault="008C7722" w:rsidP="008C7722">
      <w:pPr>
        <w:spacing w:after="200"/>
        <w:rPr>
          <w:rFonts w:ascii="Arial" w:eastAsia="MS Mincho" w:hAnsi="Arial" w:cs="Times New Roman"/>
          <w:sz w:val="24"/>
        </w:rPr>
      </w:pPr>
    </w:p>
    <w:p w14:paraId="1F7FE2AD" w14:textId="430FE357" w:rsidR="008C7722" w:rsidRPr="000A3E0F" w:rsidRDefault="008C7722" w:rsidP="008C7722">
      <w:pPr>
        <w:pStyle w:val="Heading1"/>
        <w:rPr>
          <w:rFonts w:eastAsia="Times New Roman"/>
          <w:lang w:eastAsia="en-AU"/>
        </w:rPr>
      </w:pPr>
      <w:bookmarkStart w:id="28" w:name="_Toc244157719"/>
      <w:r>
        <w:rPr>
          <w:rFonts w:eastAsia="Times New Roman"/>
          <w:lang w:eastAsia="en-AU"/>
        </w:rPr>
        <w:lastRenderedPageBreak/>
        <w:t>Conditions of Grant</w:t>
      </w:r>
      <w:bookmarkEnd w:id="28"/>
    </w:p>
    <w:p w14:paraId="0827CA23" w14:textId="083CF2DD" w:rsidR="008C7722" w:rsidRPr="000A3E0F" w:rsidRDefault="008C7722" w:rsidP="008C7722">
      <w:pPr>
        <w:pStyle w:val="Heading2"/>
      </w:pPr>
      <w:bookmarkStart w:id="29" w:name="_Toc244157720"/>
      <w:r w:rsidRPr="000A3E0F">
        <w:t xml:space="preserve">Eligibility and </w:t>
      </w:r>
      <w:r w:rsidR="00424E66">
        <w:t>a</w:t>
      </w:r>
      <w:r w:rsidRPr="00120AC2">
        <w:t>pplication</w:t>
      </w:r>
      <w:r w:rsidRPr="000A3E0F">
        <w:t xml:space="preserve"> </w:t>
      </w:r>
      <w:r w:rsidR="00424E66">
        <w:t>p</w:t>
      </w:r>
      <w:r w:rsidRPr="000A3E0F">
        <w:t>rocess</w:t>
      </w:r>
      <w:bookmarkEnd w:id="29"/>
    </w:p>
    <w:p w14:paraId="79825889" w14:textId="04D377BE" w:rsidR="008C7722" w:rsidRDefault="00E83981" w:rsidP="008C7722">
      <w:r w:rsidRPr="00E83981">
        <w:t>First Nations Fellowships are open to First Nations Australian staff at eligible higher education institutions.</w:t>
      </w:r>
      <w:r w:rsidR="008C7722" w:rsidRPr="000A3E0F">
        <w:rPr>
          <w:color w:val="000000"/>
        </w:rPr>
        <w:t xml:space="preserve"> </w:t>
      </w:r>
    </w:p>
    <w:p w14:paraId="188B65F9" w14:textId="253DAC41" w:rsidR="008C7722" w:rsidRPr="00120AC2" w:rsidRDefault="00E83981" w:rsidP="008C7722">
      <w:pPr>
        <w:pStyle w:val="Heading3"/>
      </w:pPr>
      <w:bookmarkStart w:id="30" w:name="_Toc244157721"/>
      <w:r>
        <w:t xml:space="preserve">Confirmation of First Nations Australian </w:t>
      </w:r>
      <w:r w:rsidR="00424E66">
        <w:t>i</w:t>
      </w:r>
      <w:r>
        <w:t>dentity</w:t>
      </w:r>
      <w:bookmarkEnd w:id="30"/>
      <w:r>
        <w:t xml:space="preserve"> </w:t>
      </w:r>
    </w:p>
    <w:p w14:paraId="17611FCE" w14:textId="77777777" w:rsidR="00E83981" w:rsidRPr="00E83981" w:rsidRDefault="00E83981" w:rsidP="00E83981">
      <w:r w:rsidRPr="00E83981">
        <w:t>Applicants for the First Nations Fellowships should be able to confirm that they:</w:t>
      </w:r>
    </w:p>
    <w:p w14:paraId="0D78F64C" w14:textId="6179509C" w:rsidR="00E83981" w:rsidRPr="00A75071" w:rsidRDefault="00424E66" w:rsidP="00A75071">
      <w:pPr>
        <w:pStyle w:val="ListParagraph"/>
        <w:numPr>
          <w:ilvl w:val="0"/>
          <w:numId w:val="41"/>
        </w:numPr>
        <w:rPr>
          <w:bCs/>
        </w:rPr>
      </w:pPr>
      <w:r>
        <w:t>a</w:t>
      </w:r>
      <w:r w:rsidR="00E83981" w:rsidRPr="00E83981">
        <w:t>re of First Nations (Aboriginal and/or Torres Strait Islander) Australian descent</w:t>
      </w:r>
      <w:r w:rsidR="00E83981" w:rsidRPr="00A75071">
        <w:rPr>
          <w:bCs/>
        </w:rPr>
        <w:t xml:space="preserve"> </w:t>
      </w:r>
    </w:p>
    <w:p w14:paraId="29DBABEF" w14:textId="2417E884" w:rsidR="00E83981" w:rsidRPr="00A75071" w:rsidRDefault="00424E66" w:rsidP="00A75071">
      <w:pPr>
        <w:pStyle w:val="ListParagraph"/>
        <w:numPr>
          <w:ilvl w:val="0"/>
          <w:numId w:val="41"/>
        </w:numPr>
        <w:rPr>
          <w:bCs/>
        </w:rPr>
      </w:pPr>
      <w:r>
        <w:t>i</w:t>
      </w:r>
      <w:r w:rsidR="00E83981" w:rsidRPr="00E83981">
        <w:t>dentify as a First Nations Australian person</w:t>
      </w:r>
      <w:r w:rsidR="00E83981" w:rsidRPr="00A75071">
        <w:rPr>
          <w:bCs/>
        </w:rPr>
        <w:t xml:space="preserve"> </w:t>
      </w:r>
    </w:p>
    <w:p w14:paraId="5E0CFEA9" w14:textId="443FE2E6" w:rsidR="00A75071" w:rsidRPr="00A75071" w:rsidRDefault="00424E66" w:rsidP="00A75071">
      <w:pPr>
        <w:pStyle w:val="ListParagraph"/>
        <w:numPr>
          <w:ilvl w:val="0"/>
          <w:numId w:val="41"/>
        </w:numPr>
        <w:rPr>
          <w:bCs/>
        </w:rPr>
      </w:pPr>
      <w:r>
        <w:t>a</w:t>
      </w:r>
      <w:r w:rsidR="00E83981" w:rsidRPr="00E83981">
        <w:t xml:space="preserve">re accepted by a First Nations Australian community as a First Nations Australian, where confirmation can be provided by:   </w:t>
      </w:r>
    </w:p>
    <w:p w14:paraId="54D025EE" w14:textId="5FC4EE51" w:rsidR="00A75071" w:rsidRDefault="00424E66" w:rsidP="00A75071">
      <w:pPr>
        <w:pStyle w:val="ListParagraph"/>
        <w:numPr>
          <w:ilvl w:val="1"/>
          <w:numId w:val="41"/>
        </w:numPr>
        <w:rPr>
          <w:bCs/>
        </w:rPr>
      </w:pPr>
      <w:r>
        <w:t>a</w:t>
      </w:r>
      <w:r w:rsidR="00E83981" w:rsidRPr="00E83981">
        <w:t>n official letter from a Local Aboriginal Land Council (LALC)</w:t>
      </w:r>
      <w:r w:rsidR="00E83981" w:rsidRPr="00A75071">
        <w:rPr>
          <w:bCs/>
        </w:rPr>
        <w:t xml:space="preserve"> </w:t>
      </w:r>
    </w:p>
    <w:p w14:paraId="6C6FB0AB" w14:textId="6A726E8B" w:rsidR="00E83981" w:rsidRPr="00A75071" w:rsidRDefault="00424E66" w:rsidP="00A75071">
      <w:pPr>
        <w:pStyle w:val="ListParagraph"/>
        <w:numPr>
          <w:ilvl w:val="1"/>
          <w:numId w:val="41"/>
        </w:numPr>
        <w:rPr>
          <w:bCs/>
        </w:rPr>
      </w:pPr>
      <w:r>
        <w:t>a</w:t>
      </w:r>
      <w:r w:rsidR="00E83981" w:rsidRPr="00E83981">
        <w:t xml:space="preserve">n official letter of </w:t>
      </w:r>
      <w:r>
        <w:t>c</w:t>
      </w:r>
      <w:r w:rsidR="00E83981" w:rsidRPr="00E83981">
        <w:t xml:space="preserve">onfirmation of Aboriginal and/or Torres Strait Islander </w:t>
      </w:r>
      <w:r>
        <w:t>h</w:t>
      </w:r>
      <w:r w:rsidR="00E83981" w:rsidRPr="00E83981">
        <w:t xml:space="preserve">eritage from a registered Aboriginal community organisation. </w:t>
      </w:r>
    </w:p>
    <w:p w14:paraId="0C53D412" w14:textId="77777777" w:rsidR="00E83981" w:rsidRDefault="00E83981" w:rsidP="00594D88">
      <w:pPr>
        <w:rPr>
          <w:bCs/>
        </w:rPr>
      </w:pPr>
      <w:r w:rsidRPr="00E83981">
        <w:t xml:space="preserve">In addition, where an official letter of confirmation is not available, applicants can provide a statutory declaration outlining the circumstances under which they cannot provide evidence from a LALC or registered Aboriginal community organisation, and in turn, provide evidence and examples for confirmation of First Nations Australian status.  </w:t>
      </w:r>
    </w:p>
    <w:p w14:paraId="2453F475" w14:textId="4307BEDC" w:rsidR="00E83981" w:rsidRDefault="00E83981" w:rsidP="00E83981">
      <w:pPr>
        <w:pStyle w:val="Heading3"/>
      </w:pPr>
      <w:bookmarkStart w:id="31" w:name="_Toc244157722"/>
      <w:r>
        <w:t xml:space="preserve">Eligible </w:t>
      </w:r>
      <w:r w:rsidR="00424E66">
        <w:t>i</w:t>
      </w:r>
      <w:r>
        <w:t>nstitutions</w:t>
      </w:r>
      <w:bookmarkEnd w:id="31"/>
      <w:r>
        <w:t xml:space="preserve"> </w:t>
      </w:r>
    </w:p>
    <w:p w14:paraId="574ACC83" w14:textId="69FCE915" w:rsidR="00B16EAB" w:rsidRPr="00A75071" w:rsidRDefault="00B16EAB" w:rsidP="00A75071">
      <w:r w:rsidRPr="00B16EAB">
        <w:t xml:space="preserve">The Fellowship is open to staff employed by any Australian university listed as a Table A provider under the </w:t>
      </w:r>
      <w:r w:rsidRPr="00B16EAB">
        <w:rPr>
          <w:i/>
          <w:iCs/>
        </w:rPr>
        <w:t>Higher Education Support Act 2003</w:t>
      </w:r>
      <w:r w:rsidRPr="00B16EAB">
        <w:t>.</w:t>
      </w:r>
    </w:p>
    <w:p w14:paraId="00EFBB7C" w14:textId="62B07FB1" w:rsidR="00E83981" w:rsidRDefault="00A75071" w:rsidP="00A75071">
      <w:r w:rsidRPr="00A75071">
        <w:t xml:space="preserve">Applicants must have the strong support of their home institution for a project that supports the </w:t>
      </w:r>
      <w:r w:rsidR="00424E66">
        <w:t>a</w:t>
      </w:r>
      <w:r w:rsidRPr="00A75071">
        <w:t xml:space="preserve">ims and </w:t>
      </w:r>
      <w:r w:rsidR="00424E66">
        <w:t>o</w:t>
      </w:r>
      <w:r w:rsidRPr="00A75071">
        <w:t xml:space="preserve">bligations of the First Nations Fellows Program set out in </w:t>
      </w:r>
      <w:hyperlink w:anchor="_Aims_and_Obligations" w:history="1">
        <w:r w:rsidRPr="006812FE">
          <w:rPr>
            <w:rStyle w:val="Hyperlink"/>
          </w:rPr>
          <w:t>Section 2</w:t>
        </w:r>
      </w:hyperlink>
      <w:r w:rsidRPr="00A75071">
        <w:t>.</w:t>
      </w:r>
    </w:p>
    <w:p w14:paraId="766E11E5" w14:textId="281F8910" w:rsidR="000C6FA6" w:rsidRDefault="000C6FA6" w:rsidP="00E83981">
      <w:pPr>
        <w:pStyle w:val="Heading3"/>
      </w:pPr>
      <w:bookmarkStart w:id="32" w:name="_Toc244157723"/>
      <w:r>
        <w:t xml:space="preserve">Conflict of Interest </w:t>
      </w:r>
      <w:r w:rsidR="00424E66">
        <w:t>d</w:t>
      </w:r>
      <w:r>
        <w:t>eclaration</w:t>
      </w:r>
      <w:bookmarkEnd w:id="32"/>
      <w:r>
        <w:t xml:space="preserve">  </w:t>
      </w:r>
    </w:p>
    <w:p w14:paraId="2B44BDB5" w14:textId="5ED451F6" w:rsidR="000C6FA6" w:rsidRDefault="000C6FA6" w:rsidP="000C6FA6">
      <w:r>
        <w:t xml:space="preserve">Applicants must complete the Conflicts of Interest (COI) Register provided in the </w:t>
      </w:r>
      <w:r w:rsidRPr="003E28D1">
        <w:rPr>
          <w:i/>
          <w:iCs/>
        </w:rPr>
        <w:t>Application Pack</w:t>
      </w:r>
      <w:r>
        <w:t>.</w:t>
      </w:r>
    </w:p>
    <w:p w14:paraId="7AAB8D1A" w14:textId="13426D76" w:rsidR="008C7722" w:rsidRDefault="008C7722" w:rsidP="00E83981">
      <w:pPr>
        <w:pStyle w:val="Heading3"/>
      </w:pPr>
      <w:bookmarkStart w:id="33" w:name="_Toc244157724"/>
      <w:r>
        <w:t>Other ACSES Fellowships</w:t>
      </w:r>
      <w:bookmarkEnd w:id="33"/>
    </w:p>
    <w:p w14:paraId="22510B05" w14:textId="2686B58E" w:rsidR="008C7722" w:rsidRDefault="008C7722" w:rsidP="008C7722">
      <w:r w:rsidRPr="006F36B1">
        <w:t xml:space="preserve">Recipients of </w:t>
      </w:r>
      <w:r>
        <w:t>an ACSES</w:t>
      </w:r>
      <w:r w:rsidR="00C27BC7">
        <w:t xml:space="preserve"> or </w:t>
      </w:r>
      <w:r>
        <w:t>NCSEHE</w:t>
      </w:r>
      <w:r w:rsidRPr="006F36B1">
        <w:t xml:space="preserve"> Equity Fellowship</w:t>
      </w:r>
      <w:r w:rsidR="00A75071">
        <w:t xml:space="preserve"> or First Nations Fellowship</w:t>
      </w:r>
      <w:r w:rsidRPr="006F36B1">
        <w:t xml:space="preserve"> from previous rounds are ineligible to apply for a </w:t>
      </w:r>
      <w:r>
        <w:t>202</w:t>
      </w:r>
      <w:r w:rsidR="00E71D70">
        <w:t>7</w:t>
      </w:r>
      <w:r>
        <w:t xml:space="preserve"> </w:t>
      </w:r>
      <w:r w:rsidR="00A75071">
        <w:t>First Nations</w:t>
      </w:r>
      <w:r w:rsidRPr="006F36B1">
        <w:t xml:space="preserve"> Fellowship.</w:t>
      </w:r>
      <w:r>
        <w:t xml:space="preserve"> </w:t>
      </w:r>
    </w:p>
    <w:p w14:paraId="1A2079F0" w14:textId="18EFC3C8" w:rsidR="008C7722" w:rsidRDefault="008C7722" w:rsidP="008C7722">
      <w:r>
        <w:t xml:space="preserve">Applications may not be submitted to </w:t>
      </w:r>
      <w:r w:rsidRPr="001B67F8">
        <w:rPr>
          <w:i/>
          <w:iCs/>
        </w:rPr>
        <w:t>both</w:t>
      </w:r>
      <w:r>
        <w:t xml:space="preserve"> the 202</w:t>
      </w:r>
      <w:r w:rsidR="00AB7700">
        <w:t>7</w:t>
      </w:r>
      <w:r>
        <w:t xml:space="preserve"> ACSES </w:t>
      </w:r>
      <w:r w:rsidR="0049151F">
        <w:t>First Nations</w:t>
      </w:r>
      <w:r>
        <w:t xml:space="preserve"> Fellowship and </w:t>
      </w:r>
      <w:r w:rsidR="0049151F">
        <w:t>Equity</w:t>
      </w:r>
      <w:r>
        <w:t xml:space="preserve"> Fellowship Programs. </w:t>
      </w:r>
    </w:p>
    <w:p w14:paraId="6AF2ABB9" w14:textId="44DD72F1" w:rsidR="008C7722" w:rsidRDefault="008C7722" w:rsidP="008C7722">
      <w:pPr>
        <w:pStyle w:val="Heading3"/>
      </w:pPr>
      <w:bookmarkStart w:id="34" w:name="_Toc244157725"/>
      <w:r>
        <w:lastRenderedPageBreak/>
        <w:t xml:space="preserve">Other ACSES </w:t>
      </w:r>
      <w:r w:rsidR="00424E66">
        <w:t>o</w:t>
      </w:r>
      <w:r>
        <w:t xml:space="preserve">pportunities for </w:t>
      </w:r>
      <w:r w:rsidR="00424E66">
        <w:t>h</w:t>
      </w:r>
      <w:r>
        <w:t xml:space="preserve">igher </w:t>
      </w:r>
      <w:r w:rsidR="00424E66">
        <w:t>d</w:t>
      </w:r>
      <w:r>
        <w:t xml:space="preserve">egree by </w:t>
      </w:r>
      <w:r w:rsidR="00424E66">
        <w:t>r</w:t>
      </w:r>
      <w:r>
        <w:t>esearch (HD</w:t>
      </w:r>
      <w:r w:rsidR="006F36DD">
        <w:t>R</w:t>
      </w:r>
      <w:r>
        <w:t xml:space="preserve">) </w:t>
      </w:r>
      <w:r w:rsidR="00424E66">
        <w:t>s</w:t>
      </w:r>
      <w:r>
        <w:t>tudents</w:t>
      </w:r>
      <w:bookmarkEnd w:id="34"/>
      <w:r>
        <w:t xml:space="preserve"> </w:t>
      </w:r>
    </w:p>
    <w:p w14:paraId="7AB2D99B" w14:textId="7A526192" w:rsidR="008C7722" w:rsidRDefault="008C7722" w:rsidP="008C7722">
      <w:r>
        <w:t xml:space="preserve">The </w:t>
      </w:r>
      <w:r w:rsidR="0049151F">
        <w:t>First Nations</w:t>
      </w:r>
      <w:r>
        <w:t xml:space="preserve"> Fellowship is generally not intended to support current or prospective higher degree by research (HDR) projects. ACSES offers support to HDR students via its HDR Stipends Program, details of which are available on the ACSES website.</w:t>
      </w:r>
    </w:p>
    <w:p w14:paraId="3DF6B210" w14:textId="7E8F6309" w:rsidR="00EA2DC1" w:rsidRDefault="00EA2DC1" w:rsidP="00EA2DC1">
      <w:pPr>
        <w:pStyle w:val="Heading3"/>
      </w:pPr>
      <w:bookmarkStart w:id="35" w:name="_Toc244157726"/>
      <w:r>
        <w:t xml:space="preserve">ACSES </w:t>
      </w:r>
      <w:r w:rsidR="00424E66">
        <w:t>c</w:t>
      </w:r>
      <w:r>
        <w:t>ontracts</w:t>
      </w:r>
      <w:bookmarkEnd w:id="35"/>
    </w:p>
    <w:p w14:paraId="7A8366FB" w14:textId="77777777" w:rsidR="00EA2DC1" w:rsidRDefault="00EA2DC1" w:rsidP="00EA2DC1">
      <w:r>
        <w:t>Acceptance of a proposal is subject to the negotiation and execution of a funding agreement and contract. A draft agreement can be made available by ACSES upon request.</w:t>
      </w:r>
    </w:p>
    <w:p w14:paraId="5BCB9561" w14:textId="1E12A120" w:rsidR="00EA2DC1" w:rsidRPr="00EA2DC1" w:rsidRDefault="00EA2DC1" w:rsidP="00EA2DC1">
      <w:r>
        <w:t>ACSES may accept all or part of a proposal. The final scope and requirements of the project will be determined through negotiation with the successful applicant. ACSES reserves the right to withdraw the funding offer and cancel the proposed project if a funding agreement and contract are not executed within two months of the draft agreement being issued.</w:t>
      </w:r>
    </w:p>
    <w:p w14:paraId="3A5303D3" w14:textId="77777777" w:rsidR="008C7722" w:rsidRPr="000A3E0F" w:rsidRDefault="008C7722" w:rsidP="008C7722">
      <w:pPr>
        <w:pStyle w:val="Heading2"/>
      </w:pPr>
      <w:bookmarkStart w:id="36" w:name="_Engagement"/>
      <w:bookmarkStart w:id="37" w:name="_Toc244157727"/>
      <w:bookmarkEnd w:id="36"/>
      <w:r>
        <w:t>Engagement</w:t>
      </w:r>
      <w:bookmarkEnd w:id="37"/>
    </w:p>
    <w:p w14:paraId="1DC67A84" w14:textId="6D8F49C2" w:rsidR="008C7722" w:rsidRDefault="008C7722" w:rsidP="008C7722">
      <w:r>
        <w:t xml:space="preserve">Applicants for the </w:t>
      </w:r>
      <w:r w:rsidR="0049151F">
        <w:t>First Nations</w:t>
      </w:r>
      <w:r>
        <w:t xml:space="preserve"> Fellowship Program are encouraged to engage with a suitable organisation dealing with issues of equity practice, research, or policy, either in or directly affecting, Australian higher education. These include, but are not restricted to: </w:t>
      </w:r>
    </w:p>
    <w:p w14:paraId="6256CAA8" w14:textId="26F7F1FC" w:rsidR="008C7722" w:rsidRPr="00A92C5A" w:rsidRDefault="00424E66" w:rsidP="008C7722">
      <w:pPr>
        <w:pStyle w:val="ListParagraph"/>
        <w:ind w:left="794" w:hanging="510"/>
      </w:pPr>
      <w:r>
        <w:t>t</w:t>
      </w:r>
      <w:r w:rsidR="008C7722" w:rsidRPr="00A92C5A">
        <w:t xml:space="preserve">he Australian Government Department of Education </w:t>
      </w:r>
    </w:p>
    <w:p w14:paraId="36A96B6B" w14:textId="110B2704" w:rsidR="008C7722" w:rsidRDefault="008C7722" w:rsidP="008C7722">
      <w:pPr>
        <w:pStyle w:val="ListParagraph"/>
        <w:ind w:left="794" w:hanging="510"/>
      </w:pPr>
      <w:r w:rsidRPr="00A92C5A">
        <w:t>State and Territory education departments</w:t>
      </w:r>
    </w:p>
    <w:p w14:paraId="0D945DEA" w14:textId="73E48F74" w:rsidR="0049151F" w:rsidRPr="00A92C5A" w:rsidRDefault="0049151F" w:rsidP="008C7722">
      <w:pPr>
        <w:pStyle w:val="ListParagraph"/>
        <w:ind w:left="794" w:hanging="510"/>
      </w:pPr>
      <w:r>
        <w:t>First Nations organisations directly dealing with issues of equity practice, research</w:t>
      </w:r>
      <w:r w:rsidR="00424E66">
        <w:t>,</w:t>
      </w:r>
      <w:r>
        <w:t xml:space="preserve"> or policy in Australian higher education </w:t>
      </w:r>
    </w:p>
    <w:p w14:paraId="1C8AC04A" w14:textId="22604E87" w:rsidR="008C7722" w:rsidRPr="00A92C5A" w:rsidRDefault="00424E66" w:rsidP="008C7722">
      <w:pPr>
        <w:pStyle w:val="ListParagraph"/>
        <w:ind w:left="794" w:hanging="510"/>
      </w:pPr>
      <w:r>
        <w:t>o</w:t>
      </w:r>
      <w:r w:rsidR="008C7722" w:rsidRPr="00A92C5A">
        <w:t>ther agencies, institutes</w:t>
      </w:r>
      <w:r>
        <w:t>,</w:t>
      </w:r>
      <w:r w:rsidR="008C7722" w:rsidRPr="00A92C5A">
        <w:t xml:space="preserve"> and organisations engaged with issues addressing </w:t>
      </w:r>
      <w:r w:rsidR="0049151F">
        <w:t xml:space="preserve">First Nations and/or </w:t>
      </w:r>
      <w:r w:rsidR="008C7722" w:rsidRPr="00A92C5A">
        <w:t xml:space="preserve">equity </w:t>
      </w:r>
      <w:r w:rsidR="0049151F">
        <w:t>status</w:t>
      </w:r>
      <w:r w:rsidR="008C7722" w:rsidRPr="00A92C5A">
        <w:t xml:space="preserve"> in access, participation</w:t>
      </w:r>
      <w:r>
        <w:t>,</w:t>
      </w:r>
      <w:r w:rsidR="008C7722" w:rsidRPr="00A92C5A">
        <w:t xml:space="preserve"> and outcomes across Australian higher education. </w:t>
      </w:r>
    </w:p>
    <w:p w14:paraId="11FF9740" w14:textId="77777777" w:rsidR="008C7722" w:rsidRDefault="008C7722" w:rsidP="008C7722">
      <w:r>
        <w:t xml:space="preserve">Engagement can include one or more of a variety of activities, including a seminar, workshop, or a short-term placement. </w:t>
      </w:r>
    </w:p>
    <w:p w14:paraId="155A26DA" w14:textId="4BEC52FB" w:rsidR="008C7722" w:rsidRDefault="008C7722" w:rsidP="008C7722">
      <w:r>
        <w:t xml:space="preserve">Applicants will need to explain why a particular engagement is suitable as a component of the Fellowship and provide an indication of the organisation’s capacity to support a visiting Fellow over a relatively short timeframe.  </w:t>
      </w:r>
    </w:p>
    <w:p w14:paraId="3E91404D" w14:textId="77777777" w:rsidR="008C7722" w:rsidRPr="000A3E0F" w:rsidRDefault="008C7722" w:rsidP="008C7722">
      <w:r w:rsidRPr="000A3E0F">
        <w:t xml:space="preserve">The purpose of </w:t>
      </w:r>
      <w:r>
        <w:t>an engagement component</w:t>
      </w:r>
      <w:r w:rsidRPr="000A3E0F">
        <w:t xml:space="preserve"> is to </w:t>
      </w:r>
      <w:r>
        <w:t xml:space="preserve">facilitate knowledge transfer and to </w:t>
      </w:r>
      <w:r w:rsidRPr="000A3E0F">
        <w:t xml:space="preserve">enhance the ties and understanding between </w:t>
      </w:r>
      <w:r>
        <w:t>organisations within Australian</w:t>
      </w:r>
      <w:r w:rsidRPr="000A3E0F">
        <w:t xml:space="preserve"> higher education</w:t>
      </w:r>
      <w:r>
        <w:t>.</w:t>
      </w:r>
      <w:r w:rsidRPr="000A3E0F">
        <w:t xml:space="preserve"> </w:t>
      </w:r>
    </w:p>
    <w:p w14:paraId="655CB245" w14:textId="19F157D2" w:rsidR="008C7722" w:rsidRPr="000A3E0F" w:rsidRDefault="0049151F" w:rsidP="008C7722">
      <w:r>
        <w:lastRenderedPageBreak/>
        <w:t>First Nations</w:t>
      </w:r>
      <w:r w:rsidR="008C7722">
        <w:t xml:space="preserve"> </w:t>
      </w:r>
      <w:r w:rsidR="008C7722" w:rsidRPr="000A3E0F">
        <w:t>Fellow</w:t>
      </w:r>
      <w:r w:rsidR="008C7722">
        <w:t>s</w:t>
      </w:r>
      <w:r w:rsidR="008C7722" w:rsidRPr="000A3E0F">
        <w:t xml:space="preserve"> </w:t>
      </w:r>
      <w:r w:rsidR="008C7722">
        <w:t>are</w:t>
      </w:r>
      <w:r w:rsidR="008C7722" w:rsidRPr="000A3E0F">
        <w:t xml:space="preserve"> expected to </w:t>
      </w:r>
      <w:r w:rsidR="008C7722">
        <w:t>act</w:t>
      </w:r>
      <w:r w:rsidR="008C7722" w:rsidRPr="000A3E0F">
        <w:t xml:space="preserve"> </w:t>
      </w:r>
      <w:r w:rsidR="008C7722">
        <w:t xml:space="preserve">as </w:t>
      </w:r>
      <w:r w:rsidR="008C7722" w:rsidRPr="000A3E0F">
        <w:t xml:space="preserve">a source of advice and knowledge </w:t>
      </w:r>
      <w:r w:rsidR="008C7722">
        <w:t xml:space="preserve">transfer </w:t>
      </w:r>
      <w:r w:rsidR="008C7722" w:rsidRPr="000A3E0F">
        <w:t xml:space="preserve">for the staff of the </w:t>
      </w:r>
      <w:r w:rsidR="008C7722">
        <w:t xml:space="preserve">hosting organisation, </w:t>
      </w:r>
      <w:r w:rsidR="008C7722" w:rsidRPr="000A3E0F">
        <w:t>particularly those in the higher education and related areas.</w:t>
      </w:r>
    </w:p>
    <w:p w14:paraId="302FFB47" w14:textId="77760808" w:rsidR="008C7722" w:rsidRPr="000A3E0F" w:rsidRDefault="008C7722" w:rsidP="008C7722">
      <w:r w:rsidRPr="000A3E0F">
        <w:t xml:space="preserve">The </w:t>
      </w:r>
      <w:r>
        <w:t xml:space="preserve">nature and </w:t>
      </w:r>
      <w:r w:rsidRPr="000A3E0F">
        <w:t xml:space="preserve">length of the </w:t>
      </w:r>
      <w:r>
        <w:t>engagement</w:t>
      </w:r>
      <w:r w:rsidRPr="000A3E0F">
        <w:t>,</w:t>
      </w:r>
      <w:r>
        <w:t xml:space="preserve"> including any</w:t>
      </w:r>
      <w:r w:rsidRPr="000A3E0F">
        <w:t xml:space="preserve"> work schedule and pattern of attendance</w:t>
      </w:r>
      <w:r>
        <w:t xml:space="preserve">, should be specified in the application. </w:t>
      </w:r>
    </w:p>
    <w:p w14:paraId="3BC79016" w14:textId="4B5724A9" w:rsidR="008C7722" w:rsidRPr="00A92C5A" w:rsidRDefault="008C7722" w:rsidP="008C7722">
      <w:r>
        <w:t xml:space="preserve">Where necessary, ACSES will confer with the </w:t>
      </w:r>
      <w:r w:rsidR="0049151F">
        <w:t xml:space="preserve">First Nations </w:t>
      </w:r>
      <w:r w:rsidRPr="000A3E0F">
        <w:t xml:space="preserve">Fellow’s home </w:t>
      </w:r>
      <w:r>
        <w:t>institution</w:t>
      </w:r>
      <w:r w:rsidRPr="000A3E0F">
        <w:t xml:space="preserve"> and the </w:t>
      </w:r>
      <w:r>
        <w:t>hosting organisation to</w:t>
      </w:r>
      <w:r w:rsidRPr="000A3E0F">
        <w:t xml:space="preserve"> enter a formal agreement covering the details of </w:t>
      </w:r>
      <w:r>
        <w:t xml:space="preserve">more involved engagement activities, such as </w:t>
      </w:r>
      <w:r w:rsidRPr="000A3E0F">
        <w:t>placement</w:t>
      </w:r>
      <w:r>
        <w:t>s</w:t>
      </w:r>
      <w:r w:rsidRPr="000A3E0F">
        <w:t>.</w:t>
      </w:r>
    </w:p>
    <w:p w14:paraId="71EF65CB" w14:textId="102323DF" w:rsidR="008C7722" w:rsidRPr="000A3E0F" w:rsidRDefault="008C7722" w:rsidP="008C7722">
      <w:pPr>
        <w:pStyle w:val="Heading2"/>
      </w:pPr>
      <w:bookmarkStart w:id="38" w:name="_Toc244157728"/>
      <w:r>
        <w:t xml:space="preserve">Submission of a </w:t>
      </w:r>
      <w:r w:rsidR="00424E66">
        <w:t>f</w:t>
      </w:r>
      <w:r>
        <w:t xml:space="preserve">inal </w:t>
      </w:r>
      <w:r w:rsidR="00424E66">
        <w:t>r</w:t>
      </w:r>
      <w:r>
        <w:t xml:space="preserve">eport and </w:t>
      </w:r>
      <w:r w:rsidR="00424E66">
        <w:t>o</w:t>
      </w:r>
      <w:r w:rsidR="00B16EAB">
        <w:t>utputs</w:t>
      </w:r>
      <w:bookmarkEnd w:id="38"/>
    </w:p>
    <w:p w14:paraId="082119BB" w14:textId="2F23D4F7" w:rsidR="008C7722" w:rsidRDefault="008C7722" w:rsidP="008C7722">
      <w:r w:rsidRPr="000A3E0F">
        <w:t>The</w:t>
      </w:r>
      <w:r>
        <w:t xml:space="preserve"> </w:t>
      </w:r>
      <w:r w:rsidR="0049151F">
        <w:t>First Nations</w:t>
      </w:r>
      <w:r>
        <w:t xml:space="preserve"> Fellowship will culminate with the submission and finalisation of a Fellowship </w:t>
      </w:r>
      <w:r w:rsidR="00424E66">
        <w:t>r</w:t>
      </w:r>
      <w:r>
        <w:t xml:space="preserve">eport by </w:t>
      </w:r>
      <w:r w:rsidR="00F52834">
        <w:t>late-May 2028</w:t>
      </w:r>
      <w:r>
        <w:t xml:space="preserve">. </w:t>
      </w:r>
    </w:p>
    <w:p w14:paraId="6136D8C6" w14:textId="02EA8FCA" w:rsidR="00B16EAB" w:rsidRPr="00B16EAB" w:rsidRDefault="00B16EAB" w:rsidP="00B16EAB">
      <w:r w:rsidRPr="00B16EAB">
        <w:t xml:space="preserve">In addition to the </w:t>
      </w:r>
      <w:r w:rsidR="00424E66">
        <w:t>f</w:t>
      </w:r>
      <w:r w:rsidRPr="00B16EAB">
        <w:t xml:space="preserve">inal </w:t>
      </w:r>
      <w:r w:rsidR="00424E66">
        <w:t>r</w:t>
      </w:r>
      <w:r w:rsidRPr="00B16EAB">
        <w:t xml:space="preserve">eport, the </w:t>
      </w:r>
      <w:r w:rsidR="00D1133A">
        <w:t>First Nations</w:t>
      </w:r>
      <w:r w:rsidRPr="00B16EAB">
        <w:t xml:space="preserve"> Fellow must produce at least one practical and accessible output designed to support the application of the findings. This may include policy guidance, a practice framework, an implementation resource, an evaluation tool, an institutional action plan</w:t>
      </w:r>
      <w:r w:rsidR="00424E66">
        <w:t>,</w:t>
      </w:r>
      <w:r w:rsidRPr="00B16EAB">
        <w:t xml:space="preserve"> or another output agreed with ACSES.</w:t>
      </w:r>
    </w:p>
    <w:p w14:paraId="35321FA5" w14:textId="57E9EC73" w:rsidR="008F6A3F" w:rsidRPr="00E0452D" w:rsidRDefault="008F6A3F" w:rsidP="008C7722">
      <w:r w:rsidRPr="008F6A3F">
        <w:t>Following completion of the Fellowship, ACSES will undertake follow-up activities with the Fellow to assess the uptake, application</w:t>
      </w:r>
      <w:r w:rsidR="00424E66">
        <w:t>,</w:t>
      </w:r>
      <w:r w:rsidRPr="008F6A3F">
        <w:t xml:space="preserve"> and impact of the findings and outputs. This will include consideration of how the research has informed policy or practice, evidence of adoption or implementation, and any further action required to support knowledge translation and sector-wide impact.</w:t>
      </w:r>
    </w:p>
    <w:p w14:paraId="7CACE55D" w14:textId="7B9ADD9E" w:rsidR="008C7722" w:rsidRPr="000A3E0F" w:rsidRDefault="00B16EAB" w:rsidP="008C7722">
      <w:pPr>
        <w:pStyle w:val="Heading2"/>
      </w:pPr>
      <w:bookmarkStart w:id="39" w:name="_Selection_Criteria"/>
      <w:bookmarkStart w:id="40" w:name="_Toc244157729"/>
      <w:bookmarkEnd w:id="39"/>
      <w:r>
        <w:t>Assessment</w:t>
      </w:r>
      <w:r w:rsidR="008C7722" w:rsidRPr="000A3E0F">
        <w:t xml:space="preserve"> </w:t>
      </w:r>
      <w:r w:rsidR="00424E66">
        <w:t>c</w:t>
      </w:r>
      <w:r w:rsidR="008C7722" w:rsidRPr="000A3E0F">
        <w:t>riteria</w:t>
      </w:r>
      <w:bookmarkEnd w:id="40"/>
    </w:p>
    <w:tbl>
      <w:tblPr>
        <w:tblStyle w:val="TableGrid"/>
        <w:tblW w:w="9522" w:type="dxa"/>
        <w:tblInd w:w="10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top w:w="68" w:type="dxa"/>
          <w:left w:w="68" w:type="dxa"/>
          <w:bottom w:w="68" w:type="dxa"/>
          <w:right w:w="68" w:type="dxa"/>
        </w:tblCellMar>
        <w:tblLook w:val="04A0" w:firstRow="1" w:lastRow="0" w:firstColumn="1" w:lastColumn="0" w:noHBand="0" w:noVBand="1"/>
      </w:tblPr>
      <w:tblGrid>
        <w:gridCol w:w="2860"/>
        <w:gridCol w:w="5670"/>
        <w:gridCol w:w="992"/>
      </w:tblGrid>
      <w:tr w:rsidR="008C7722" w:rsidRPr="00051C16" w14:paraId="55360FA1" w14:textId="77777777" w:rsidTr="003E28D1">
        <w:trPr>
          <w:tblHeader/>
        </w:trPr>
        <w:tc>
          <w:tcPr>
            <w:tcW w:w="2860" w:type="dxa"/>
            <w:shd w:val="clear" w:color="auto" w:fill="78DED9"/>
          </w:tcPr>
          <w:p w14:paraId="0FE82BC8" w14:textId="77777777" w:rsidR="008C7722" w:rsidRPr="00051C16" w:rsidRDefault="008C7722">
            <w:pPr>
              <w:pStyle w:val="TOCHeading"/>
            </w:pPr>
            <w:r w:rsidRPr="00051C16">
              <w:t>Criterion</w:t>
            </w:r>
          </w:p>
        </w:tc>
        <w:tc>
          <w:tcPr>
            <w:tcW w:w="5670" w:type="dxa"/>
            <w:shd w:val="clear" w:color="auto" w:fill="78DED9"/>
          </w:tcPr>
          <w:p w14:paraId="58E44908" w14:textId="77777777" w:rsidR="008C7722" w:rsidRPr="00051C16" w:rsidRDefault="008C7722">
            <w:pPr>
              <w:pStyle w:val="TOCHeading"/>
            </w:pPr>
            <w:r w:rsidRPr="00051C16">
              <w:t>Detail</w:t>
            </w:r>
          </w:p>
        </w:tc>
        <w:tc>
          <w:tcPr>
            <w:tcW w:w="992" w:type="dxa"/>
            <w:shd w:val="clear" w:color="auto" w:fill="78DED9"/>
            <w:vAlign w:val="center"/>
          </w:tcPr>
          <w:p w14:paraId="48D2ACA5" w14:textId="77777777" w:rsidR="008C7722" w:rsidRPr="00051C16" w:rsidRDefault="008C7722">
            <w:pPr>
              <w:pStyle w:val="TOCHeading"/>
            </w:pPr>
            <w:r w:rsidRPr="00051C16">
              <w:t>Weight</w:t>
            </w:r>
          </w:p>
        </w:tc>
      </w:tr>
      <w:tr w:rsidR="008C7722" w:rsidRPr="002D02B9" w14:paraId="17E95931" w14:textId="77777777" w:rsidTr="008C7722">
        <w:tc>
          <w:tcPr>
            <w:tcW w:w="2860" w:type="dxa"/>
          </w:tcPr>
          <w:p w14:paraId="16027D97" w14:textId="2BF21DCD" w:rsidR="008C7722" w:rsidRPr="00120AC2" w:rsidRDefault="008C7722">
            <w:pPr>
              <w:pStyle w:val="TableParagraph"/>
              <w:rPr>
                <w:b/>
                <w:bCs/>
              </w:rPr>
            </w:pPr>
            <w:r w:rsidRPr="00120AC2">
              <w:rPr>
                <w:b/>
                <w:bCs/>
              </w:rPr>
              <w:t xml:space="preserve">Alignment with the aims and objectives of the </w:t>
            </w:r>
            <w:r w:rsidR="00DB5F0A">
              <w:rPr>
                <w:b/>
                <w:bCs/>
              </w:rPr>
              <w:t xml:space="preserve">First Nations </w:t>
            </w:r>
            <w:r w:rsidRPr="00120AC2">
              <w:rPr>
                <w:b/>
                <w:bCs/>
              </w:rPr>
              <w:t>Fellow</w:t>
            </w:r>
            <w:r w:rsidR="00D1133A">
              <w:rPr>
                <w:b/>
                <w:bCs/>
              </w:rPr>
              <w:t>ship</w:t>
            </w:r>
            <w:r w:rsidRPr="00120AC2">
              <w:rPr>
                <w:b/>
                <w:bCs/>
              </w:rPr>
              <w:t xml:space="preserve"> Program</w:t>
            </w:r>
          </w:p>
        </w:tc>
        <w:tc>
          <w:tcPr>
            <w:tcW w:w="5670" w:type="dxa"/>
          </w:tcPr>
          <w:p w14:paraId="7898C51F" w14:textId="55C7E92A" w:rsidR="008C7722" w:rsidRPr="00120AC2" w:rsidRDefault="008C7722" w:rsidP="006F36DD">
            <w:pPr>
              <w:pStyle w:val="TableParagraph"/>
            </w:pPr>
            <w:r w:rsidRPr="00120AC2">
              <w:t xml:space="preserve">The extent to which the proposed project demonstrates alignment with the aims and objectives of the </w:t>
            </w:r>
            <w:r w:rsidR="0049151F">
              <w:t>First Nations</w:t>
            </w:r>
            <w:r w:rsidRPr="00120AC2">
              <w:t xml:space="preserve"> Fellows</w:t>
            </w:r>
            <w:r w:rsidR="0049151F">
              <w:t>hip</w:t>
            </w:r>
            <w:r w:rsidRPr="00120AC2">
              <w:t xml:space="preserve"> Program as outlined in </w:t>
            </w:r>
            <w:hyperlink w:anchor="_Aims_and_Obligations" w:history="1">
              <w:r w:rsidRPr="006F0105">
                <w:rPr>
                  <w:rStyle w:val="Hyperlink"/>
                </w:rPr>
                <w:t>Section 2</w:t>
              </w:r>
            </w:hyperlink>
            <w:r w:rsidRPr="00120AC2">
              <w:t xml:space="preserve"> of the document including:</w:t>
            </w:r>
          </w:p>
          <w:p w14:paraId="39D4F534" w14:textId="7F35012A" w:rsidR="00DB5F0A" w:rsidRDefault="00DB5F0A" w:rsidP="00DB5F0A">
            <w:pPr>
              <w:pStyle w:val="TableParagraph"/>
              <w:numPr>
                <w:ilvl w:val="0"/>
                <w:numId w:val="24"/>
              </w:numPr>
            </w:pPr>
            <w:r>
              <w:t xml:space="preserve">strengthen the quality, capability, scale, and capacity of Australia's First Nations researchers and practitioners </w:t>
            </w:r>
          </w:p>
          <w:p w14:paraId="59581696" w14:textId="2F7AA876" w:rsidR="00B16EAB" w:rsidRPr="00B16EAB" w:rsidRDefault="00B16EAB" w:rsidP="00B16EAB">
            <w:pPr>
              <w:pStyle w:val="ListParagraph"/>
              <w:numPr>
                <w:ilvl w:val="0"/>
                <w:numId w:val="24"/>
              </w:numPr>
            </w:pPr>
            <w:r w:rsidRPr="00B16EAB">
              <w:t>facilitate interdisciplinary and collaborative approaches to higher education equity research and practice</w:t>
            </w:r>
          </w:p>
          <w:p w14:paraId="4E176566" w14:textId="0F9D889E" w:rsidR="00DB5F0A" w:rsidRDefault="00DB5F0A" w:rsidP="00DB5F0A">
            <w:pPr>
              <w:pStyle w:val="TableParagraph"/>
              <w:numPr>
                <w:ilvl w:val="0"/>
                <w:numId w:val="24"/>
              </w:numPr>
            </w:pPr>
            <w:r>
              <w:t>demonstrate leadership in translating high quality contributions by First Nations researcher</w:t>
            </w:r>
            <w:r w:rsidR="00B857D3">
              <w:t>s</w:t>
            </w:r>
            <w:r>
              <w:t xml:space="preserve"> to inform practice, and </w:t>
            </w:r>
            <w:r>
              <w:lastRenderedPageBreak/>
              <w:t xml:space="preserve">developing, implementing, enhancing, and promoting institutional evidence based best practice that improves access to and participation in Australian higher education </w:t>
            </w:r>
          </w:p>
          <w:p w14:paraId="35232090" w14:textId="042EDE64" w:rsidR="008C7722" w:rsidRPr="005C76BA" w:rsidRDefault="00DB5F0A" w:rsidP="00DB5F0A">
            <w:pPr>
              <w:pStyle w:val="TableParagraph"/>
              <w:numPr>
                <w:ilvl w:val="0"/>
                <w:numId w:val="24"/>
              </w:numPr>
            </w:pPr>
            <w:r>
              <w:t xml:space="preserve">produce outcomes that can be applied nationally and/or be adopted by universities. This includes outcomes that are both potentially portable across institutions and settings as well as scalable across Australian higher education. </w:t>
            </w:r>
          </w:p>
        </w:tc>
        <w:tc>
          <w:tcPr>
            <w:tcW w:w="992" w:type="dxa"/>
            <w:vAlign w:val="center"/>
          </w:tcPr>
          <w:p w14:paraId="1FA4FF78" w14:textId="77777777" w:rsidR="008C7722" w:rsidRPr="002D02B9" w:rsidRDefault="008C7722" w:rsidP="006F36DD">
            <w:pPr>
              <w:pStyle w:val="TableParagraph"/>
              <w:jc w:val="center"/>
            </w:pPr>
            <w:r w:rsidRPr="002D02B9">
              <w:lastRenderedPageBreak/>
              <w:t>30%</w:t>
            </w:r>
          </w:p>
        </w:tc>
      </w:tr>
      <w:tr w:rsidR="008C7722" w:rsidRPr="00A60040" w14:paraId="0408426F" w14:textId="77777777" w:rsidTr="008C7722">
        <w:tc>
          <w:tcPr>
            <w:tcW w:w="2860" w:type="dxa"/>
          </w:tcPr>
          <w:p w14:paraId="6E0F61EC" w14:textId="77777777" w:rsidR="008C7722" w:rsidRPr="00120AC2" w:rsidRDefault="008C7722">
            <w:pPr>
              <w:pStyle w:val="TableParagraph"/>
              <w:rPr>
                <w:b/>
                <w:bCs/>
              </w:rPr>
            </w:pPr>
            <w:r w:rsidRPr="00120AC2">
              <w:rPr>
                <w:b/>
                <w:bCs/>
              </w:rPr>
              <w:t>Capacity of the applicant to play a continuing, significant leadership role in equity in higher education research and practice</w:t>
            </w:r>
          </w:p>
        </w:tc>
        <w:tc>
          <w:tcPr>
            <w:tcW w:w="5670" w:type="dxa"/>
          </w:tcPr>
          <w:p w14:paraId="5F2C929E" w14:textId="77777777" w:rsidR="008C7722" w:rsidRPr="005C7B91" w:rsidRDefault="008C7722">
            <w:pPr>
              <w:pStyle w:val="TableParagraph"/>
            </w:pPr>
            <w:r w:rsidRPr="005C7B91">
              <w:t xml:space="preserve">The </w:t>
            </w:r>
            <w:r>
              <w:t>applicant</w:t>
            </w:r>
            <w:r w:rsidRPr="005C7B91">
              <w:t xml:space="preserve"> demonstrate</w:t>
            </w:r>
            <w:r>
              <w:t>s a</w:t>
            </w:r>
            <w:r w:rsidRPr="005C7B91">
              <w:t>:</w:t>
            </w:r>
          </w:p>
          <w:p w14:paraId="39F4771E" w14:textId="298ECF65" w:rsidR="00DB5F0A" w:rsidRDefault="00DB5F0A" w:rsidP="00DB5F0A">
            <w:pPr>
              <w:pStyle w:val="TableParagraph"/>
              <w:numPr>
                <w:ilvl w:val="0"/>
                <w:numId w:val="25"/>
              </w:numPr>
            </w:pPr>
            <w:r>
              <w:t>submission providing confirmation of First Nations Australian identity</w:t>
            </w:r>
          </w:p>
          <w:p w14:paraId="728A892B" w14:textId="66B71FCB" w:rsidR="00DB5F0A" w:rsidRDefault="00DB5F0A" w:rsidP="00DB5F0A">
            <w:pPr>
              <w:pStyle w:val="TableParagraph"/>
              <w:numPr>
                <w:ilvl w:val="0"/>
                <w:numId w:val="25"/>
              </w:numPr>
            </w:pPr>
            <w:r>
              <w:t>track record of academic and/or professional track record relative to opportunity</w:t>
            </w:r>
          </w:p>
          <w:p w14:paraId="47BD3D91" w14:textId="1A4BA13D" w:rsidR="00DB5F0A" w:rsidRDefault="00DB5F0A" w:rsidP="00DB5F0A">
            <w:pPr>
              <w:pStyle w:val="TableParagraph"/>
              <w:numPr>
                <w:ilvl w:val="0"/>
                <w:numId w:val="25"/>
              </w:numPr>
            </w:pPr>
            <w:r>
              <w:t>record of leadership in research, equity practice and/or policy, relative to opportunity</w:t>
            </w:r>
          </w:p>
          <w:p w14:paraId="41EFC2C3" w14:textId="6275699D" w:rsidR="00DB5F0A" w:rsidRDefault="00DB5F0A" w:rsidP="00DB5F0A">
            <w:pPr>
              <w:pStyle w:val="TableParagraph"/>
              <w:numPr>
                <w:ilvl w:val="0"/>
                <w:numId w:val="25"/>
              </w:numPr>
            </w:pPr>
            <w:r>
              <w:t>capacity for development and potential career trajectory</w:t>
            </w:r>
          </w:p>
          <w:p w14:paraId="3C57FAC1" w14:textId="260F7993" w:rsidR="008C7722" w:rsidRPr="005C7B91" w:rsidRDefault="00DB5F0A" w:rsidP="00DB5F0A">
            <w:pPr>
              <w:pStyle w:val="TableParagraph"/>
              <w:numPr>
                <w:ilvl w:val="0"/>
                <w:numId w:val="25"/>
              </w:numPr>
              <w:rPr>
                <w:bCs/>
              </w:rPr>
            </w:pPr>
            <w:r>
              <w:t>capacity to make a significant ongoing leadership contribution at a national level to higher education research and practice.</w:t>
            </w:r>
          </w:p>
        </w:tc>
        <w:tc>
          <w:tcPr>
            <w:tcW w:w="992" w:type="dxa"/>
            <w:vAlign w:val="center"/>
          </w:tcPr>
          <w:p w14:paraId="163B8273" w14:textId="77777777" w:rsidR="008C7722" w:rsidRPr="002D02B9" w:rsidRDefault="008C7722" w:rsidP="006F36DD">
            <w:pPr>
              <w:pStyle w:val="TableParagraph"/>
              <w:jc w:val="center"/>
            </w:pPr>
            <w:r w:rsidRPr="002D02B9">
              <w:t>30%</w:t>
            </w:r>
          </w:p>
        </w:tc>
      </w:tr>
      <w:tr w:rsidR="008C7722" w:rsidRPr="00A60040" w14:paraId="2C21BB90" w14:textId="77777777" w:rsidTr="008C7722">
        <w:tc>
          <w:tcPr>
            <w:tcW w:w="2860" w:type="dxa"/>
          </w:tcPr>
          <w:p w14:paraId="4BE948D5" w14:textId="5CCC7A84" w:rsidR="008C7722" w:rsidRPr="00120AC2" w:rsidRDefault="008C7722">
            <w:pPr>
              <w:pStyle w:val="TableParagraph"/>
              <w:rPr>
                <w:b/>
                <w:bCs/>
              </w:rPr>
            </w:pPr>
            <w:r w:rsidRPr="00120AC2">
              <w:rPr>
                <w:b/>
                <w:bCs/>
              </w:rPr>
              <w:t xml:space="preserve">Demonstrated impact of the </w:t>
            </w:r>
            <w:r w:rsidR="00DB5F0A">
              <w:rPr>
                <w:b/>
                <w:bCs/>
              </w:rPr>
              <w:t xml:space="preserve">First Nations </w:t>
            </w:r>
            <w:r w:rsidRPr="00120AC2">
              <w:rPr>
                <w:b/>
                <w:bCs/>
              </w:rPr>
              <w:t>Fellowship</w:t>
            </w:r>
          </w:p>
        </w:tc>
        <w:tc>
          <w:tcPr>
            <w:tcW w:w="5670" w:type="dxa"/>
          </w:tcPr>
          <w:p w14:paraId="4F9BE92C" w14:textId="77777777" w:rsidR="008C7722" w:rsidRPr="005C7B91" w:rsidRDefault="008C7722">
            <w:pPr>
              <w:pStyle w:val="TableParagraph"/>
            </w:pPr>
            <w:r>
              <w:t>The applicant d</w:t>
            </w:r>
            <w:r w:rsidRPr="005C7B91">
              <w:t>emonstrate</w:t>
            </w:r>
            <w:r>
              <w:t>s the</w:t>
            </w:r>
            <w:r w:rsidRPr="005C7B91">
              <w:t>:</w:t>
            </w:r>
          </w:p>
          <w:p w14:paraId="0417C14D" w14:textId="4D619EAD" w:rsidR="00DB5F0A" w:rsidRDefault="00DB5F0A" w:rsidP="00DB5F0A">
            <w:pPr>
              <w:pStyle w:val="TableParagraph"/>
              <w:numPr>
                <w:ilvl w:val="0"/>
                <w:numId w:val="26"/>
              </w:numPr>
            </w:pPr>
            <w:r>
              <w:t>significance and scale of the issues identified</w:t>
            </w:r>
          </w:p>
          <w:p w14:paraId="1E5F5BE0" w14:textId="3511293E" w:rsidR="00DB5F0A" w:rsidRDefault="00DB5F0A" w:rsidP="00DB5F0A">
            <w:pPr>
              <w:pStyle w:val="TableParagraph"/>
              <w:numPr>
                <w:ilvl w:val="0"/>
                <w:numId w:val="26"/>
              </w:numPr>
            </w:pPr>
            <w:r>
              <w:t>potential value to the sector of the proposed activities, knowledge gain, and knowledge transfer</w:t>
            </w:r>
          </w:p>
          <w:p w14:paraId="4B545CFE" w14:textId="6E67F38E" w:rsidR="00DB5F0A" w:rsidRDefault="00DB5F0A" w:rsidP="00DB5F0A">
            <w:pPr>
              <w:pStyle w:val="TableParagraph"/>
              <w:numPr>
                <w:ilvl w:val="0"/>
                <w:numId w:val="26"/>
              </w:numPr>
            </w:pPr>
            <w:r>
              <w:t>viability of the activities and the proposed methodology for achieving the planned outputs and impact</w:t>
            </w:r>
          </w:p>
          <w:p w14:paraId="1A50AE19" w14:textId="24F78C18" w:rsidR="004D0D19" w:rsidRDefault="004D0D19" w:rsidP="003E28D1">
            <w:pPr>
              <w:pStyle w:val="ListParagraph"/>
              <w:numPr>
                <w:ilvl w:val="0"/>
                <w:numId w:val="26"/>
              </w:numPr>
              <w:spacing w:after="120"/>
              <w:ind w:left="714" w:hanging="357"/>
              <w:contextualSpacing w:val="0"/>
            </w:pPr>
            <w:r w:rsidRPr="004D0D19">
              <w:t>pathway from research to action, identifying how the findings will be used, by whom, and to support what change</w:t>
            </w:r>
          </w:p>
          <w:p w14:paraId="6FD90AE0" w14:textId="47C631C9" w:rsidR="004D0D19" w:rsidRDefault="004D0D19" w:rsidP="003E28D1">
            <w:pPr>
              <w:pStyle w:val="ListParagraph"/>
              <w:numPr>
                <w:ilvl w:val="0"/>
                <w:numId w:val="26"/>
              </w:numPr>
              <w:ind w:left="714" w:hanging="357"/>
              <w:contextualSpacing w:val="0"/>
            </w:pPr>
            <w:r w:rsidRPr="004D0D19">
              <w:t>quality and feasibility of the proposed knowledge-translation activities and practical outputs</w:t>
            </w:r>
          </w:p>
          <w:p w14:paraId="0A822A61" w14:textId="1699F824" w:rsidR="001D26DA" w:rsidRPr="005C7B91" w:rsidRDefault="004D0D19" w:rsidP="003E28D1">
            <w:pPr>
              <w:pStyle w:val="ListParagraph"/>
              <w:numPr>
                <w:ilvl w:val="0"/>
                <w:numId w:val="26"/>
              </w:numPr>
            </w:pPr>
            <w:r w:rsidRPr="005C7B91">
              <w:lastRenderedPageBreak/>
              <w:t>potential to produce publications that are of sufficient quality to be accepted by a peer-reviewed journal</w:t>
            </w:r>
            <w:r>
              <w:t>.</w:t>
            </w:r>
          </w:p>
        </w:tc>
        <w:tc>
          <w:tcPr>
            <w:tcW w:w="992" w:type="dxa"/>
            <w:vAlign w:val="center"/>
          </w:tcPr>
          <w:p w14:paraId="3EA07127" w14:textId="77777777" w:rsidR="008C7722" w:rsidRPr="00A60040" w:rsidRDefault="008C7722" w:rsidP="006F36DD">
            <w:pPr>
              <w:pStyle w:val="TableParagraph"/>
              <w:jc w:val="center"/>
            </w:pPr>
            <w:r>
              <w:lastRenderedPageBreak/>
              <w:t>20</w:t>
            </w:r>
            <w:r w:rsidRPr="00A60040">
              <w:t>%</w:t>
            </w:r>
          </w:p>
        </w:tc>
      </w:tr>
      <w:tr w:rsidR="008C7722" w:rsidRPr="00A60040" w14:paraId="70BA9A2F" w14:textId="77777777" w:rsidTr="008C7722">
        <w:tc>
          <w:tcPr>
            <w:tcW w:w="2860" w:type="dxa"/>
          </w:tcPr>
          <w:p w14:paraId="25254759" w14:textId="77777777" w:rsidR="008C7722" w:rsidRPr="00120AC2" w:rsidRDefault="008C7722">
            <w:pPr>
              <w:pStyle w:val="TableParagraph"/>
              <w:rPr>
                <w:b/>
                <w:bCs/>
              </w:rPr>
            </w:pPr>
            <w:r w:rsidRPr="00120AC2">
              <w:rPr>
                <w:b/>
                <w:bCs/>
              </w:rPr>
              <w:t>Value for money</w:t>
            </w:r>
          </w:p>
        </w:tc>
        <w:tc>
          <w:tcPr>
            <w:tcW w:w="5670" w:type="dxa"/>
          </w:tcPr>
          <w:p w14:paraId="222EF87A" w14:textId="7B99D00E" w:rsidR="008C7722" w:rsidRPr="005C7B91" w:rsidRDefault="008C7722">
            <w:pPr>
              <w:pStyle w:val="TableParagraph"/>
            </w:pPr>
            <w:r w:rsidRPr="005C7B91">
              <w:t>The extent to which the propos</w:t>
            </w:r>
            <w:r w:rsidR="00DB5F0A">
              <w:t xml:space="preserve">al </w:t>
            </w:r>
            <w:r w:rsidRPr="005C7B91">
              <w:t xml:space="preserve">achieves value with public money and delivers outcomes commensurate with, or exceeding, the level of investment, considering the: </w:t>
            </w:r>
          </w:p>
          <w:p w14:paraId="7EFF1D4F" w14:textId="2BD12E88" w:rsidR="008C7722" w:rsidRPr="005C7B91" w:rsidRDefault="008C7722" w:rsidP="006F36DD">
            <w:pPr>
              <w:pStyle w:val="TableParagraph"/>
              <w:numPr>
                <w:ilvl w:val="0"/>
                <w:numId w:val="27"/>
              </w:numPr>
            </w:pPr>
            <w:r w:rsidRPr="005C7B91">
              <w:t>outcomes of the Fellowship proposal in relation to the amount of funding sought</w:t>
            </w:r>
          </w:p>
          <w:p w14:paraId="1C145A5C" w14:textId="12F2ECC1" w:rsidR="008C7722" w:rsidRPr="005C7B91" w:rsidRDefault="008C7722" w:rsidP="006F36DD">
            <w:pPr>
              <w:pStyle w:val="TableParagraph"/>
              <w:numPr>
                <w:ilvl w:val="0"/>
                <w:numId w:val="27"/>
              </w:numPr>
            </w:pPr>
            <w:r w:rsidRPr="005C7B91">
              <w:t>extent to which the proposed budget is appropriate, clearly justified, and transparent</w:t>
            </w:r>
          </w:p>
          <w:p w14:paraId="115B13D3" w14:textId="0C715752" w:rsidR="00D37B41" w:rsidRDefault="008C7722" w:rsidP="006F36DD">
            <w:pPr>
              <w:pStyle w:val="TableParagraph"/>
              <w:numPr>
                <w:ilvl w:val="0"/>
                <w:numId w:val="27"/>
              </w:numPr>
            </w:pPr>
            <w:r w:rsidRPr="005C7B91">
              <w:t>demonstrated potential to achieve the project outcomes in a high quality and cost-effective manner</w:t>
            </w:r>
          </w:p>
          <w:p w14:paraId="1CA2A836" w14:textId="69673474" w:rsidR="008C7722" w:rsidRPr="005C7B91" w:rsidRDefault="00D37B41" w:rsidP="006F36DD">
            <w:pPr>
              <w:pStyle w:val="TableParagraph"/>
              <w:numPr>
                <w:ilvl w:val="0"/>
                <w:numId w:val="27"/>
              </w:numPr>
            </w:pPr>
            <w:r>
              <w:t>in-kind contributions from the applicant’s institution.</w:t>
            </w:r>
            <w:r w:rsidR="008C7722" w:rsidRPr="005C7B91">
              <w:t xml:space="preserve"> </w:t>
            </w:r>
          </w:p>
        </w:tc>
        <w:tc>
          <w:tcPr>
            <w:tcW w:w="992" w:type="dxa"/>
            <w:vAlign w:val="center"/>
          </w:tcPr>
          <w:p w14:paraId="271BCE00" w14:textId="77777777" w:rsidR="008C7722" w:rsidRPr="00A60040" w:rsidRDefault="008C7722" w:rsidP="006F36DD">
            <w:pPr>
              <w:pStyle w:val="TableParagraph"/>
              <w:jc w:val="center"/>
            </w:pPr>
            <w:r>
              <w:t>20</w:t>
            </w:r>
            <w:r w:rsidRPr="00A60040">
              <w:t>%</w:t>
            </w:r>
          </w:p>
        </w:tc>
      </w:tr>
    </w:tbl>
    <w:p w14:paraId="1325CD5C" w14:textId="732FA8E5" w:rsidR="008C7722" w:rsidRPr="000A3E0F" w:rsidRDefault="008C7722" w:rsidP="008C7722">
      <w:pPr>
        <w:pStyle w:val="Heading2"/>
      </w:pPr>
      <w:bookmarkStart w:id="41" w:name="_Toc244157730"/>
      <w:r w:rsidRPr="000A3E0F">
        <w:t xml:space="preserve">Use of </w:t>
      </w:r>
      <w:r w:rsidR="00DB5F0A">
        <w:t>First Nations</w:t>
      </w:r>
      <w:r>
        <w:t xml:space="preserve"> </w:t>
      </w:r>
      <w:r w:rsidRPr="000A3E0F">
        <w:t xml:space="preserve">Fellowship </w:t>
      </w:r>
      <w:r w:rsidR="00A748CD">
        <w:t>f</w:t>
      </w:r>
      <w:r w:rsidRPr="000A3E0F">
        <w:t>unding</w:t>
      </w:r>
      <w:bookmarkEnd w:id="41"/>
      <w:r w:rsidRPr="000A3E0F">
        <w:t xml:space="preserve"> </w:t>
      </w:r>
    </w:p>
    <w:p w14:paraId="2C43F812" w14:textId="101E2050" w:rsidR="008C7722" w:rsidRPr="000A3E0F" w:rsidRDefault="008C7722" w:rsidP="00214A93">
      <w:bookmarkStart w:id="42" w:name="_Toc350778689"/>
      <w:r w:rsidRPr="000A3E0F">
        <w:t xml:space="preserve">Fellowship funding is provided to cover: </w:t>
      </w:r>
    </w:p>
    <w:p w14:paraId="22454C40" w14:textId="796921FD" w:rsidR="00214A93" w:rsidRDefault="00A748CD" w:rsidP="00214A93">
      <w:pPr>
        <w:pStyle w:val="ListParagraph"/>
        <w:numPr>
          <w:ilvl w:val="0"/>
          <w:numId w:val="43"/>
        </w:numPr>
      </w:pPr>
      <w:r>
        <w:t>t</w:t>
      </w:r>
      <w:r w:rsidR="00DB5F0A">
        <w:t>he relinquishing by the Fellow of all, or part of, their normal institutional duties during the period of the Fellowship (normally expected to be 12 months' full-time equivalent, but subject to negotiation of some flexibility and timing, depending on individual circumstances)</w:t>
      </w:r>
    </w:p>
    <w:p w14:paraId="523F56D0" w14:textId="1A6DBE48" w:rsidR="00214A93" w:rsidRDefault="00A748CD" w:rsidP="00214A93">
      <w:pPr>
        <w:pStyle w:val="ListParagraph"/>
        <w:numPr>
          <w:ilvl w:val="0"/>
          <w:numId w:val="43"/>
        </w:numPr>
      </w:pPr>
      <w:r>
        <w:t>o</w:t>
      </w:r>
      <w:r w:rsidR="00DB5F0A">
        <w:t>n-costs associated with the Fellow's normal salary level</w:t>
      </w:r>
    </w:p>
    <w:p w14:paraId="348C5F57" w14:textId="4EEF2EE7" w:rsidR="00BA34B0" w:rsidRDefault="00A748CD" w:rsidP="00214A93">
      <w:pPr>
        <w:pStyle w:val="ListParagraph"/>
        <w:numPr>
          <w:ilvl w:val="0"/>
          <w:numId w:val="43"/>
        </w:numPr>
      </w:pPr>
      <w:r>
        <w:t>q</w:t>
      </w:r>
      <w:r w:rsidR="00BA34B0" w:rsidRPr="00BA34B0">
        <w:t xml:space="preserve">uality </w:t>
      </w:r>
      <w:r>
        <w:t>a</w:t>
      </w:r>
      <w:r w:rsidR="00BA34B0" w:rsidRPr="00BA34B0">
        <w:t xml:space="preserve">ssurance </w:t>
      </w:r>
      <w:r>
        <w:t>c</w:t>
      </w:r>
      <w:r w:rsidR="00BA34B0" w:rsidRPr="00BA34B0">
        <w:t>osts</w:t>
      </w:r>
      <w:r>
        <w:t xml:space="preserve">, </w:t>
      </w:r>
      <w:r w:rsidR="00BA34B0" w:rsidRPr="00BA34B0">
        <w:t>includ</w:t>
      </w:r>
      <w:r>
        <w:t>ing</w:t>
      </w:r>
      <w:r w:rsidR="00A300EE">
        <w:t xml:space="preserve"> professional copy-</w:t>
      </w:r>
      <w:r w:rsidR="00BA34B0" w:rsidRPr="00BA34B0">
        <w:t>editing costs</w:t>
      </w:r>
      <w:r>
        <w:t>—to be</w:t>
      </w:r>
      <w:r w:rsidR="00BA34B0" w:rsidRPr="00BA34B0">
        <w:t xml:space="preserve"> include</w:t>
      </w:r>
      <w:r>
        <w:t>d</w:t>
      </w:r>
      <w:r w:rsidR="00BA34B0" w:rsidRPr="00BA34B0">
        <w:t xml:space="preserve"> in your budge</w:t>
      </w:r>
      <w:r w:rsidR="00A300EE">
        <w:t>t.</w:t>
      </w:r>
    </w:p>
    <w:p w14:paraId="73AB7279" w14:textId="69DB85BD" w:rsidR="00214A93" w:rsidRDefault="00A748CD" w:rsidP="00214A93">
      <w:pPr>
        <w:pStyle w:val="ListParagraph"/>
        <w:numPr>
          <w:ilvl w:val="0"/>
          <w:numId w:val="43"/>
        </w:numPr>
      </w:pPr>
      <w:r>
        <w:t>t</w:t>
      </w:r>
      <w:r w:rsidR="00DB5F0A">
        <w:t>ravel and accommodation expenses to cover any period of placement, and travel nationally or internationally as appropriate to the project</w:t>
      </w:r>
    </w:p>
    <w:p w14:paraId="7C0890A1" w14:textId="024B6518" w:rsidR="00214A93" w:rsidRDefault="00A748CD" w:rsidP="00214A93">
      <w:pPr>
        <w:pStyle w:val="ListParagraph"/>
        <w:numPr>
          <w:ilvl w:val="0"/>
          <w:numId w:val="43"/>
        </w:numPr>
      </w:pPr>
      <w:r>
        <w:t>o</w:t>
      </w:r>
      <w:r w:rsidR="00DB5F0A">
        <w:t>ther costs to be incurred in relation to the specific project to be undertaken</w:t>
      </w:r>
    </w:p>
    <w:p w14:paraId="5889460E" w14:textId="2171FDDF" w:rsidR="00DB5F0A" w:rsidRDefault="00A748CD" w:rsidP="00214A93">
      <w:pPr>
        <w:pStyle w:val="ListParagraph"/>
        <w:numPr>
          <w:ilvl w:val="0"/>
          <w:numId w:val="43"/>
        </w:numPr>
      </w:pPr>
      <w:r>
        <w:t>a</w:t>
      </w:r>
      <w:r w:rsidR="00DB5F0A">
        <w:t>ttendance at face-to-face meetings convened by ACSES</w:t>
      </w:r>
      <w:r w:rsidR="00BC2EEF">
        <w:t>.</w:t>
      </w:r>
    </w:p>
    <w:p w14:paraId="3018B030" w14:textId="6ECA4B4A" w:rsidR="008C7722" w:rsidRPr="00A10515" w:rsidRDefault="008C7722" w:rsidP="00214A93">
      <w:r w:rsidRPr="00A10515">
        <w:t>Fellowship funding will not cover:</w:t>
      </w:r>
    </w:p>
    <w:p w14:paraId="79E9F0FD" w14:textId="030A1328" w:rsidR="00214A93" w:rsidRDefault="00A748CD" w:rsidP="00214A93">
      <w:pPr>
        <w:pStyle w:val="ListParagraph"/>
        <w:numPr>
          <w:ilvl w:val="0"/>
          <w:numId w:val="44"/>
        </w:numPr>
      </w:pPr>
      <w:r>
        <w:t>i</w:t>
      </w:r>
      <w:r w:rsidR="008C7722" w:rsidRPr="00120AC2">
        <w:t xml:space="preserve">nstitutional infrastructure charges or overheads </w:t>
      </w:r>
    </w:p>
    <w:p w14:paraId="35C441F4" w14:textId="349BB147" w:rsidR="008C7722" w:rsidRDefault="00A748CD" w:rsidP="00214A93">
      <w:pPr>
        <w:pStyle w:val="ListParagraph"/>
        <w:numPr>
          <w:ilvl w:val="0"/>
          <w:numId w:val="44"/>
        </w:numPr>
      </w:pPr>
      <w:r>
        <w:t>c</w:t>
      </w:r>
      <w:r w:rsidR="008C7722" w:rsidRPr="00120AC2">
        <w:t>omputing hardware or software</w:t>
      </w:r>
      <w:r w:rsidR="008C7722">
        <w:t xml:space="preserve"> </w:t>
      </w:r>
    </w:p>
    <w:p w14:paraId="68E62DC1" w14:textId="53ECB3B4" w:rsidR="008C7722" w:rsidRPr="000A3E0F" w:rsidRDefault="008C7722" w:rsidP="008C7722">
      <w:pPr>
        <w:pStyle w:val="Heading2"/>
      </w:pPr>
      <w:bookmarkStart w:id="43" w:name="_Toc244157731"/>
      <w:r w:rsidRPr="000A3E0F">
        <w:lastRenderedPageBreak/>
        <w:t xml:space="preserve">Reporting and </w:t>
      </w:r>
      <w:r w:rsidR="00A748CD">
        <w:t>a</w:t>
      </w:r>
      <w:r w:rsidRPr="000A3E0F">
        <w:t>ccountability</w:t>
      </w:r>
      <w:bookmarkEnd w:id="42"/>
      <w:bookmarkEnd w:id="43"/>
    </w:p>
    <w:p w14:paraId="0C02F238" w14:textId="532B7C0B" w:rsidR="00CB144F" w:rsidRDefault="00CB144F" w:rsidP="00CB144F">
      <w:r>
        <w:t>Throughout the project, the First Nations Fellow will report on progress to ACSES, including the submission of a</w:t>
      </w:r>
      <w:r w:rsidR="00F52834">
        <w:t xml:space="preserve"> </w:t>
      </w:r>
      <w:r w:rsidR="00D62471">
        <w:t>p</w:t>
      </w:r>
      <w:r w:rsidR="00F52834">
        <w:t>rogress</w:t>
      </w:r>
      <w:r>
        <w:t xml:space="preserve"> </w:t>
      </w:r>
      <w:r w:rsidR="00D62471">
        <w:t>r</w:t>
      </w:r>
      <w:r>
        <w:t xml:space="preserve">eport. </w:t>
      </w:r>
      <w:r w:rsidR="004D0D19" w:rsidRPr="004D0D19">
        <w:t xml:space="preserve">The </w:t>
      </w:r>
      <w:r w:rsidR="00D62471">
        <w:t>p</w:t>
      </w:r>
      <w:r w:rsidR="004D0D19" w:rsidRPr="004D0D19">
        <w:t xml:space="preserve">rogress </w:t>
      </w:r>
      <w:r w:rsidR="00D62471">
        <w:t>r</w:t>
      </w:r>
      <w:r w:rsidR="004D0D19" w:rsidRPr="004D0D19">
        <w:t>eport must include an update on knowledge-translation activities, including engagement with intended users and beneficiaries, development or testing of practical outputs, emerging opportunities for adoption or implementation, and any barriers to translating the findings into policy or practice.</w:t>
      </w:r>
    </w:p>
    <w:p w14:paraId="6812FA8D" w14:textId="59281839" w:rsidR="00CB144F" w:rsidRDefault="00CB144F" w:rsidP="00CB144F">
      <w:r>
        <w:t xml:space="preserve">At the conclusion of their project in </w:t>
      </w:r>
      <w:r w:rsidR="00F52834">
        <w:t>May 2028</w:t>
      </w:r>
      <w:r>
        <w:t>, the First Nations Fellow will provide to ACSES</w:t>
      </w:r>
      <w:r w:rsidR="00D62471">
        <w:t xml:space="preserve"> </w:t>
      </w:r>
      <w:r>
        <w:t xml:space="preserve">the </w:t>
      </w:r>
      <w:r w:rsidR="00D62471">
        <w:t>f</w:t>
      </w:r>
      <w:r>
        <w:t xml:space="preserve">inal </w:t>
      </w:r>
      <w:r w:rsidR="00D62471">
        <w:t>r</w:t>
      </w:r>
      <w:r>
        <w:t xml:space="preserve">eport, setting out in full, activities undertaken during the Fellowship, the outcomes, the impact, and any materials generated. </w:t>
      </w:r>
    </w:p>
    <w:p w14:paraId="3B22D382" w14:textId="24C9234F" w:rsidR="00CB144F" w:rsidRDefault="00CB144F" w:rsidP="00CB144F">
      <w:r>
        <w:t xml:space="preserve">The </w:t>
      </w:r>
      <w:r w:rsidR="00D62471">
        <w:t>f</w:t>
      </w:r>
      <w:r>
        <w:t xml:space="preserve">inal </w:t>
      </w:r>
      <w:r w:rsidR="00D62471">
        <w:t>r</w:t>
      </w:r>
      <w:r>
        <w:t>eport will be reviewed externally before it is published on the ACSES website and made publicly available. Report submission dates will be negotiated with the successful Fellows and recorded in the funding agreement.</w:t>
      </w:r>
    </w:p>
    <w:p w14:paraId="6E6606C5" w14:textId="77777777" w:rsidR="00CB144F" w:rsidRDefault="00CB144F" w:rsidP="00CB144F">
      <w:r>
        <w:t xml:space="preserve">First Nations Fellows will also be asked to provide drafts and details of any other publications or materials produced that are connected to their Fellowship. Where possible, support from ACSES and the First Nations Fellowship Program should be acknowledged in all such output. </w:t>
      </w:r>
    </w:p>
    <w:p w14:paraId="395C4979" w14:textId="1A28BFF2" w:rsidR="00C31941" w:rsidRDefault="00C31941" w:rsidP="00CB144F">
      <w:r w:rsidRPr="00C31941">
        <w:t>Following completion of the Fellowship, ACSES will undertake follow-up activities with the Fellow to assess the uptake, application</w:t>
      </w:r>
      <w:r w:rsidR="00D62471">
        <w:t>,</w:t>
      </w:r>
      <w:r w:rsidRPr="00C31941">
        <w:t xml:space="preserve"> and impact of the findings and outputs. This will include consideration of how the research has informed policy or practice, evidence of adoption or implementation, and any further action required to support knowledge translation and sector-wide impact.</w:t>
      </w:r>
    </w:p>
    <w:p w14:paraId="7CE4FB59" w14:textId="5A7B6CC1" w:rsidR="007E75D5" w:rsidRDefault="00CB144F" w:rsidP="00CB144F">
      <w:r>
        <w:t xml:space="preserve">Fellows will also be required to give a short report of any placement with a hosting organisation. </w:t>
      </w:r>
    </w:p>
    <w:p w14:paraId="64AA4F67" w14:textId="535C41C6" w:rsidR="007E75D5" w:rsidRDefault="007E75D5" w:rsidP="007E75D5">
      <w:pPr>
        <w:pStyle w:val="Heading2"/>
      </w:pPr>
      <w:bookmarkStart w:id="44" w:name="_Toc244157732"/>
      <w:r>
        <w:t xml:space="preserve">Use of </w:t>
      </w:r>
      <w:r w:rsidR="00D62471">
        <w:t>g</w:t>
      </w:r>
      <w:r>
        <w:t>enerative AI</w:t>
      </w:r>
      <w:bookmarkEnd w:id="44"/>
    </w:p>
    <w:p w14:paraId="33532F0A" w14:textId="3199A155" w:rsidR="00BA34B0" w:rsidRDefault="00BA34B0" w:rsidP="00BA34B0">
      <w:pPr>
        <w:rPr>
          <w:lang w:eastAsia="en-AU"/>
        </w:rPr>
      </w:pPr>
      <w:r>
        <w:rPr>
          <w:lang w:eastAsia="en-AU"/>
        </w:rPr>
        <w:t>First Nations Fellows remain fully responsible for the integrity, accuracy, originality</w:t>
      </w:r>
      <w:r w:rsidR="00D62471">
        <w:rPr>
          <w:lang w:eastAsia="en-AU"/>
        </w:rPr>
        <w:t>,</w:t>
      </w:r>
      <w:r>
        <w:rPr>
          <w:lang w:eastAsia="en-AU"/>
        </w:rPr>
        <w:t xml:space="preserve"> and appropriate referencing of all work produced with the assistance of generative artificial intelligence (generative AI). </w:t>
      </w:r>
    </w:p>
    <w:p w14:paraId="194061AF" w14:textId="77777777" w:rsidR="00BA34B0" w:rsidRDefault="00BA34B0" w:rsidP="00BA34B0">
      <w:pPr>
        <w:rPr>
          <w:lang w:eastAsia="en-AU"/>
        </w:rPr>
      </w:pPr>
      <w:r>
        <w:rPr>
          <w:lang w:eastAsia="en-AU"/>
        </w:rPr>
        <w:t>Any substantive use of generative AI—including in research design, data collection or analysis, coding, writing, or the production of images and other outputs—must be transparently disclosed, identifying the tool used and how it was used.</w:t>
      </w:r>
    </w:p>
    <w:p w14:paraId="55F04240" w14:textId="26AE09FD" w:rsidR="00BA34B0" w:rsidRDefault="00BA34B0" w:rsidP="00BA34B0">
      <w:pPr>
        <w:rPr>
          <w:lang w:eastAsia="en-AU"/>
        </w:rPr>
      </w:pPr>
      <w:r>
        <w:rPr>
          <w:lang w:eastAsia="en-AU"/>
        </w:rPr>
        <w:t>Generative AI must be used consistently with applicable research ethics, privacy, confidentiality, data-security, copyright</w:t>
      </w:r>
      <w:r w:rsidR="00D62471">
        <w:rPr>
          <w:lang w:eastAsia="en-AU"/>
        </w:rPr>
        <w:t>,</w:t>
      </w:r>
      <w:r>
        <w:rPr>
          <w:lang w:eastAsia="en-AU"/>
        </w:rPr>
        <w:t xml:space="preserve"> and research-integrity requirements. Routine tools used only for spelling, grammar</w:t>
      </w:r>
      <w:r w:rsidR="00D62471">
        <w:rPr>
          <w:lang w:eastAsia="en-AU"/>
        </w:rPr>
        <w:t>,</w:t>
      </w:r>
      <w:r>
        <w:rPr>
          <w:lang w:eastAsia="en-AU"/>
        </w:rPr>
        <w:t xml:space="preserve"> or basic editing do not require disclosure.</w:t>
      </w:r>
    </w:p>
    <w:p w14:paraId="03C039F5" w14:textId="4260A38D" w:rsidR="007E75D5" w:rsidRPr="008C6AE2" w:rsidRDefault="00BA34B0" w:rsidP="00BA34B0">
      <w:pPr>
        <w:rPr>
          <w:lang w:eastAsia="en-AU"/>
        </w:rPr>
      </w:pPr>
      <w:r>
        <w:rPr>
          <w:lang w:eastAsia="en-AU"/>
        </w:rPr>
        <w:t>Generative AI tools cannot be listed as co-authors or treated as responsible for research design, conduct, analysis</w:t>
      </w:r>
      <w:r w:rsidR="00D93F07">
        <w:rPr>
          <w:lang w:eastAsia="en-AU"/>
        </w:rPr>
        <w:t>,</w:t>
      </w:r>
      <w:r>
        <w:rPr>
          <w:lang w:eastAsia="en-AU"/>
        </w:rPr>
        <w:t xml:space="preserve"> or outputs.</w:t>
      </w:r>
    </w:p>
    <w:p w14:paraId="475511F3" w14:textId="59284154" w:rsidR="008C7722" w:rsidRPr="000A3E0F" w:rsidRDefault="00C31941" w:rsidP="008C7722">
      <w:pPr>
        <w:pStyle w:val="Heading2"/>
      </w:pPr>
      <w:bookmarkStart w:id="45" w:name="_Toc350778690"/>
      <w:bookmarkStart w:id="46" w:name="_Toc244157733"/>
      <w:r>
        <w:lastRenderedPageBreak/>
        <w:t xml:space="preserve">Project </w:t>
      </w:r>
      <w:r w:rsidR="00D93F07">
        <w:t>d</w:t>
      </w:r>
      <w:r>
        <w:t xml:space="preserve">efinition and </w:t>
      </w:r>
      <w:r w:rsidR="00D93F07">
        <w:t>p</w:t>
      </w:r>
      <w:r w:rsidR="008C7722" w:rsidRPr="000A3E0F">
        <w:t>ayment</w:t>
      </w:r>
      <w:bookmarkEnd w:id="45"/>
      <w:bookmarkEnd w:id="46"/>
    </w:p>
    <w:p w14:paraId="06ABD627" w14:textId="7363ABC0" w:rsidR="00C31941" w:rsidRDefault="00C31941" w:rsidP="008C7722">
      <w:r w:rsidRPr="00C31941">
        <w:t>Acceptance of a proposal will be subject to negotiation and execution of the funding agreement and contract. ACSES may accept the whole or part of the proposal offered. The final project will be defined in negotiation with the successful applicants.</w:t>
      </w:r>
    </w:p>
    <w:p w14:paraId="259E7A8F" w14:textId="55D3D6D2" w:rsidR="008C7722" w:rsidRDefault="008C7722" w:rsidP="008C7722">
      <w:r w:rsidRPr="000A3E0F">
        <w:t>Payments will be made to the home institution in t</w:t>
      </w:r>
      <w:r w:rsidR="00F52834">
        <w:t>hree</w:t>
      </w:r>
      <w:r w:rsidRPr="000A3E0F">
        <w:t xml:space="preserve"> instalments, one upon execution of the funding agreement (</w:t>
      </w:r>
      <w:r w:rsidR="00F52834">
        <w:t>5</w:t>
      </w:r>
      <w:r w:rsidRPr="000A3E0F">
        <w:t>0%)</w:t>
      </w:r>
      <w:r w:rsidR="00F52834">
        <w:t xml:space="preserve">, one on acceptance of the </w:t>
      </w:r>
      <w:r w:rsidR="00D93F07">
        <w:t>p</w:t>
      </w:r>
      <w:r w:rsidR="00F52834">
        <w:t xml:space="preserve">rogress </w:t>
      </w:r>
      <w:r w:rsidR="00D93F07">
        <w:t>r</w:t>
      </w:r>
      <w:r w:rsidR="00F52834">
        <w:t>eport (25%)</w:t>
      </w:r>
      <w:r w:rsidR="00D93F07">
        <w:t>,</w:t>
      </w:r>
      <w:r w:rsidRPr="000A3E0F">
        <w:t xml:space="preserve"> and one on acceptance of the </w:t>
      </w:r>
      <w:r w:rsidR="00D93F07">
        <w:t>f</w:t>
      </w:r>
      <w:r w:rsidRPr="000A3E0F">
        <w:t xml:space="preserve">inal </w:t>
      </w:r>
      <w:r w:rsidR="00D93F07">
        <w:t>r</w:t>
      </w:r>
      <w:r w:rsidRPr="000A3E0F">
        <w:t>eport (2</w:t>
      </w:r>
      <w:r w:rsidR="00F52834">
        <w:t>5</w:t>
      </w:r>
      <w:r w:rsidRPr="000A3E0F">
        <w:t xml:space="preserve">%). The institution will be responsible for making payments to the </w:t>
      </w:r>
      <w:r w:rsidR="00CB144F">
        <w:t xml:space="preserve">First Nations </w:t>
      </w:r>
      <w:r w:rsidRPr="000A3E0F">
        <w:t>Fellow.</w:t>
      </w:r>
    </w:p>
    <w:p w14:paraId="4BD08D46" w14:textId="77777777" w:rsidR="008C7722" w:rsidRPr="000A3E0F" w:rsidRDefault="008C7722" w:rsidP="008C7722">
      <w:pPr>
        <w:shd w:val="clear" w:color="auto" w:fill="FFFFFF"/>
        <w:spacing w:before="120" w:after="200"/>
        <w:rPr>
          <w:rFonts w:ascii="Arial" w:eastAsia="Times New Roman" w:hAnsi="Arial" w:cs="Arial"/>
          <w:sz w:val="24"/>
        </w:rPr>
      </w:pPr>
    </w:p>
    <w:p w14:paraId="1AC8A1A8" w14:textId="77777777" w:rsidR="008C7722" w:rsidRDefault="008C7722" w:rsidP="008C7722">
      <w:pPr>
        <w:spacing w:line="259" w:lineRule="auto"/>
        <w:rPr>
          <w:rFonts w:ascii="SansaSoft Pro Normal" w:eastAsia="Batang" w:hAnsi="SansaSoft Pro Normal" w:cs="Arial"/>
          <w:b/>
          <w:bCs/>
          <w:color w:val="B58C0A"/>
          <w:kern w:val="32"/>
          <w:sz w:val="28"/>
          <w:szCs w:val="28"/>
          <w:lang w:eastAsia="en-AU"/>
        </w:rPr>
      </w:pPr>
      <w:bookmarkStart w:id="47" w:name="_Ref310414724"/>
      <w:bookmarkStart w:id="48" w:name="_Toc350778691"/>
      <w:r>
        <w:rPr>
          <w:rFonts w:ascii="SansaSoft Pro Normal" w:eastAsia="Batang" w:hAnsi="SansaSoft Pro Normal" w:cs="Arial"/>
          <w:b/>
          <w:bCs/>
          <w:color w:val="B58C0A"/>
          <w:kern w:val="32"/>
          <w:sz w:val="28"/>
          <w:szCs w:val="28"/>
          <w:lang w:eastAsia="en-AU"/>
        </w:rPr>
        <w:br w:type="page"/>
      </w:r>
    </w:p>
    <w:p w14:paraId="1DEE5ABD" w14:textId="022CA235" w:rsidR="008C7722" w:rsidRPr="000A3E0F" w:rsidRDefault="008C7722" w:rsidP="008C7722">
      <w:pPr>
        <w:pStyle w:val="Heading1"/>
        <w:rPr>
          <w:rFonts w:eastAsia="Batang"/>
          <w:lang w:eastAsia="en-AU"/>
        </w:rPr>
      </w:pPr>
      <w:bookmarkStart w:id="49" w:name="_Toc244157734"/>
      <w:r>
        <w:rPr>
          <w:rFonts w:eastAsia="Batang"/>
          <w:lang w:eastAsia="en-AU"/>
        </w:rPr>
        <w:lastRenderedPageBreak/>
        <w:t xml:space="preserve">Application and </w:t>
      </w:r>
      <w:r w:rsidR="00D93F07">
        <w:rPr>
          <w:rFonts w:eastAsia="Batang"/>
          <w:lang w:eastAsia="en-AU"/>
        </w:rPr>
        <w:t>s</w:t>
      </w:r>
      <w:r>
        <w:rPr>
          <w:rFonts w:eastAsia="Batang"/>
          <w:lang w:eastAsia="en-AU"/>
        </w:rPr>
        <w:t>election</w:t>
      </w:r>
      <w:r w:rsidRPr="000A3E0F">
        <w:rPr>
          <w:rFonts w:eastAsia="Batang"/>
          <w:lang w:eastAsia="en-AU"/>
        </w:rPr>
        <w:t xml:space="preserve"> </w:t>
      </w:r>
      <w:r w:rsidR="00D93F07">
        <w:rPr>
          <w:rFonts w:eastAsia="Batang"/>
          <w:lang w:eastAsia="en-AU"/>
        </w:rPr>
        <w:t>i</w:t>
      </w:r>
      <w:bookmarkEnd w:id="47"/>
      <w:bookmarkEnd w:id="48"/>
      <w:r w:rsidRPr="000A3E0F">
        <w:rPr>
          <w:rFonts w:eastAsia="Batang"/>
          <w:lang w:eastAsia="en-AU"/>
        </w:rPr>
        <w:t>nformation</w:t>
      </w:r>
      <w:bookmarkEnd w:id="49"/>
      <w:r w:rsidRPr="000A3E0F">
        <w:rPr>
          <w:rFonts w:eastAsia="Batang"/>
          <w:lang w:eastAsia="en-AU"/>
        </w:rPr>
        <w:t xml:space="preserve"> </w:t>
      </w:r>
    </w:p>
    <w:p w14:paraId="5C1BBAAF" w14:textId="05576B07" w:rsidR="008C7722" w:rsidRPr="00F07779" w:rsidRDefault="008C7722" w:rsidP="008C7722">
      <w:pPr>
        <w:pStyle w:val="Heading2"/>
      </w:pPr>
      <w:bookmarkStart w:id="50" w:name="_Toc350778693"/>
      <w:bookmarkStart w:id="51" w:name="_Toc244157735"/>
      <w:r>
        <w:t>Application</w:t>
      </w:r>
      <w:r w:rsidRPr="00F07779">
        <w:t xml:space="preserve"> </w:t>
      </w:r>
      <w:r w:rsidR="00D93F07">
        <w:t>i</w:t>
      </w:r>
      <w:r w:rsidRPr="00F07779">
        <w:t>nstructions</w:t>
      </w:r>
      <w:bookmarkEnd w:id="50"/>
      <w:bookmarkEnd w:id="51"/>
    </w:p>
    <w:p w14:paraId="2ED5A3FE" w14:textId="41AB229E" w:rsidR="008C7722" w:rsidRPr="00F07779" w:rsidRDefault="008C7722" w:rsidP="008C7722">
      <w:r w:rsidRPr="00120AC2">
        <w:t xml:space="preserve">The </w:t>
      </w:r>
      <w:r w:rsidRPr="004715A6">
        <w:rPr>
          <w:i/>
          <w:iCs/>
        </w:rPr>
        <w:t>Application Pack</w:t>
      </w:r>
      <w:r w:rsidRPr="00120AC2">
        <w:t xml:space="preserve"> and </w:t>
      </w:r>
      <w:r w:rsidRPr="004715A6">
        <w:rPr>
          <w:i/>
          <w:iCs/>
        </w:rPr>
        <w:t>Guidelines</w:t>
      </w:r>
      <w:r w:rsidRPr="00120AC2">
        <w:t xml:space="preserve"> (this document) for the 202</w:t>
      </w:r>
      <w:r w:rsidR="00F52834">
        <w:t>7</w:t>
      </w:r>
      <w:r w:rsidRPr="00120AC2">
        <w:t xml:space="preserve"> Round of the ACSES </w:t>
      </w:r>
      <w:r w:rsidR="00CB144F">
        <w:t>First Nations</w:t>
      </w:r>
      <w:r w:rsidRPr="00120AC2">
        <w:t xml:space="preserve"> Fellowship are available</w:t>
      </w:r>
      <w:r>
        <w:t xml:space="preserve"> on the </w:t>
      </w:r>
      <w:hyperlink r:id="rId12" w:history="1">
        <w:r w:rsidRPr="001F05A8">
          <w:rPr>
            <w:rStyle w:val="Hyperlink"/>
          </w:rPr>
          <w:t>ACSES website</w:t>
        </w:r>
      </w:hyperlink>
      <w:r w:rsidR="006812FE" w:rsidRPr="001F05A8">
        <w:t>.</w:t>
      </w:r>
    </w:p>
    <w:p w14:paraId="54D82A6D" w14:textId="40D422A2" w:rsidR="008C7722" w:rsidRPr="008C7722" w:rsidRDefault="008C7722" w:rsidP="008C7722">
      <w:pPr>
        <w:pStyle w:val="Heading3"/>
        <w:rPr>
          <w:rFonts w:eastAsia="Times New Roman"/>
        </w:rPr>
      </w:pPr>
      <w:bookmarkStart w:id="52" w:name="_Toc244157736"/>
      <w:r w:rsidRPr="008C7722">
        <w:rPr>
          <w:rFonts w:eastAsia="Times New Roman"/>
        </w:rPr>
        <w:t>Accessibility</w:t>
      </w:r>
      <w:bookmarkEnd w:id="52"/>
    </w:p>
    <w:p w14:paraId="56161438" w14:textId="47999D8E" w:rsidR="008C7722" w:rsidRDefault="008C7722" w:rsidP="008C7722">
      <w:r>
        <w:t>At ACSES, we are committed to continuous improvement in all of our work—including accessibility. We will continuously strive to provide an inclusive experience to make our content accessible to users of all abilities, including those with disabilities.</w:t>
      </w:r>
    </w:p>
    <w:p w14:paraId="699D50CB" w14:textId="05B19FA0" w:rsidR="008C7722" w:rsidRDefault="008C7722" w:rsidP="008C7722">
      <w:r>
        <w:t>To ensure your submission is accessible, please run an accessibility checker on your work before submitting it and resolve any identified issues. For further guidance on creating accessible materials please see Disability Gateway</w:t>
      </w:r>
      <w:r w:rsidR="00D93F07">
        <w:t>:</w:t>
      </w:r>
      <w:r>
        <w:t xml:space="preserve"> </w:t>
      </w:r>
      <w:hyperlink r:id="rId13" w:tgtFrame="_blank" w:tooltip="https://aus01.safelinks.protection.outlook.com/?url=https%3a%2f%2fwww.disabilitygateway.gov.au%2fprint-digital-document&amp;data=05%7c02%7cmiriam.fisher%40curtin.edu.au%7c6dc0a48d674b4c120a4508dc9a29fe88%7c5a740cd757684d09ae13f706b09fa22c%7c0%7c0%7c638554752362380" w:history="1">
        <w:r w:rsidRPr="006812FE">
          <w:rPr>
            <w:rStyle w:val="Hyperlink"/>
          </w:rPr>
          <w:t>"Create accessible materials – print and digital documents"</w:t>
        </w:r>
      </w:hyperlink>
      <w:r>
        <w:t>.</w:t>
      </w:r>
    </w:p>
    <w:p w14:paraId="45DBDC57" w14:textId="08619CFB" w:rsidR="008C7722" w:rsidRPr="008C7722" w:rsidRDefault="008C7722" w:rsidP="008C7722">
      <w:r>
        <w:t>Please include a short statement confirming you have undertaken an accessibility review of your application and addressed any issues arising and commit to incorporating principles of accessibility in your research and practice.</w:t>
      </w:r>
    </w:p>
    <w:p w14:paraId="249718DB" w14:textId="0A456A73" w:rsidR="006F36DD" w:rsidRDefault="006F36DD" w:rsidP="008C7722">
      <w:pPr>
        <w:pStyle w:val="Heading2"/>
      </w:pPr>
      <w:bookmarkStart w:id="53" w:name="_Toc244157737"/>
      <w:bookmarkStart w:id="54" w:name="_Toc350778695"/>
      <w:r>
        <w:t xml:space="preserve">Lodgement and </w:t>
      </w:r>
      <w:r w:rsidR="00D93F07">
        <w:t>p</w:t>
      </w:r>
      <w:r>
        <w:t>rocessing</w:t>
      </w:r>
      <w:bookmarkEnd w:id="53"/>
    </w:p>
    <w:p w14:paraId="241E2A26" w14:textId="719383F6" w:rsidR="006F36DD" w:rsidRPr="006F36DD" w:rsidRDefault="006F36DD" w:rsidP="006F36DD">
      <w:pPr>
        <w:rPr>
          <w:lang w:eastAsia="en-AU"/>
        </w:rPr>
      </w:pPr>
      <w:r w:rsidRPr="00F07779">
        <w:t xml:space="preserve">Please email your application </w:t>
      </w:r>
      <w:r w:rsidRPr="006F36DD">
        <w:t>to</w:t>
      </w:r>
      <w:r w:rsidR="00D93F07">
        <w:t xml:space="preserve"> </w:t>
      </w:r>
      <w:hyperlink r:id="rId14" w:history="1">
        <w:r w:rsidR="00D93F07" w:rsidRPr="004C0622">
          <w:rPr>
            <w:rStyle w:val="Hyperlink"/>
          </w:rPr>
          <w:t>acses@curtin.edu.au</w:t>
        </w:r>
      </w:hyperlink>
      <w:r w:rsidR="00D93F07">
        <w:t xml:space="preserve"> </w:t>
      </w:r>
      <w:r w:rsidRPr="006F36DD">
        <w:t>by</w:t>
      </w:r>
      <w:r w:rsidRPr="00F07779">
        <w:t xml:space="preserve"> </w:t>
      </w:r>
      <w:r w:rsidRPr="00120AC2">
        <w:rPr>
          <w:b/>
          <w:bCs/>
        </w:rPr>
        <w:t>4</w:t>
      </w:r>
      <w:r w:rsidRPr="00F366A3">
        <w:rPr>
          <w:b/>
          <w:bCs/>
        </w:rPr>
        <w:t>pm (AWST time)</w:t>
      </w:r>
      <w:r w:rsidRPr="00CC76A0">
        <w:t xml:space="preserve"> </w:t>
      </w:r>
      <w:r w:rsidR="00F52834">
        <w:rPr>
          <w:b/>
          <w:bCs/>
        </w:rPr>
        <w:t>Wednesday</w:t>
      </w:r>
      <w:r w:rsidRPr="00CC76A0">
        <w:rPr>
          <w:b/>
          <w:bCs/>
        </w:rPr>
        <w:t xml:space="preserve">, </w:t>
      </w:r>
      <w:r w:rsidR="00F52834">
        <w:rPr>
          <w:b/>
          <w:bCs/>
        </w:rPr>
        <w:t>1</w:t>
      </w:r>
      <w:r>
        <w:rPr>
          <w:b/>
          <w:bCs/>
        </w:rPr>
        <w:t>7</w:t>
      </w:r>
      <w:r w:rsidRPr="00CC76A0">
        <w:rPr>
          <w:b/>
          <w:bCs/>
        </w:rPr>
        <w:t xml:space="preserve"> </w:t>
      </w:r>
      <w:r w:rsidR="00F52834">
        <w:rPr>
          <w:b/>
          <w:bCs/>
        </w:rPr>
        <w:t>February</w:t>
      </w:r>
      <w:r w:rsidRPr="00CC76A0">
        <w:rPr>
          <w:b/>
          <w:bCs/>
        </w:rPr>
        <w:t xml:space="preserve"> 202</w:t>
      </w:r>
      <w:r w:rsidR="00F52834">
        <w:rPr>
          <w:b/>
          <w:bCs/>
        </w:rPr>
        <w:t>7</w:t>
      </w:r>
      <w:r w:rsidRPr="00CC76A0">
        <w:rPr>
          <w:b/>
          <w:bCs/>
        </w:rPr>
        <w:t>.</w:t>
      </w:r>
    </w:p>
    <w:bookmarkEnd w:id="54"/>
    <w:p w14:paraId="394852D2" w14:textId="55445D99" w:rsidR="008C7722" w:rsidRPr="000A3E0F" w:rsidRDefault="008C7722" w:rsidP="008C7722">
      <w:r w:rsidRPr="00F07779">
        <w:t xml:space="preserve">Receipt of all </w:t>
      </w:r>
      <w:r>
        <w:t xml:space="preserve">applications </w:t>
      </w:r>
      <w:r w:rsidRPr="00F07779">
        <w:t xml:space="preserve">will be acknowledged by email to the </w:t>
      </w:r>
      <w:r>
        <w:t>applicant</w:t>
      </w:r>
      <w:r w:rsidRPr="00F07779">
        <w:t>, signatory of the institution’s letter of support</w:t>
      </w:r>
      <w:r w:rsidR="00D93F07">
        <w:t>,</w:t>
      </w:r>
      <w:r w:rsidRPr="00F07779">
        <w:t xml:space="preserve"> and institutional contact officer.</w:t>
      </w:r>
      <w:r w:rsidRPr="000A3E0F">
        <w:t xml:space="preserve"> </w:t>
      </w:r>
    </w:p>
    <w:p w14:paraId="269E043A" w14:textId="34FB7256" w:rsidR="008C7722" w:rsidRPr="000A3E0F" w:rsidRDefault="008C7722" w:rsidP="008C7722">
      <w:pPr>
        <w:pStyle w:val="Heading2"/>
      </w:pPr>
      <w:bookmarkStart w:id="55" w:name="_The_Selection_Process"/>
      <w:bookmarkStart w:id="56" w:name="_Toc244157738"/>
      <w:bookmarkEnd w:id="55"/>
      <w:r w:rsidRPr="00D63E0F">
        <w:t xml:space="preserve">The </w:t>
      </w:r>
      <w:r w:rsidR="00D93F07">
        <w:t>s</w:t>
      </w:r>
      <w:r w:rsidRPr="00D63E0F">
        <w:t xml:space="preserve">election </w:t>
      </w:r>
      <w:r w:rsidR="00D93F07">
        <w:t>p</w:t>
      </w:r>
      <w:r w:rsidRPr="00D63E0F">
        <w:t>rocess</w:t>
      </w:r>
      <w:bookmarkEnd w:id="56"/>
    </w:p>
    <w:p w14:paraId="5750CE75" w14:textId="6E197177" w:rsidR="00706A23" w:rsidRPr="00296BD2" w:rsidRDefault="00706A23" w:rsidP="00706A23">
      <w:pPr>
        <w:rPr>
          <w:lang w:eastAsia="en-AU"/>
        </w:rPr>
      </w:pPr>
      <w:r w:rsidRPr="00FF0688">
        <w:rPr>
          <w:rFonts w:eastAsia="Times New Roman" w:cs="Times New Roman"/>
          <w:kern w:val="0"/>
          <w14:ligatures w14:val="none"/>
        </w:rPr>
        <w:t>Eligible applications will be assessed by a panel comprising external reviewers with relevant methodological, sector</w:t>
      </w:r>
      <w:r w:rsidR="00D93F07">
        <w:rPr>
          <w:rFonts w:eastAsia="Times New Roman" w:cs="Times New Roman"/>
          <w:kern w:val="0"/>
          <w14:ligatures w14:val="none"/>
        </w:rPr>
        <w:t>,</w:t>
      </w:r>
      <w:r w:rsidRPr="00FF0688">
        <w:rPr>
          <w:rFonts w:eastAsia="Times New Roman" w:cs="Times New Roman"/>
          <w:kern w:val="0"/>
          <w14:ligatures w14:val="none"/>
        </w:rPr>
        <w:t xml:space="preserve"> or </w:t>
      </w:r>
      <w:r w:rsidR="002445A1">
        <w:rPr>
          <w:rFonts w:eastAsia="Times New Roman" w:cs="Times New Roman"/>
          <w:kern w:val="0"/>
          <w14:ligatures w14:val="none"/>
        </w:rPr>
        <w:t xml:space="preserve">student </w:t>
      </w:r>
      <w:r w:rsidRPr="00FF0688">
        <w:rPr>
          <w:rFonts w:eastAsia="Times New Roman" w:cs="Times New Roman"/>
          <w:kern w:val="0"/>
          <w14:ligatures w14:val="none"/>
        </w:rPr>
        <w:t>equity expertise. The panel will assess applications against the published criteria and make recommendations to ACSES. ACSES may seek clarification or negotiate project scope, deliverables, timing</w:t>
      </w:r>
      <w:r w:rsidR="00D93F07">
        <w:rPr>
          <w:rFonts w:eastAsia="Times New Roman" w:cs="Times New Roman"/>
          <w:kern w:val="0"/>
          <w14:ligatures w14:val="none"/>
        </w:rPr>
        <w:t>,</w:t>
      </w:r>
      <w:r w:rsidRPr="00FF0688">
        <w:rPr>
          <w:rFonts w:eastAsia="Times New Roman" w:cs="Times New Roman"/>
          <w:kern w:val="0"/>
          <w14:ligatures w14:val="none"/>
        </w:rPr>
        <w:t xml:space="preserve"> or funding before a funding agreement is executed.</w:t>
      </w:r>
    </w:p>
    <w:p w14:paraId="1C495916" w14:textId="0CE128B1" w:rsidR="002C2C45" w:rsidRPr="008C7722" w:rsidRDefault="00706A23" w:rsidP="0016571F">
      <w:pPr>
        <w:rPr>
          <w:color w:val="EDE8E0"/>
          <w:spacing w:val="15"/>
        </w:rPr>
      </w:pPr>
      <w:r w:rsidRPr="00FF0688">
        <w:t>The Expert Advisory Panel’s assessment will inform, but will not determine, the final funding decision. ACSES reserves the right not to fund a proposal</w:t>
      </w:r>
      <w:r w:rsidR="00D1133A">
        <w:t xml:space="preserve"> </w:t>
      </w:r>
      <w:r w:rsidRPr="00FF0688">
        <w:t>where proposals do not sufficiently meet the requirements of the Program.</w:t>
      </w:r>
    </w:p>
    <w:sectPr w:rsidR="002C2C45" w:rsidRPr="008C7722" w:rsidSect="008C7722">
      <w:pgSz w:w="11906" w:h="16838"/>
      <w:pgMar w:top="1440" w:right="1440" w:bottom="1440" w:left="1440" w:header="708"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69419" w14:textId="77777777" w:rsidR="00376B84" w:rsidRDefault="00376B84" w:rsidP="008C7722">
      <w:pPr>
        <w:spacing w:after="0" w:line="240" w:lineRule="auto"/>
      </w:pPr>
      <w:r>
        <w:separator/>
      </w:r>
    </w:p>
  </w:endnote>
  <w:endnote w:type="continuationSeparator" w:id="0">
    <w:p w14:paraId="36B5CB2B" w14:textId="77777777" w:rsidR="00376B84" w:rsidRDefault="00376B84" w:rsidP="008C7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Light">
    <w:altName w:val="Calibri"/>
    <w:panose1 w:val="02000503000000020004"/>
    <w:charset w:val="00"/>
    <w:family w:val="auto"/>
    <w:pitch w:val="variable"/>
    <w:sig w:usb0="E00002FF" w:usb1="1200A1FF" w:usb2="00000001" w:usb3="00000000" w:csb0="0000019F" w:csb1="00000000"/>
  </w:font>
  <w:font w:name="Inter">
    <w:altName w:val="Calibri"/>
    <w:panose1 w:val="02000503000000020004"/>
    <w:charset w:val="00"/>
    <w:family w:val="auto"/>
    <w:pitch w:val="variable"/>
    <w:sig w:usb0="E00002FF" w:usb1="1200A1FF" w:usb2="00000001" w:usb3="00000000" w:csb0="0000019F" w:csb1="00000000"/>
  </w:font>
  <w:font w:name="Inter Medium">
    <w:altName w:val="Cambria"/>
    <w:panose1 w:val="02000503000000020004"/>
    <w:charset w:val="00"/>
    <w:family w:val="auto"/>
    <w:pitch w:val="variable"/>
    <w:sig w:usb0="E00002FF" w:usb1="1200A1FF" w:usb2="00000001" w:usb3="00000000" w:csb0="0000019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ansaSoft Pro Normal">
    <w:altName w:val="Calibri"/>
    <w:panose1 w:val="00000000000000000000"/>
    <w:charset w:val="00"/>
    <w:family w:val="modern"/>
    <w:notTrueType/>
    <w:pitch w:val="variable"/>
    <w:sig w:usb0="800000AF" w:usb1="00000042"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64410"/>
      <w:docPartObj>
        <w:docPartGallery w:val="Page Numbers (Bottom of Page)"/>
        <w:docPartUnique/>
      </w:docPartObj>
    </w:sdtPr>
    <w:sdtEndPr>
      <w:rPr>
        <w:noProof/>
        <w:sz w:val="18"/>
        <w:szCs w:val="18"/>
      </w:rPr>
    </w:sdtEndPr>
    <w:sdtContent>
      <w:p w14:paraId="710F9829" w14:textId="74A38C92" w:rsidR="008C7722" w:rsidRPr="006812FE" w:rsidRDefault="008C7722">
        <w:pPr>
          <w:pStyle w:val="Footer"/>
          <w:jc w:val="center"/>
          <w:rPr>
            <w:sz w:val="18"/>
            <w:szCs w:val="18"/>
          </w:rPr>
        </w:pPr>
        <w:r w:rsidRPr="006812FE">
          <w:rPr>
            <w:sz w:val="18"/>
            <w:szCs w:val="18"/>
          </w:rPr>
          <w:fldChar w:fldCharType="begin"/>
        </w:r>
        <w:r w:rsidRPr="006812FE">
          <w:rPr>
            <w:sz w:val="18"/>
            <w:szCs w:val="18"/>
          </w:rPr>
          <w:instrText xml:space="preserve"> PAGE   \* MERGEFORMAT </w:instrText>
        </w:r>
        <w:r w:rsidRPr="006812FE">
          <w:rPr>
            <w:sz w:val="18"/>
            <w:szCs w:val="18"/>
          </w:rPr>
          <w:fldChar w:fldCharType="separate"/>
        </w:r>
        <w:r w:rsidRPr="006812FE">
          <w:rPr>
            <w:noProof/>
            <w:sz w:val="18"/>
            <w:szCs w:val="18"/>
          </w:rPr>
          <w:t>2</w:t>
        </w:r>
        <w:r w:rsidRPr="006812FE">
          <w:rPr>
            <w:noProof/>
            <w:sz w:val="18"/>
            <w:szCs w:val="18"/>
          </w:rPr>
          <w:fldChar w:fldCharType="end"/>
        </w:r>
      </w:p>
    </w:sdtContent>
  </w:sdt>
  <w:p w14:paraId="4BBA5AF2" w14:textId="77777777" w:rsidR="008C7722" w:rsidRDefault="008C77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73B13" w14:textId="77777777" w:rsidR="00376B84" w:rsidRDefault="00376B84" w:rsidP="008C7722">
      <w:pPr>
        <w:spacing w:after="0" w:line="240" w:lineRule="auto"/>
      </w:pPr>
      <w:r>
        <w:separator/>
      </w:r>
    </w:p>
  </w:footnote>
  <w:footnote w:type="continuationSeparator" w:id="0">
    <w:p w14:paraId="16BBB9CE" w14:textId="77777777" w:rsidR="00376B84" w:rsidRDefault="00376B84" w:rsidP="008C77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82141"/>
    <w:multiLevelType w:val="hybridMultilevel"/>
    <w:tmpl w:val="F4E6A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C752D4"/>
    <w:multiLevelType w:val="hybridMultilevel"/>
    <w:tmpl w:val="D25CD1FC"/>
    <w:lvl w:ilvl="0" w:tplc="0C090001">
      <w:start w:val="1"/>
      <w:numFmt w:val="bullet"/>
      <w:lvlText w:val=""/>
      <w:lvlJc w:val="left"/>
      <w:pPr>
        <w:ind w:left="436" w:hanging="360"/>
      </w:pPr>
      <w:rPr>
        <w:rFonts w:ascii="Symbol" w:hAnsi="Symbol" w:hint="default"/>
      </w:rPr>
    </w:lvl>
    <w:lvl w:ilvl="1" w:tplc="0C090003" w:tentative="1">
      <w:start w:val="1"/>
      <w:numFmt w:val="bullet"/>
      <w:lvlText w:val="o"/>
      <w:lvlJc w:val="left"/>
      <w:pPr>
        <w:ind w:left="1156" w:hanging="360"/>
      </w:pPr>
      <w:rPr>
        <w:rFonts w:ascii="Courier New" w:hAnsi="Courier New" w:cs="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cs="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cs="Courier New" w:hint="default"/>
      </w:rPr>
    </w:lvl>
    <w:lvl w:ilvl="8" w:tplc="0C090005" w:tentative="1">
      <w:start w:val="1"/>
      <w:numFmt w:val="bullet"/>
      <w:lvlText w:val=""/>
      <w:lvlJc w:val="left"/>
      <w:pPr>
        <w:ind w:left="6196" w:hanging="360"/>
      </w:pPr>
      <w:rPr>
        <w:rFonts w:ascii="Wingdings" w:hAnsi="Wingdings" w:hint="default"/>
      </w:rPr>
    </w:lvl>
  </w:abstractNum>
  <w:abstractNum w:abstractNumId="2" w15:restartNumberingAfterBreak="0">
    <w:nsid w:val="0A226679"/>
    <w:multiLevelType w:val="hybridMultilevel"/>
    <w:tmpl w:val="1DA805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3128B2"/>
    <w:multiLevelType w:val="hybridMultilevel"/>
    <w:tmpl w:val="EB7A57DA"/>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360" w:hanging="360"/>
      </w:pPr>
      <w:rPr>
        <w:rFonts w:ascii="Courier New" w:hAnsi="Courier New" w:cs="Courier New" w:hint="default"/>
      </w:rPr>
    </w:lvl>
    <w:lvl w:ilvl="2" w:tplc="0C090005" w:tentative="1">
      <w:start w:val="1"/>
      <w:numFmt w:val="bullet"/>
      <w:lvlText w:val=""/>
      <w:lvlJc w:val="left"/>
      <w:pPr>
        <w:ind w:left="1080" w:hanging="360"/>
      </w:pPr>
      <w:rPr>
        <w:rFonts w:ascii="Wingdings" w:hAnsi="Wingdings" w:hint="default"/>
      </w:rPr>
    </w:lvl>
    <w:lvl w:ilvl="3" w:tplc="0C090001" w:tentative="1">
      <w:start w:val="1"/>
      <w:numFmt w:val="bullet"/>
      <w:lvlText w:val=""/>
      <w:lvlJc w:val="left"/>
      <w:pPr>
        <w:ind w:left="1800" w:hanging="360"/>
      </w:pPr>
      <w:rPr>
        <w:rFonts w:ascii="Symbol" w:hAnsi="Symbol" w:hint="default"/>
      </w:rPr>
    </w:lvl>
    <w:lvl w:ilvl="4" w:tplc="0C090003" w:tentative="1">
      <w:start w:val="1"/>
      <w:numFmt w:val="bullet"/>
      <w:lvlText w:val="o"/>
      <w:lvlJc w:val="left"/>
      <w:pPr>
        <w:ind w:left="2520" w:hanging="360"/>
      </w:pPr>
      <w:rPr>
        <w:rFonts w:ascii="Courier New" w:hAnsi="Courier New" w:cs="Courier New" w:hint="default"/>
      </w:rPr>
    </w:lvl>
    <w:lvl w:ilvl="5" w:tplc="0C090005" w:tentative="1">
      <w:start w:val="1"/>
      <w:numFmt w:val="bullet"/>
      <w:lvlText w:val=""/>
      <w:lvlJc w:val="left"/>
      <w:pPr>
        <w:ind w:left="3240" w:hanging="360"/>
      </w:pPr>
      <w:rPr>
        <w:rFonts w:ascii="Wingdings" w:hAnsi="Wingdings" w:hint="default"/>
      </w:rPr>
    </w:lvl>
    <w:lvl w:ilvl="6" w:tplc="0C090001" w:tentative="1">
      <w:start w:val="1"/>
      <w:numFmt w:val="bullet"/>
      <w:lvlText w:val=""/>
      <w:lvlJc w:val="left"/>
      <w:pPr>
        <w:ind w:left="3960" w:hanging="360"/>
      </w:pPr>
      <w:rPr>
        <w:rFonts w:ascii="Symbol" w:hAnsi="Symbol" w:hint="default"/>
      </w:rPr>
    </w:lvl>
    <w:lvl w:ilvl="7" w:tplc="0C090003" w:tentative="1">
      <w:start w:val="1"/>
      <w:numFmt w:val="bullet"/>
      <w:lvlText w:val="o"/>
      <w:lvlJc w:val="left"/>
      <w:pPr>
        <w:ind w:left="4680" w:hanging="360"/>
      </w:pPr>
      <w:rPr>
        <w:rFonts w:ascii="Courier New" w:hAnsi="Courier New" w:cs="Courier New" w:hint="default"/>
      </w:rPr>
    </w:lvl>
    <w:lvl w:ilvl="8" w:tplc="0C090005" w:tentative="1">
      <w:start w:val="1"/>
      <w:numFmt w:val="bullet"/>
      <w:lvlText w:val=""/>
      <w:lvlJc w:val="left"/>
      <w:pPr>
        <w:ind w:left="5400" w:hanging="360"/>
      </w:pPr>
      <w:rPr>
        <w:rFonts w:ascii="Wingdings" w:hAnsi="Wingdings" w:hint="default"/>
      </w:rPr>
    </w:lvl>
  </w:abstractNum>
  <w:abstractNum w:abstractNumId="4" w15:restartNumberingAfterBreak="0">
    <w:nsid w:val="0C1A6B9F"/>
    <w:multiLevelType w:val="hybridMultilevel"/>
    <w:tmpl w:val="06CE4A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115264"/>
    <w:multiLevelType w:val="hybridMultilevel"/>
    <w:tmpl w:val="266A2D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85943BA"/>
    <w:multiLevelType w:val="hybridMultilevel"/>
    <w:tmpl w:val="095421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D503C1D"/>
    <w:multiLevelType w:val="multilevel"/>
    <w:tmpl w:val="EDFC9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9E1CF0"/>
    <w:multiLevelType w:val="hybridMultilevel"/>
    <w:tmpl w:val="A3C2E4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98479A6"/>
    <w:multiLevelType w:val="hybridMultilevel"/>
    <w:tmpl w:val="34A03E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0F60BD7"/>
    <w:multiLevelType w:val="hybridMultilevel"/>
    <w:tmpl w:val="F386FB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16F23AB"/>
    <w:multiLevelType w:val="multilevel"/>
    <w:tmpl w:val="0E842DEE"/>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9680E88"/>
    <w:multiLevelType w:val="hybridMultilevel"/>
    <w:tmpl w:val="575CE4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AA9134F"/>
    <w:multiLevelType w:val="hybridMultilevel"/>
    <w:tmpl w:val="DBE0E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C5261EC"/>
    <w:multiLevelType w:val="hybridMultilevel"/>
    <w:tmpl w:val="AC1C3C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D2C7A2A"/>
    <w:multiLevelType w:val="hybridMultilevel"/>
    <w:tmpl w:val="A1B4EF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FB34991"/>
    <w:multiLevelType w:val="hybridMultilevel"/>
    <w:tmpl w:val="2696C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0D40AD1"/>
    <w:multiLevelType w:val="multilevel"/>
    <w:tmpl w:val="A0B6FF92"/>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ind w:left="1304" w:hanging="130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8" w15:restartNumberingAfterBreak="0">
    <w:nsid w:val="55DC2CA1"/>
    <w:multiLevelType w:val="multilevel"/>
    <w:tmpl w:val="CEF64B56"/>
    <w:lvl w:ilvl="0">
      <w:start w:val="1"/>
      <w:numFmt w:val="decimal"/>
      <w:lvlText w:val="%1."/>
      <w:lvlJc w:val="left"/>
      <w:pPr>
        <w:ind w:left="720" w:hanging="360"/>
      </w:pPr>
    </w:lvl>
    <w:lvl w:ilvl="1">
      <w:start w:val="3"/>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92A7AC5"/>
    <w:multiLevelType w:val="hybridMultilevel"/>
    <w:tmpl w:val="7444CD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9362BC1"/>
    <w:multiLevelType w:val="hybridMultilevel"/>
    <w:tmpl w:val="AA9CA5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BD94BFB"/>
    <w:multiLevelType w:val="hybridMultilevel"/>
    <w:tmpl w:val="653AF8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98D0157"/>
    <w:multiLevelType w:val="hybridMultilevel"/>
    <w:tmpl w:val="21DC4FDA"/>
    <w:lvl w:ilvl="0" w:tplc="0C090001">
      <w:start w:val="1"/>
      <w:numFmt w:val="bullet"/>
      <w:lvlText w:val=""/>
      <w:lvlJc w:val="left"/>
      <w:pPr>
        <w:ind w:left="1004" w:hanging="360"/>
      </w:pPr>
      <w:rPr>
        <w:rFonts w:ascii="Symbol" w:hAnsi="Symbol"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3" w15:restartNumberingAfterBreak="0">
    <w:nsid w:val="6A8F2BEE"/>
    <w:multiLevelType w:val="hybridMultilevel"/>
    <w:tmpl w:val="47501448"/>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AB70234"/>
    <w:multiLevelType w:val="hybridMultilevel"/>
    <w:tmpl w:val="58D2FBDC"/>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360" w:hanging="360"/>
      </w:pPr>
      <w:rPr>
        <w:rFonts w:ascii="Courier New" w:hAnsi="Courier New" w:cs="Courier New" w:hint="default"/>
      </w:rPr>
    </w:lvl>
    <w:lvl w:ilvl="2" w:tplc="0C090005" w:tentative="1">
      <w:start w:val="1"/>
      <w:numFmt w:val="bullet"/>
      <w:lvlText w:val=""/>
      <w:lvlJc w:val="left"/>
      <w:pPr>
        <w:ind w:left="1080" w:hanging="360"/>
      </w:pPr>
      <w:rPr>
        <w:rFonts w:ascii="Wingdings" w:hAnsi="Wingdings" w:hint="default"/>
      </w:rPr>
    </w:lvl>
    <w:lvl w:ilvl="3" w:tplc="0C090001" w:tentative="1">
      <w:start w:val="1"/>
      <w:numFmt w:val="bullet"/>
      <w:lvlText w:val=""/>
      <w:lvlJc w:val="left"/>
      <w:pPr>
        <w:ind w:left="1800" w:hanging="360"/>
      </w:pPr>
      <w:rPr>
        <w:rFonts w:ascii="Symbol" w:hAnsi="Symbol" w:hint="default"/>
      </w:rPr>
    </w:lvl>
    <w:lvl w:ilvl="4" w:tplc="0C090003" w:tentative="1">
      <w:start w:val="1"/>
      <w:numFmt w:val="bullet"/>
      <w:lvlText w:val="o"/>
      <w:lvlJc w:val="left"/>
      <w:pPr>
        <w:ind w:left="2520" w:hanging="360"/>
      </w:pPr>
      <w:rPr>
        <w:rFonts w:ascii="Courier New" w:hAnsi="Courier New" w:cs="Courier New" w:hint="default"/>
      </w:rPr>
    </w:lvl>
    <w:lvl w:ilvl="5" w:tplc="0C090005" w:tentative="1">
      <w:start w:val="1"/>
      <w:numFmt w:val="bullet"/>
      <w:lvlText w:val=""/>
      <w:lvlJc w:val="left"/>
      <w:pPr>
        <w:ind w:left="3240" w:hanging="360"/>
      </w:pPr>
      <w:rPr>
        <w:rFonts w:ascii="Wingdings" w:hAnsi="Wingdings" w:hint="default"/>
      </w:rPr>
    </w:lvl>
    <w:lvl w:ilvl="6" w:tplc="0C090001" w:tentative="1">
      <w:start w:val="1"/>
      <w:numFmt w:val="bullet"/>
      <w:lvlText w:val=""/>
      <w:lvlJc w:val="left"/>
      <w:pPr>
        <w:ind w:left="3960" w:hanging="360"/>
      </w:pPr>
      <w:rPr>
        <w:rFonts w:ascii="Symbol" w:hAnsi="Symbol" w:hint="default"/>
      </w:rPr>
    </w:lvl>
    <w:lvl w:ilvl="7" w:tplc="0C090003" w:tentative="1">
      <w:start w:val="1"/>
      <w:numFmt w:val="bullet"/>
      <w:lvlText w:val="o"/>
      <w:lvlJc w:val="left"/>
      <w:pPr>
        <w:ind w:left="4680" w:hanging="360"/>
      </w:pPr>
      <w:rPr>
        <w:rFonts w:ascii="Courier New" w:hAnsi="Courier New" w:cs="Courier New" w:hint="default"/>
      </w:rPr>
    </w:lvl>
    <w:lvl w:ilvl="8" w:tplc="0C090005" w:tentative="1">
      <w:start w:val="1"/>
      <w:numFmt w:val="bullet"/>
      <w:lvlText w:val=""/>
      <w:lvlJc w:val="left"/>
      <w:pPr>
        <w:ind w:left="5400" w:hanging="360"/>
      </w:pPr>
      <w:rPr>
        <w:rFonts w:ascii="Wingdings" w:hAnsi="Wingdings" w:hint="default"/>
      </w:rPr>
    </w:lvl>
  </w:abstractNum>
  <w:abstractNum w:abstractNumId="25" w15:restartNumberingAfterBreak="0">
    <w:nsid w:val="7D9045F9"/>
    <w:multiLevelType w:val="hybridMultilevel"/>
    <w:tmpl w:val="19A04E32"/>
    <w:lvl w:ilvl="0" w:tplc="1A3CEA12">
      <w:start w:val="1"/>
      <w:numFmt w:val="bullet"/>
      <w:pStyle w:val="ListParagraph"/>
      <w:lvlText w:val=""/>
      <w:lvlJc w:val="left"/>
      <w:pPr>
        <w:ind w:left="1211" w:hanging="360"/>
      </w:pPr>
      <w:rPr>
        <w:rFonts w:ascii="Symbol" w:hAnsi="Symbol" w:hint="default"/>
      </w:rPr>
    </w:lvl>
    <w:lvl w:ilvl="1" w:tplc="0C090003">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26" w15:restartNumberingAfterBreak="0">
    <w:nsid w:val="7EF26593"/>
    <w:multiLevelType w:val="hybridMultilevel"/>
    <w:tmpl w:val="266ECF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56818995">
    <w:abstractNumId w:val="11"/>
  </w:num>
  <w:num w:numId="2" w16cid:durableId="2019577000">
    <w:abstractNumId w:val="11"/>
  </w:num>
  <w:num w:numId="3" w16cid:durableId="1679231932">
    <w:abstractNumId w:val="11"/>
  </w:num>
  <w:num w:numId="4" w16cid:durableId="1118719434">
    <w:abstractNumId w:val="11"/>
  </w:num>
  <w:num w:numId="5" w16cid:durableId="1094285619">
    <w:abstractNumId w:val="11"/>
  </w:num>
  <w:num w:numId="6" w16cid:durableId="2005279948">
    <w:abstractNumId w:val="11"/>
  </w:num>
  <w:num w:numId="7" w16cid:durableId="1102409569">
    <w:abstractNumId w:val="11"/>
  </w:num>
  <w:num w:numId="8" w16cid:durableId="682828340">
    <w:abstractNumId w:val="11"/>
  </w:num>
  <w:num w:numId="9" w16cid:durableId="143091166">
    <w:abstractNumId w:val="11"/>
  </w:num>
  <w:num w:numId="10" w16cid:durableId="1429109473">
    <w:abstractNumId w:val="25"/>
  </w:num>
  <w:num w:numId="11" w16cid:durableId="1153133941">
    <w:abstractNumId w:val="23"/>
  </w:num>
  <w:num w:numId="12" w16cid:durableId="1693603539">
    <w:abstractNumId w:val="18"/>
  </w:num>
  <w:num w:numId="13" w16cid:durableId="133181503">
    <w:abstractNumId w:val="11"/>
  </w:num>
  <w:num w:numId="14" w16cid:durableId="39017471">
    <w:abstractNumId w:val="11"/>
  </w:num>
  <w:num w:numId="15" w16cid:durableId="26638077">
    <w:abstractNumId w:val="11"/>
  </w:num>
  <w:num w:numId="16" w16cid:durableId="1965035220">
    <w:abstractNumId w:val="11"/>
  </w:num>
  <w:num w:numId="17" w16cid:durableId="1335916213">
    <w:abstractNumId w:val="11"/>
  </w:num>
  <w:num w:numId="18" w16cid:durableId="299649766">
    <w:abstractNumId w:val="11"/>
  </w:num>
  <w:num w:numId="19" w16cid:durableId="1521237232">
    <w:abstractNumId w:val="11"/>
  </w:num>
  <w:num w:numId="20" w16cid:durableId="172569004">
    <w:abstractNumId w:val="11"/>
  </w:num>
  <w:num w:numId="21" w16cid:durableId="601109960">
    <w:abstractNumId w:val="11"/>
  </w:num>
  <w:num w:numId="22" w16cid:durableId="1158837203">
    <w:abstractNumId w:val="25"/>
  </w:num>
  <w:num w:numId="23" w16cid:durableId="1263103749">
    <w:abstractNumId w:val="17"/>
  </w:num>
  <w:num w:numId="24" w16cid:durableId="2091534278">
    <w:abstractNumId w:val="14"/>
  </w:num>
  <w:num w:numId="25" w16cid:durableId="1314682309">
    <w:abstractNumId w:val="16"/>
  </w:num>
  <w:num w:numId="26" w16cid:durableId="1993560466">
    <w:abstractNumId w:val="0"/>
  </w:num>
  <w:num w:numId="27" w16cid:durableId="1761022929">
    <w:abstractNumId w:val="21"/>
  </w:num>
  <w:num w:numId="28" w16cid:durableId="339551788">
    <w:abstractNumId w:val="10"/>
  </w:num>
  <w:num w:numId="29" w16cid:durableId="209269296">
    <w:abstractNumId w:val="1"/>
  </w:num>
  <w:num w:numId="30" w16cid:durableId="1578324927">
    <w:abstractNumId w:val="26"/>
  </w:num>
  <w:num w:numId="31" w16cid:durableId="1082483687">
    <w:abstractNumId w:val="22"/>
  </w:num>
  <w:num w:numId="32" w16cid:durableId="1178692438">
    <w:abstractNumId w:val="6"/>
  </w:num>
  <w:num w:numId="33" w16cid:durableId="611671272">
    <w:abstractNumId w:val="2"/>
  </w:num>
  <w:num w:numId="34" w16cid:durableId="912660295">
    <w:abstractNumId w:val="13"/>
  </w:num>
  <w:num w:numId="35" w16cid:durableId="1755853464">
    <w:abstractNumId w:val="8"/>
  </w:num>
  <w:num w:numId="36" w16cid:durableId="803736117">
    <w:abstractNumId w:val="15"/>
  </w:num>
  <w:num w:numId="37" w16cid:durableId="2001035169">
    <w:abstractNumId w:val="24"/>
  </w:num>
  <w:num w:numId="38" w16cid:durableId="24137059">
    <w:abstractNumId w:val="3"/>
  </w:num>
  <w:num w:numId="39" w16cid:durableId="1267034821">
    <w:abstractNumId w:val="20"/>
  </w:num>
  <w:num w:numId="40" w16cid:durableId="57291727">
    <w:abstractNumId w:val="19"/>
  </w:num>
  <w:num w:numId="41" w16cid:durableId="652412054">
    <w:abstractNumId w:val="4"/>
  </w:num>
  <w:num w:numId="42" w16cid:durableId="1930774620">
    <w:abstractNumId w:val="12"/>
  </w:num>
  <w:num w:numId="43" w16cid:durableId="1804762507">
    <w:abstractNumId w:val="5"/>
  </w:num>
  <w:num w:numId="44" w16cid:durableId="1419909892">
    <w:abstractNumId w:val="9"/>
  </w:num>
  <w:num w:numId="45" w16cid:durableId="2141459482">
    <w:abstractNumId w:val="7"/>
  </w:num>
  <w:num w:numId="46" w16cid:durableId="13937726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722"/>
    <w:rsid w:val="000205BE"/>
    <w:rsid w:val="00025B1B"/>
    <w:rsid w:val="00034599"/>
    <w:rsid w:val="00036E85"/>
    <w:rsid w:val="00064A72"/>
    <w:rsid w:val="00095268"/>
    <w:rsid w:val="000A525D"/>
    <w:rsid w:val="000B7F81"/>
    <w:rsid w:val="000C4BBA"/>
    <w:rsid w:val="000C6FA6"/>
    <w:rsid w:val="000F78BD"/>
    <w:rsid w:val="00150652"/>
    <w:rsid w:val="0016255F"/>
    <w:rsid w:val="0016571F"/>
    <w:rsid w:val="0018137A"/>
    <w:rsid w:val="001B072A"/>
    <w:rsid w:val="001D26DA"/>
    <w:rsid w:val="001E5FEC"/>
    <w:rsid w:val="001F05A8"/>
    <w:rsid w:val="00200FA9"/>
    <w:rsid w:val="00214A93"/>
    <w:rsid w:val="002445A1"/>
    <w:rsid w:val="002446E1"/>
    <w:rsid w:val="0026587C"/>
    <w:rsid w:val="002771B9"/>
    <w:rsid w:val="00295F8C"/>
    <w:rsid w:val="00297A1E"/>
    <w:rsid w:val="002C2C45"/>
    <w:rsid w:val="002D6AF6"/>
    <w:rsid w:val="002E0E3F"/>
    <w:rsid w:val="002F0915"/>
    <w:rsid w:val="002F0E83"/>
    <w:rsid w:val="00315FAF"/>
    <w:rsid w:val="0035094D"/>
    <w:rsid w:val="00363E40"/>
    <w:rsid w:val="00376B84"/>
    <w:rsid w:val="003826A0"/>
    <w:rsid w:val="00382AF9"/>
    <w:rsid w:val="00392F19"/>
    <w:rsid w:val="003C0374"/>
    <w:rsid w:val="003C14F5"/>
    <w:rsid w:val="003C6634"/>
    <w:rsid w:val="003E28D1"/>
    <w:rsid w:val="003F5872"/>
    <w:rsid w:val="00424E66"/>
    <w:rsid w:val="00447E49"/>
    <w:rsid w:val="00455227"/>
    <w:rsid w:val="004715A6"/>
    <w:rsid w:val="0049151F"/>
    <w:rsid w:val="00495A9C"/>
    <w:rsid w:val="004B25DF"/>
    <w:rsid w:val="004D0D19"/>
    <w:rsid w:val="00502108"/>
    <w:rsid w:val="005113B9"/>
    <w:rsid w:val="00511700"/>
    <w:rsid w:val="00544455"/>
    <w:rsid w:val="005944C8"/>
    <w:rsid w:val="00594D88"/>
    <w:rsid w:val="00640DA6"/>
    <w:rsid w:val="006729EF"/>
    <w:rsid w:val="006812FE"/>
    <w:rsid w:val="006C1D09"/>
    <w:rsid w:val="006E2672"/>
    <w:rsid w:val="006F0105"/>
    <w:rsid w:val="006F36DD"/>
    <w:rsid w:val="00706A23"/>
    <w:rsid w:val="0073417D"/>
    <w:rsid w:val="00750C31"/>
    <w:rsid w:val="00780EC7"/>
    <w:rsid w:val="0079348E"/>
    <w:rsid w:val="007C105E"/>
    <w:rsid w:val="007D1D4F"/>
    <w:rsid w:val="007E38AB"/>
    <w:rsid w:val="007E75D5"/>
    <w:rsid w:val="007F348A"/>
    <w:rsid w:val="00834A32"/>
    <w:rsid w:val="00880B08"/>
    <w:rsid w:val="008B13D2"/>
    <w:rsid w:val="008C6AE2"/>
    <w:rsid w:val="008C7722"/>
    <w:rsid w:val="008E2FC3"/>
    <w:rsid w:val="008E75ED"/>
    <w:rsid w:val="008F0406"/>
    <w:rsid w:val="008F6A3F"/>
    <w:rsid w:val="009234A4"/>
    <w:rsid w:val="00940B6F"/>
    <w:rsid w:val="009A0253"/>
    <w:rsid w:val="009C577D"/>
    <w:rsid w:val="009C67BB"/>
    <w:rsid w:val="00A06FB1"/>
    <w:rsid w:val="00A300EE"/>
    <w:rsid w:val="00A666A0"/>
    <w:rsid w:val="00A71047"/>
    <w:rsid w:val="00A748CD"/>
    <w:rsid w:val="00A75071"/>
    <w:rsid w:val="00A939C6"/>
    <w:rsid w:val="00AA23E3"/>
    <w:rsid w:val="00AA37EE"/>
    <w:rsid w:val="00AB7700"/>
    <w:rsid w:val="00B16EAB"/>
    <w:rsid w:val="00B272E2"/>
    <w:rsid w:val="00B36E4D"/>
    <w:rsid w:val="00B857D3"/>
    <w:rsid w:val="00B963EF"/>
    <w:rsid w:val="00BA34B0"/>
    <w:rsid w:val="00BB334C"/>
    <w:rsid w:val="00BB5855"/>
    <w:rsid w:val="00BC2EEF"/>
    <w:rsid w:val="00BF23D7"/>
    <w:rsid w:val="00C0007D"/>
    <w:rsid w:val="00C23C3F"/>
    <w:rsid w:val="00C27BC7"/>
    <w:rsid w:val="00C31941"/>
    <w:rsid w:val="00C535FF"/>
    <w:rsid w:val="00C70A08"/>
    <w:rsid w:val="00C8064F"/>
    <w:rsid w:val="00C86A7E"/>
    <w:rsid w:val="00CB144F"/>
    <w:rsid w:val="00CC4071"/>
    <w:rsid w:val="00CE314C"/>
    <w:rsid w:val="00CE44C5"/>
    <w:rsid w:val="00CE6FBF"/>
    <w:rsid w:val="00D056EF"/>
    <w:rsid w:val="00D1133A"/>
    <w:rsid w:val="00D23C9D"/>
    <w:rsid w:val="00D37B41"/>
    <w:rsid w:val="00D62471"/>
    <w:rsid w:val="00D91AB4"/>
    <w:rsid w:val="00D93F07"/>
    <w:rsid w:val="00DB5F0A"/>
    <w:rsid w:val="00E02C8E"/>
    <w:rsid w:val="00E262A9"/>
    <w:rsid w:val="00E36CB3"/>
    <w:rsid w:val="00E537DC"/>
    <w:rsid w:val="00E71D70"/>
    <w:rsid w:val="00E83981"/>
    <w:rsid w:val="00E903FE"/>
    <w:rsid w:val="00E9632F"/>
    <w:rsid w:val="00EA2DC1"/>
    <w:rsid w:val="00EC2974"/>
    <w:rsid w:val="00ED50CE"/>
    <w:rsid w:val="00EF1FF2"/>
    <w:rsid w:val="00F14D25"/>
    <w:rsid w:val="00F51A66"/>
    <w:rsid w:val="00F52834"/>
    <w:rsid w:val="00F93912"/>
    <w:rsid w:val="00FC1BB6"/>
    <w:rsid w:val="00FC1E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A5687"/>
  <w15:chartTrackingRefBased/>
  <w15:docId w15:val="{D9CCCA60-972A-4F8D-BAEB-057EC6134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722"/>
    <w:pPr>
      <w:spacing w:line="274" w:lineRule="auto"/>
    </w:pPr>
    <w:rPr>
      <w:rFonts w:ascii="Inter" w:hAnsi="Inter"/>
    </w:rPr>
  </w:style>
  <w:style w:type="paragraph" w:styleId="Heading1">
    <w:name w:val="heading 1"/>
    <w:basedOn w:val="Normal"/>
    <w:next w:val="Normal"/>
    <w:link w:val="Heading1Char"/>
    <w:uiPriority w:val="9"/>
    <w:qFormat/>
    <w:rsid w:val="008C7722"/>
    <w:pPr>
      <w:keepNext/>
      <w:keepLines/>
      <w:numPr>
        <w:numId w:val="23"/>
      </w:numPr>
      <w:spacing w:before="360" w:after="360"/>
      <w:outlineLvl w:val="0"/>
    </w:pPr>
    <w:rPr>
      <w:rFonts w:ascii="Inter Medium" w:eastAsiaTheme="majorEastAsia" w:hAnsi="Inter Medium" w:cstheme="majorBidi"/>
      <w:color w:val="6B3B57"/>
      <w:sz w:val="52"/>
      <w:szCs w:val="40"/>
    </w:rPr>
  </w:style>
  <w:style w:type="paragraph" w:styleId="Heading2">
    <w:name w:val="heading 2"/>
    <w:basedOn w:val="Normal"/>
    <w:next w:val="Normal"/>
    <w:link w:val="Heading2Char"/>
    <w:uiPriority w:val="9"/>
    <w:unhideWhenUsed/>
    <w:qFormat/>
    <w:rsid w:val="008C7722"/>
    <w:pPr>
      <w:keepNext/>
      <w:keepLines/>
      <w:numPr>
        <w:ilvl w:val="1"/>
        <w:numId w:val="23"/>
      </w:numPr>
      <w:spacing w:before="360" w:after="240"/>
      <w:outlineLvl w:val="1"/>
    </w:pPr>
    <w:rPr>
      <w:rFonts w:eastAsiaTheme="majorEastAsia" w:cstheme="majorBidi"/>
      <w:color w:val="6B3B57"/>
      <w:sz w:val="40"/>
      <w:szCs w:val="40"/>
      <w:lang w:eastAsia="en-AU"/>
    </w:rPr>
  </w:style>
  <w:style w:type="paragraph" w:styleId="Heading3">
    <w:name w:val="heading 3"/>
    <w:basedOn w:val="Normal"/>
    <w:next w:val="Normal"/>
    <w:link w:val="Heading3Char"/>
    <w:uiPriority w:val="9"/>
    <w:unhideWhenUsed/>
    <w:qFormat/>
    <w:rsid w:val="008C7722"/>
    <w:pPr>
      <w:keepNext/>
      <w:keepLines/>
      <w:numPr>
        <w:ilvl w:val="2"/>
        <w:numId w:val="23"/>
      </w:numPr>
      <w:spacing w:before="240" w:after="240"/>
      <w:outlineLvl w:val="2"/>
    </w:pPr>
    <w:rPr>
      <w:rFonts w:ascii="Inter Medium" w:eastAsiaTheme="majorEastAsia" w:hAnsi="Inter Medium" w:cstheme="majorBidi"/>
      <w:bCs/>
      <w:sz w:val="28"/>
      <w:szCs w:val="28"/>
    </w:rPr>
  </w:style>
  <w:style w:type="paragraph" w:styleId="Heading4">
    <w:name w:val="heading 4"/>
    <w:basedOn w:val="Normal"/>
    <w:next w:val="Normal"/>
    <w:link w:val="Heading4Char"/>
    <w:uiPriority w:val="9"/>
    <w:unhideWhenUsed/>
    <w:qFormat/>
    <w:rsid w:val="008C7722"/>
    <w:pPr>
      <w:keepNext/>
      <w:keepLines/>
      <w:numPr>
        <w:ilvl w:val="3"/>
        <w:numId w:val="23"/>
      </w:numPr>
      <w:spacing w:before="80" w:after="4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8C7722"/>
    <w:pPr>
      <w:keepNext/>
      <w:keepLines/>
      <w:numPr>
        <w:ilvl w:val="4"/>
        <w:numId w:val="23"/>
      </w:numPr>
      <w:spacing w:before="80" w:after="40"/>
      <w:outlineLvl w:val="4"/>
    </w:pPr>
    <w:rPr>
      <w:rFonts w:eastAsiaTheme="majorEastAsia" w:cstheme="majorBidi"/>
      <w:color w:val="32CDC5" w:themeColor="accent1" w:themeShade="BF"/>
    </w:rPr>
  </w:style>
  <w:style w:type="paragraph" w:styleId="Heading6">
    <w:name w:val="heading 6"/>
    <w:basedOn w:val="Normal"/>
    <w:next w:val="Normal"/>
    <w:link w:val="Heading6Char"/>
    <w:uiPriority w:val="9"/>
    <w:semiHidden/>
    <w:unhideWhenUsed/>
    <w:qFormat/>
    <w:rsid w:val="008C7722"/>
    <w:pPr>
      <w:keepNext/>
      <w:keepLines/>
      <w:numPr>
        <w:ilvl w:val="5"/>
        <w:numId w:val="23"/>
      </w:numPr>
      <w:spacing w:before="40" w:after="0"/>
      <w:outlineLvl w:val="5"/>
    </w:pPr>
    <w:rPr>
      <w:rFonts w:eastAsiaTheme="majorEastAsia" w:cstheme="majorBidi"/>
      <w:i/>
      <w:iCs/>
      <w:color w:val="964F6C" w:themeColor="text1" w:themeTint="A6"/>
    </w:rPr>
  </w:style>
  <w:style w:type="paragraph" w:styleId="Heading7">
    <w:name w:val="heading 7"/>
    <w:basedOn w:val="Normal"/>
    <w:next w:val="Normal"/>
    <w:link w:val="Heading7Char"/>
    <w:uiPriority w:val="9"/>
    <w:semiHidden/>
    <w:unhideWhenUsed/>
    <w:qFormat/>
    <w:rsid w:val="008C7722"/>
    <w:pPr>
      <w:keepNext/>
      <w:keepLines/>
      <w:numPr>
        <w:ilvl w:val="6"/>
        <w:numId w:val="23"/>
      </w:numPr>
      <w:spacing w:before="40" w:after="0"/>
      <w:outlineLvl w:val="6"/>
    </w:pPr>
    <w:rPr>
      <w:rFonts w:eastAsiaTheme="majorEastAsia" w:cstheme="majorBidi"/>
      <w:color w:val="964F6C" w:themeColor="text1" w:themeTint="A6"/>
    </w:rPr>
  </w:style>
  <w:style w:type="paragraph" w:styleId="Heading8">
    <w:name w:val="heading 8"/>
    <w:basedOn w:val="Normal"/>
    <w:next w:val="Normal"/>
    <w:link w:val="Heading8Char"/>
    <w:uiPriority w:val="9"/>
    <w:semiHidden/>
    <w:unhideWhenUsed/>
    <w:qFormat/>
    <w:rsid w:val="008C7722"/>
    <w:pPr>
      <w:keepNext/>
      <w:keepLines/>
      <w:numPr>
        <w:ilvl w:val="7"/>
        <w:numId w:val="23"/>
      </w:numPr>
      <w:spacing w:after="0"/>
      <w:outlineLvl w:val="7"/>
    </w:pPr>
    <w:rPr>
      <w:rFonts w:eastAsiaTheme="majorEastAsia" w:cstheme="majorBidi"/>
      <w:i/>
      <w:iCs/>
      <w:color w:val="5F3244" w:themeColor="text1" w:themeTint="D8"/>
    </w:rPr>
  </w:style>
  <w:style w:type="paragraph" w:styleId="Heading9">
    <w:name w:val="heading 9"/>
    <w:basedOn w:val="Normal"/>
    <w:next w:val="Normal"/>
    <w:link w:val="Heading9Char"/>
    <w:uiPriority w:val="9"/>
    <w:semiHidden/>
    <w:unhideWhenUsed/>
    <w:qFormat/>
    <w:rsid w:val="008C7722"/>
    <w:pPr>
      <w:keepNext/>
      <w:keepLines/>
      <w:numPr>
        <w:ilvl w:val="8"/>
        <w:numId w:val="23"/>
      </w:numPr>
      <w:spacing w:after="0"/>
      <w:outlineLvl w:val="8"/>
    </w:pPr>
    <w:rPr>
      <w:rFonts w:eastAsiaTheme="majorEastAsia" w:cstheme="majorBidi"/>
      <w:color w:val="5F3244"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722"/>
    <w:rPr>
      <w:rFonts w:ascii="Inter Medium" w:eastAsiaTheme="majorEastAsia" w:hAnsi="Inter Medium" w:cstheme="majorBidi"/>
      <w:color w:val="6B3B57"/>
      <w:sz w:val="52"/>
      <w:szCs w:val="40"/>
    </w:rPr>
  </w:style>
  <w:style w:type="character" w:customStyle="1" w:styleId="Heading2Char">
    <w:name w:val="Heading 2 Char"/>
    <w:basedOn w:val="DefaultParagraphFont"/>
    <w:link w:val="Heading2"/>
    <w:uiPriority w:val="9"/>
    <w:rsid w:val="008C7722"/>
    <w:rPr>
      <w:rFonts w:ascii="Inter" w:eastAsiaTheme="majorEastAsia" w:hAnsi="Inter" w:cstheme="majorBidi"/>
      <w:color w:val="6B3B57"/>
      <w:sz w:val="40"/>
      <w:szCs w:val="40"/>
      <w:lang w:eastAsia="en-AU"/>
    </w:rPr>
  </w:style>
  <w:style w:type="character" w:customStyle="1" w:styleId="Heading3Char">
    <w:name w:val="Heading 3 Char"/>
    <w:basedOn w:val="DefaultParagraphFont"/>
    <w:link w:val="Heading3"/>
    <w:uiPriority w:val="9"/>
    <w:rsid w:val="008C7722"/>
    <w:rPr>
      <w:rFonts w:ascii="Inter Medium" w:eastAsiaTheme="majorEastAsia" w:hAnsi="Inter Medium" w:cstheme="majorBidi"/>
      <w:bCs/>
      <w:sz w:val="28"/>
      <w:szCs w:val="28"/>
    </w:rPr>
  </w:style>
  <w:style w:type="character" w:customStyle="1" w:styleId="Heading4Char">
    <w:name w:val="Heading 4 Char"/>
    <w:basedOn w:val="DefaultParagraphFont"/>
    <w:link w:val="Heading4"/>
    <w:uiPriority w:val="9"/>
    <w:semiHidden/>
    <w:rsid w:val="008C7722"/>
    <w:rPr>
      <w:rFonts w:ascii="Inter" w:eastAsiaTheme="majorEastAsia" w:hAnsi="Inter" w:cstheme="majorBidi"/>
      <w:i/>
      <w:iCs/>
    </w:rPr>
  </w:style>
  <w:style w:type="character" w:customStyle="1" w:styleId="Heading5Char">
    <w:name w:val="Heading 5 Char"/>
    <w:basedOn w:val="DefaultParagraphFont"/>
    <w:link w:val="Heading5"/>
    <w:uiPriority w:val="9"/>
    <w:semiHidden/>
    <w:rsid w:val="008C7722"/>
    <w:rPr>
      <w:rFonts w:ascii="Inter" w:eastAsiaTheme="majorEastAsia" w:hAnsi="Inter" w:cstheme="majorBidi"/>
      <w:color w:val="32CDC5" w:themeColor="accent1" w:themeShade="BF"/>
    </w:rPr>
  </w:style>
  <w:style w:type="character" w:customStyle="1" w:styleId="Heading6Char">
    <w:name w:val="Heading 6 Char"/>
    <w:basedOn w:val="DefaultParagraphFont"/>
    <w:link w:val="Heading6"/>
    <w:uiPriority w:val="9"/>
    <w:semiHidden/>
    <w:rsid w:val="008C7722"/>
    <w:rPr>
      <w:rFonts w:ascii="Inter" w:eastAsiaTheme="majorEastAsia" w:hAnsi="Inter" w:cstheme="majorBidi"/>
      <w:i/>
      <w:iCs/>
      <w:color w:val="964F6C" w:themeColor="text1" w:themeTint="A6"/>
    </w:rPr>
  </w:style>
  <w:style w:type="character" w:customStyle="1" w:styleId="Heading7Char">
    <w:name w:val="Heading 7 Char"/>
    <w:basedOn w:val="DefaultParagraphFont"/>
    <w:link w:val="Heading7"/>
    <w:uiPriority w:val="9"/>
    <w:semiHidden/>
    <w:rsid w:val="008C7722"/>
    <w:rPr>
      <w:rFonts w:ascii="Inter" w:eastAsiaTheme="majorEastAsia" w:hAnsi="Inter" w:cstheme="majorBidi"/>
      <w:color w:val="964F6C" w:themeColor="text1" w:themeTint="A6"/>
    </w:rPr>
  </w:style>
  <w:style w:type="character" w:customStyle="1" w:styleId="Heading8Char">
    <w:name w:val="Heading 8 Char"/>
    <w:basedOn w:val="DefaultParagraphFont"/>
    <w:link w:val="Heading8"/>
    <w:uiPriority w:val="9"/>
    <w:semiHidden/>
    <w:rsid w:val="008C7722"/>
    <w:rPr>
      <w:rFonts w:ascii="Inter" w:eastAsiaTheme="majorEastAsia" w:hAnsi="Inter" w:cstheme="majorBidi"/>
      <w:i/>
      <w:iCs/>
      <w:color w:val="5F3244" w:themeColor="text1" w:themeTint="D8"/>
    </w:rPr>
  </w:style>
  <w:style w:type="character" w:customStyle="1" w:styleId="Heading9Char">
    <w:name w:val="Heading 9 Char"/>
    <w:basedOn w:val="DefaultParagraphFont"/>
    <w:link w:val="Heading9"/>
    <w:uiPriority w:val="9"/>
    <w:semiHidden/>
    <w:rsid w:val="008C7722"/>
    <w:rPr>
      <w:rFonts w:ascii="Inter" w:eastAsiaTheme="majorEastAsia" w:hAnsi="Inter" w:cstheme="majorBidi"/>
      <w:color w:val="5F3244" w:themeColor="text1" w:themeTint="D8"/>
    </w:rPr>
  </w:style>
  <w:style w:type="paragraph" w:styleId="Title">
    <w:name w:val="Title"/>
    <w:basedOn w:val="Normal"/>
    <w:next w:val="Normal"/>
    <w:link w:val="TitleChar"/>
    <w:uiPriority w:val="10"/>
    <w:qFormat/>
    <w:rsid w:val="008C6AE2"/>
    <w:pPr>
      <w:spacing w:after="480" w:line="216" w:lineRule="auto"/>
    </w:pPr>
    <w:rPr>
      <w:color w:val="FCAB63"/>
      <w:sz w:val="92"/>
      <w:szCs w:val="104"/>
    </w:rPr>
  </w:style>
  <w:style w:type="character" w:customStyle="1" w:styleId="TitleChar">
    <w:name w:val="Title Char"/>
    <w:basedOn w:val="DefaultParagraphFont"/>
    <w:link w:val="Title"/>
    <w:uiPriority w:val="10"/>
    <w:rsid w:val="008C6AE2"/>
    <w:rPr>
      <w:rFonts w:ascii="Inter" w:hAnsi="Inter"/>
      <w:color w:val="FCAB63"/>
      <w:sz w:val="92"/>
      <w:szCs w:val="104"/>
    </w:rPr>
  </w:style>
  <w:style w:type="paragraph" w:styleId="Subtitle">
    <w:name w:val="Subtitle"/>
    <w:basedOn w:val="Normal"/>
    <w:next w:val="Normal"/>
    <w:link w:val="SubtitleChar"/>
    <w:uiPriority w:val="11"/>
    <w:qFormat/>
    <w:rsid w:val="008C7722"/>
    <w:pPr>
      <w:numPr>
        <w:ilvl w:val="1"/>
      </w:numPr>
      <w:spacing w:line="240" w:lineRule="auto"/>
    </w:pPr>
    <w:rPr>
      <w:rFonts w:eastAsiaTheme="majorEastAsia" w:cstheme="majorBidi"/>
      <w:color w:val="EDE8E0"/>
      <w:spacing w:val="15"/>
      <w:sz w:val="40"/>
      <w:szCs w:val="24"/>
    </w:rPr>
  </w:style>
  <w:style w:type="character" w:customStyle="1" w:styleId="SubtitleChar">
    <w:name w:val="Subtitle Char"/>
    <w:basedOn w:val="DefaultParagraphFont"/>
    <w:link w:val="Subtitle"/>
    <w:uiPriority w:val="11"/>
    <w:rsid w:val="008C7722"/>
    <w:rPr>
      <w:rFonts w:ascii="Inter" w:eastAsiaTheme="majorEastAsia" w:hAnsi="Inter" w:cstheme="majorBidi"/>
      <w:color w:val="EDE8E0"/>
      <w:spacing w:val="15"/>
      <w:sz w:val="40"/>
      <w:szCs w:val="24"/>
    </w:rPr>
  </w:style>
  <w:style w:type="paragraph" w:styleId="Quote">
    <w:name w:val="Quote"/>
    <w:basedOn w:val="Normal"/>
    <w:next w:val="Normal"/>
    <w:link w:val="QuoteChar"/>
    <w:uiPriority w:val="29"/>
    <w:qFormat/>
    <w:rsid w:val="008C7722"/>
    <w:pPr>
      <w:spacing w:before="280" w:after="280"/>
      <w:jc w:val="center"/>
    </w:pPr>
    <w:rPr>
      <w:i/>
      <w:iCs/>
      <w:color w:val="7B4158" w:themeColor="text1" w:themeTint="BF"/>
    </w:rPr>
  </w:style>
  <w:style w:type="character" w:customStyle="1" w:styleId="QuoteChar">
    <w:name w:val="Quote Char"/>
    <w:basedOn w:val="DefaultParagraphFont"/>
    <w:link w:val="Quote"/>
    <w:uiPriority w:val="29"/>
    <w:rsid w:val="008C7722"/>
    <w:rPr>
      <w:rFonts w:ascii="Inter" w:hAnsi="Inter"/>
      <w:i/>
      <w:iCs/>
      <w:color w:val="7B4158" w:themeColor="text1" w:themeTint="BF"/>
    </w:rPr>
  </w:style>
  <w:style w:type="paragraph" w:styleId="ListParagraph">
    <w:name w:val="List Paragraph"/>
    <w:basedOn w:val="Normal"/>
    <w:uiPriority w:val="34"/>
    <w:qFormat/>
    <w:rsid w:val="008C7722"/>
    <w:pPr>
      <w:numPr>
        <w:numId w:val="22"/>
      </w:numPr>
      <w:contextualSpacing/>
    </w:pPr>
  </w:style>
  <w:style w:type="character" w:styleId="IntenseEmphasis">
    <w:name w:val="Intense Emphasis"/>
    <w:basedOn w:val="DefaultParagraphFont"/>
    <w:uiPriority w:val="21"/>
    <w:rsid w:val="008C7722"/>
    <w:rPr>
      <w:i/>
      <w:iCs/>
      <w:color w:val="32CDC5" w:themeColor="accent1" w:themeShade="BF"/>
    </w:rPr>
  </w:style>
  <w:style w:type="paragraph" w:styleId="IntenseQuote">
    <w:name w:val="Intense Quote"/>
    <w:basedOn w:val="Normal"/>
    <w:next w:val="Normal"/>
    <w:link w:val="IntenseQuoteChar"/>
    <w:uiPriority w:val="30"/>
    <w:rsid w:val="008C7722"/>
    <w:pPr>
      <w:pBdr>
        <w:top w:val="single" w:sz="4" w:space="10" w:color="32CDC5" w:themeColor="accent1" w:themeShade="BF"/>
        <w:bottom w:val="single" w:sz="4" w:space="10" w:color="32CDC5" w:themeColor="accent1" w:themeShade="BF"/>
      </w:pBdr>
      <w:spacing w:before="360" w:after="360"/>
      <w:ind w:left="864" w:right="864"/>
      <w:jc w:val="center"/>
    </w:pPr>
    <w:rPr>
      <w:i/>
      <w:iCs/>
      <w:color w:val="32CDC5" w:themeColor="accent1" w:themeShade="BF"/>
    </w:rPr>
  </w:style>
  <w:style w:type="character" w:customStyle="1" w:styleId="IntenseQuoteChar">
    <w:name w:val="Intense Quote Char"/>
    <w:basedOn w:val="DefaultParagraphFont"/>
    <w:link w:val="IntenseQuote"/>
    <w:uiPriority w:val="30"/>
    <w:rsid w:val="008C7722"/>
    <w:rPr>
      <w:i/>
      <w:iCs/>
      <w:color w:val="32CDC5" w:themeColor="accent1" w:themeShade="BF"/>
    </w:rPr>
  </w:style>
  <w:style w:type="character" w:styleId="IntenseReference">
    <w:name w:val="Intense Reference"/>
    <w:basedOn w:val="DefaultParagraphFont"/>
    <w:uiPriority w:val="32"/>
    <w:rsid w:val="008C7722"/>
    <w:rPr>
      <w:b/>
      <w:bCs/>
      <w:smallCaps/>
      <w:color w:val="32CDC5" w:themeColor="accent1" w:themeShade="BF"/>
      <w:spacing w:val="5"/>
    </w:rPr>
  </w:style>
  <w:style w:type="paragraph" w:customStyle="1" w:styleId="AOCtext">
    <w:name w:val="AOC text"/>
    <w:basedOn w:val="Normal"/>
    <w:qFormat/>
    <w:rsid w:val="008C7722"/>
    <w:rPr>
      <w:sz w:val="28"/>
      <w:szCs w:val="28"/>
    </w:rPr>
  </w:style>
  <w:style w:type="paragraph" w:customStyle="1" w:styleId="TableParagraph">
    <w:name w:val="Table Paragraph"/>
    <w:basedOn w:val="Normal"/>
    <w:uiPriority w:val="1"/>
    <w:qFormat/>
    <w:rsid w:val="008C7722"/>
    <w:pPr>
      <w:spacing w:after="120"/>
    </w:pPr>
    <w:rPr>
      <w:rFonts w:eastAsiaTheme="minorEastAsia"/>
      <w:kern w:val="0"/>
    </w:rPr>
  </w:style>
  <w:style w:type="paragraph" w:styleId="TOCHeading">
    <w:name w:val="TOC Heading"/>
    <w:basedOn w:val="TableParagraph"/>
    <w:next w:val="Normal"/>
    <w:uiPriority w:val="39"/>
    <w:unhideWhenUsed/>
    <w:qFormat/>
    <w:rsid w:val="00424E66"/>
    <w:rPr>
      <w:b/>
      <w:bCs/>
      <w:szCs w:val="24"/>
    </w:rPr>
  </w:style>
  <w:style w:type="paragraph" w:styleId="TOC3">
    <w:name w:val="toc 3"/>
    <w:basedOn w:val="Normal"/>
    <w:next w:val="Normal"/>
    <w:autoRedefine/>
    <w:uiPriority w:val="39"/>
    <w:unhideWhenUsed/>
    <w:rsid w:val="00C86A7E"/>
    <w:pPr>
      <w:spacing w:after="100"/>
      <w:ind w:left="440"/>
    </w:pPr>
    <w:rPr>
      <w:sz w:val="18"/>
    </w:rPr>
  </w:style>
  <w:style w:type="paragraph" w:styleId="TOC1">
    <w:name w:val="toc 1"/>
    <w:basedOn w:val="Normal"/>
    <w:next w:val="Normal"/>
    <w:autoRedefine/>
    <w:uiPriority w:val="39"/>
    <w:unhideWhenUsed/>
    <w:rsid w:val="008C7722"/>
    <w:pPr>
      <w:spacing w:after="100"/>
    </w:pPr>
    <w:rPr>
      <w:rFonts w:ascii="Inter Medium" w:hAnsi="Inter Medium"/>
    </w:rPr>
  </w:style>
  <w:style w:type="character" w:styleId="Hyperlink">
    <w:name w:val="Hyperlink"/>
    <w:basedOn w:val="DefaultParagraphFont"/>
    <w:uiPriority w:val="99"/>
    <w:unhideWhenUsed/>
    <w:rsid w:val="008C6AE2"/>
    <w:rPr>
      <w:color w:val="254C8C"/>
      <w:u w:val="single"/>
    </w:rPr>
  </w:style>
  <w:style w:type="paragraph" w:styleId="TOC2">
    <w:name w:val="toc 2"/>
    <w:basedOn w:val="Normal"/>
    <w:next w:val="Normal"/>
    <w:autoRedefine/>
    <w:uiPriority w:val="39"/>
    <w:unhideWhenUsed/>
    <w:rsid w:val="008C7722"/>
    <w:pPr>
      <w:spacing w:after="100"/>
      <w:ind w:left="220"/>
    </w:pPr>
  </w:style>
  <w:style w:type="character" w:styleId="CommentReference">
    <w:name w:val="annotation reference"/>
    <w:basedOn w:val="DefaultParagraphFont"/>
    <w:uiPriority w:val="99"/>
    <w:semiHidden/>
    <w:unhideWhenUsed/>
    <w:rsid w:val="008C7722"/>
    <w:rPr>
      <w:sz w:val="16"/>
      <w:szCs w:val="16"/>
    </w:rPr>
  </w:style>
  <w:style w:type="paragraph" w:styleId="CommentText">
    <w:name w:val="annotation text"/>
    <w:basedOn w:val="Normal"/>
    <w:link w:val="CommentTextChar"/>
    <w:uiPriority w:val="99"/>
    <w:unhideWhenUsed/>
    <w:rsid w:val="008C7722"/>
    <w:pPr>
      <w:widowControl w:val="0"/>
      <w:spacing w:after="0" w:line="240" w:lineRule="auto"/>
    </w:pPr>
    <w:rPr>
      <w:rFonts w:asciiTheme="minorHAnsi" w:hAnsiTheme="minorHAnsi"/>
      <w:kern w:val="0"/>
      <w:sz w:val="20"/>
      <w:szCs w:val="20"/>
      <w:lang w:val="en-US"/>
    </w:rPr>
  </w:style>
  <w:style w:type="character" w:customStyle="1" w:styleId="CommentTextChar">
    <w:name w:val="Comment Text Char"/>
    <w:basedOn w:val="DefaultParagraphFont"/>
    <w:link w:val="CommentText"/>
    <w:uiPriority w:val="99"/>
    <w:rsid w:val="008C7722"/>
    <w:rPr>
      <w:kern w:val="0"/>
      <w:sz w:val="20"/>
      <w:szCs w:val="20"/>
      <w:lang w:val="en-US"/>
    </w:rPr>
  </w:style>
  <w:style w:type="table" w:styleId="TableGrid">
    <w:name w:val="Table Grid"/>
    <w:basedOn w:val="TableNormal"/>
    <w:uiPriority w:val="99"/>
    <w:rsid w:val="008C7722"/>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C77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722"/>
    <w:rPr>
      <w:rFonts w:ascii="Inter" w:hAnsi="Inter"/>
    </w:rPr>
  </w:style>
  <w:style w:type="paragraph" w:styleId="Footer">
    <w:name w:val="footer"/>
    <w:basedOn w:val="Normal"/>
    <w:link w:val="FooterChar"/>
    <w:uiPriority w:val="99"/>
    <w:unhideWhenUsed/>
    <w:rsid w:val="008C77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722"/>
    <w:rPr>
      <w:rFonts w:ascii="Inter" w:hAnsi="Inter"/>
    </w:rPr>
  </w:style>
  <w:style w:type="paragraph" w:styleId="NormalWeb">
    <w:name w:val="Normal (Web)"/>
    <w:basedOn w:val="Normal"/>
    <w:uiPriority w:val="99"/>
    <w:unhideWhenUsed/>
    <w:rsid w:val="008C7722"/>
    <w:pPr>
      <w:spacing w:before="100" w:beforeAutospacing="1" w:after="100" w:afterAutospacing="1" w:line="240" w:lineRule="auto"/>
    </w:pPr>
    <w:rPr>
      <w:rFonts w:ascii="Times New Roman" w:eastAsia="Times New Roman" w:hAnsi="Times New Roman" w:cs="Times New Roman"/>
      <w:kern w:val="0"/>
      <w:sz w:val="24"/>
      <w:szCs w:val="24"/>
      <w:lang w:eastAsia="en-AU"/>
    </w:rPr>
  </w:style>
  <w:style w:type="character" w:styleId="Strong">
    <w:name w:val="Strong"/>
    <w:basedOn w:val="DefaultParagraphFont"/>
    <w:uiPriority w:val="22"/>
    <w:qFormat/>
    <w:rsid w:val="008C7722"/>
    <w:rPr>
      <w:b/>
      <w:bCs/>
    </w:rPr>
  </w:style>
  <w:style w:type="character" w:styleId="FollowedHyperlink">
    <w:name w:val="FollowedHyperlink"/>
    <w:basedOn w:val="DefaultParagraphFont"/>
    <w:uiPriority w:val="99"/>
    <w:semiHidden/>
    <w:unhideWhenUsed/>
    <w:rsid w:val="006F36DD"/>
    <w:rPr>
      <w:color w:val="FCBF86" w:themeColor="followedHyperlink"/>
      <w:u w:val="single"/>
    </w:rPr>
  </w:style>
  <w:style w:type="character" w:styleId="UnresolvedMention">
    <w:name w:val="Unresolved Mention"/>
    <w:basedOn w:val="DefaultParagraphFont"/>
    <w:uiPriority w:val="99"/>
    <w:semiHidden/>
    <w:unhideWhenUsed/>
    <w:rsid w:val="006F36DD"/>
    <w:rPr>
      <w:color w:val="605E5C"/>
      <w:shd w:val="clear" w:color="auto" w:fill="E1DFDD"/>
    </w:rPr>
  </w:style>
  <w:style w:type="paragraph" w:styleId="Revision">
    <w:name w:val="Revision"/>
    <w:hidden/>
    <w:uiPriority w:val="99"/>
    <w:semiHidden/>
    <w:rsid w:val="00B857D3"/>
    <w:pPr>
      <w:spacing w:after="0" w:line="240" w:lineRule="auto"/>
    </w:pPr>
    <w:rPr>
      <w:rFonts w:ascii="Inter" w:hAnsi="Inter"/>
    </w:rPr>
  </w:style>
  <w:style w:type="paragraph" w:styleId="CommentSubject">
    <w:name w:val="annotation subject"/>
    <w:basedOn w:val="CommentText"/>
    <w:next w:val="CommentText"/>
    <w:link w:val="CommentSubjectChar"/>
    <w:uiPriority w:val="99"/>
    <w:semiHidden/>
    <w:unhideWhenUsed/>
    <w:rsid w:val="00C70A08"/>
    <w:pPr>
      <w:widowControl/>
      <w:spacing w:after="160"/>
    </w:pPr>
    <w:rPr>
      <w:rFonts w:ascii="Inter" w:hAnsi="Inter"/>
      <w:b/>
      <w:bCs/>
      <w:kern w:val="2"/>
      <w:lang w:val="en-AU"/>
    </w:rPr>
  </w:style>
  <w:style w:type="character" w:customStyle="1" w:styleId="CommentSubjectChar">
    <w:name w:val="Comment Subject Char"/>
    <w:basedOn w:val="CommentTextChar"/>
    <w:link w:val="CommentSubject"/>
    <w:uiPriority w:val="99"/>
    <w:semiHidden/>
    <w:rsid w:val="00C70A08"/>
    <w:rPr>
      <w:rFonts w:ascii="Inter" w:hAnsi="Inter"/>
      <w:b/>
      <w:bCs/>
      <w:kern w:val="0"/>
      <w:sz w:val="20"/>
      <w:szCs w:val="20"/>
      <w:lang w:val="en-US"/>
    </w:rPr>
  </w:style>
  <w:style w:type="paragraph" w:customStyle="1" w:styleId="pdq2pgselectionanchorcontainer">
    <w:name w:val="pdq2pg_selectionanchorcontainer"/>
    <w:basedOn w:val="Normal"/>
    <w:rsid w:val="008E75ED"/>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49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us01.safelinks.protection.outlook.com/?url=https%3A%2F%2Fwww.disabilitygateway.gov.au%2Fprint-digital-document&amp;data=05%7C02%7Cmiriam.fisher%40curtin.edu.au%7C6dc0a48d674b4c120a4508dc9a29fe88%7C5a740cd757684d09ae13f706b09fa22c%7C0%7C0%7C638554752362380404%7CUnknown%7CTWFpbGZsb3d8eyJWIjoiMC4wLjAwMDAiLCJQIjoiV2luMzIiLCJBTiI6Ik1haWwiLCJXVCI6Mn0%3D%7C0%7C%7C%7C&amp;sdata=CvoJT%2F%2FQMG4xiwnyeqv3FACq7LOmpiNiKGqoSrtoeq0%3D&amp;reserved=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cses.edu.au/grants-fellowship/first-nations-fellowship-program-2027/"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cses.edu.a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cses@curtin.edu.a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cses@curtin.edu.au" TargetMode="External"/></Relationships>
</file>

<file path=word/theme/theme1.xml><?xml version="1.0" encoding="utf-8"?>
<a:theme xmlns:a="http://schemas.openxmlformats.org/drawingml/2006/main" name="ACSES brand colours and font">
  <a:themeElements>
    <a:clrScheme name="ACSES">
      <a:dk1>
        <a:srgbClr val="351C26"/>
      </a:dk1>
      <a:lt1>
        <a:srgbClr val="EDE8E0"/>
      </a:lt1>
      <a:dk2>
        <a:srgbClr val="351C26"/>
      </a:dk2>
      <a:lt2>
        <a:srgbClr val="EDE8E0"/>
      </a:lt2>
      <a:accent1>
        <a:srgbClr val="78DED9"/>
      </a:accent1>
      <a:accent2>
        <a:srgbClr val="6B3B57"/>
      </a:accent2>
      <a:accent3>
        <a:srgbClr val="FCAB63"/>
      </a:accent3>
      <a:accent4>
        <a:srgbClr val="D6D4D1"/>
      </a:accent4>
      <a:accent5>
        <a:srgbClr val="FCAB63"/>
      </a:accent5>
      <a:accent6>
        <a:srgbClr val="A8E3E0"/>
      </a:accent6>
      <a:hlink>
        <a:srgbClr val="73D1CC"/>
      </a:hlink>
      <a:folHlink>
        <a:srgbClr val="FCBF86"/>
      </a:folHlink>
    </a:clrScheme>
    <a:fontScheme name="ACSES Inter">
      <a:majorFont>
        <a:latin typeface="Inter Medium"/>
        <a:ea typeface=""/>
        <a:cs typeface=""/>
      </a:majorFont>
      <a:minorFont>
        <a:latin typeface="Inter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ACSES brand colours and font" id="{82D6DADB-4845-4A67-A33F-C81034E00A4B}" vid="{4D836865-521A-4B06-9379-4ACBF43542E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FABCB-6D03-4106-A0B1-5A146B122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17</Pages>
  <Words>4100</Words>
  <Characters>23372</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Will</dc:creator>
  <cp:keywords/>
  <dc:description/>
  <cp:lastModifiedBy>Anna Will</cp:lastModifiedBy>
  <cp:revision>7</cp:revision>
  <dcterms:created xsi:type="dcterms:W3CDTF">2026-10-30T04:21:00Z</dcterms:created>
  <dcterms:modified xsi:type="dcterms:W3CDTF">2026-11-02T23:54:00Z</dcterms:modified>
</cp:coreProperties>
</file>