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D9CD7" w14:textId="77777777" w:rsidR="00B32B44" w:rsidRDefault="00B32B44" w:rsidP="00B32B44">
      <w:r>
        <w:t>OFFICIAL</w:t>
      </w:r>
    </w:p>
    <w:p w14:paraId="0B36C12C" w14:textId="77777777" w:rsidR="00B32B44" w:rsidRDefault="00B32B44" w:rsidP="00B32B44"/>
    <w:p w14:paraId="4E9D5906" w14:textId="77777777" w:rsidR="00B32B44" w:rsidRDefault="00B32B44" w:rsidP="00B32B44"/>
    <w:p w14:paraId="056D232F" w14:textId="77777777" w:rsidR="00B32B44" w:rsidRDefault="00B32B44" w:rsidP="00B32B44"/>
    <w:p w14:paraId="46EB7A0C" w14:textId="77777777" w:rsidR="00B32B44" w:rsidRDefault="00B32B44" w:rsidP="00B32B44"/>
    <w:p w14:paraId="52B5EC22" w14:textId="77777777" w:rsidR="00B32B44" w:rsidRDefault="00B32B44" w:rsidP="00B32B44"/>
    <w:p w14:paraId="2830C306" w14:textId="77777777" w:rsidR="00B32B44" w:rsidRDefault="00B32B44" w:rsidP="00B32B44">
      <w:r>
        <w:t xml:space="preserve"> </w:t>
      </w:r>
    </w:p>
    <w:p w14:paraId="1346B709" w14:textId="77777777" w:rsidR="00B32B44" w:rsidRDefault="00B32B44" w:rsidP="00B32B44"/>
    <w:p w14:paraId="71B67B84" w14:textId="77777777" w:rsidR="00B32B44" w:rsidRDefault="00B32B44" w:rsidP="00B32B44"/>
    <w:p w14:paraId="3F3A1388" w14:textId="77777777" w:rsidR="00B32B44" w:rsidRDefault="00B32B44" w:rsidP="00B32B44">
      <w:r>
        <w:t xml:space="preserve">AGREEMENT TO BOOST CHINESE TOURISM TO AUSTRALIA </w:t>
      </w:r>
    </w:p>
    <w:p w14:paraId="320C1D3A" w14:textId="77777777" w:rsidR="00B32B44" w:rsidRDefault="00B32B44" w:rsidP="00B32B44">
      <w:r>
        <w:t xml:space="preserve"> </w:t>
      </w:r>
    </w:p>
    <w:p w14:paraId="15CA053A" w14:textId="77777777" w:rsidR="00B32B44" w:rsidRDefault="00B32B44" w:rsidP="00B32B44">
      <w:r>
        <w:t>Prime Minister Anthony Albanese is focused on advancing Australia’s security and economic interests – with trade, tourism and Australian jobs a critical part of his visit to China.</w:t>
      </w:r>
    </w:p>
    <w:p w14:paraId="02373CAB" w14:textId="77777777" w:rsidR="00B32B44" w:rsidRDefault="00B32B44" w:rsidP="00B32B44"/>
    <w:p w14:paraId="1C1F213F" w14:textId="77777777" w:rsidR="00B32B44" w:rsidRDefault="00B32B44" w:rsidP="00B32B44">
      <w:r>
        <w:t>That means driving greater and more diverse tourism cooperation between Australia and China – building on our strong people to people links.</w:t>
      </w:r>
    </w:p>
    <w:p w14:paraId="714B3F69" w14:textId="77777777" w:rsidR="00B32B44" w:rsidRDefault="00B32B44" w:rsidP="00B32B44"/>
    <w:p w14:paraId="6ECC8199" w14:textId="77777777" w:rsidR="00B32B44" w:rsidRDefault="00B32B44" w:rsidP="00B32B44">
      <w:r>
        <w:t xml:space="preserve">China is Australia’s largest tourism market by expenditure, with a total spend of $9.2 billion in the 12 months up to March 2025.  </w:t>
      </w:r>
    </w:p>
    <w:p w14:paraId="3694BE7F" w14:textId="77777777" w:rsidR="00B32B44" w:rsidRDefault="00B32B44" w:rsidP="00B32B44"/>
    <w:p w14:paraId="035CE7FB" w14:textId="77777777" w:rsidR="00B32B44" w:rsidRDefault="00B32B44" w:rsidP="00B32B44">
      <w:r>
        <w:t>This represents around a quarter of all short-term international visitor expenditure in Australia for that period.</w:t>
      </w:r>
    </w:p>
    <w:p w14:paraId="1E3C337F" w14:textId="77777777" w:rsidR="00B32B44" w:rsidRDefault="00B32B44" w:rsidP="00B32B44"/>
    <w:p w14:paraId="0690422B" w14:textId="77777777" w:rsidR="00B32B44" w:rsidRDefault="00B32B44" w:rsidP="00B32B44">
      <w:r>
        <w:t xml:space="preserve">Chinese tourism is also growing at a faster pace than other international markets, with a 26% increase in visitors in the past 12 months and a total of 860,000 trips to Australia. </w:t>
      </w:r>
    </w:p>
    <w:p w14:paraId="6747137B" w14:textId="77777777" w:rsidR="00B32B44" w:rsidRDefault="00B32B44" w:rsidP="00B32B44"/>
    <w:p w14:paraId="2CC347CD" w14:textId="77777777" w:rsidR="00B32B44" w:rsidRDefault="00B32B44" w:rsidP="00B32B44">
      <w:r>
        <w:t xml:space="preserve">Today Prime Minister Albanese witnessed Tourism Australia and Trip.com Group sign a Memorandum of Understanding (MoU) that promotes Australia as a premier tourist destination for Chinese </w:t>
      </w:r>
      <w:proofErr w:type="spellStart"/>
      <w:r>
        <w:t>travellers</w:t>
      </w:r>
      <w:proofErr w:type="spellEnd"/>
      <w:r>
        <w:t xml:space="preserve"> as well as visitors from other key Asian markets.</w:t>
      </w:r>
    </w:p>
    <w:p w14:paraId="5AA64F73" w14:textId="77777777" w:rsidR="00B32B44" w:rsidRDefault="00B32B44" w:rsidP="00B32B44"/>
    <w:p w14:paraId="3942CFA9" w14:textId="77777777" w:rsidR="00B32B44" w:rsidRDefault="00B32B44" w:rsidP="00B32B44">
      <w:r>
        <w:t xml:space="preserve">This partnership will provide a significant boost for Australia’s tourism industry. </w:t>
      </w:r>
    </w:p>
    <w:p w14:paraId="53255AEA" w14:textId="77777777" w:rsidR="00B32B44" w:rsidRDefault="00B32B44" w:rsidP="00B32B44"/>
    <w:p w14:paraId="5B1D98A6" w14:textId="77777777" w:rsidR="00B32B44" w:rsidRDefault="00B32B44" w:rsidP="00B32B44">
      <w:r>
        <w:t xml:space="preserve">Trip.com Group is one of the world’s largest travel agencies. It commands more than 40% of the Chinese travel market, has a large presence in other parts of Asia and is accessed by more than 300 million </w:t>
      </w:r>
      <w:proofErr w:type="spellStart"/>
      <w:r>
        <w:t>travellers</w:t>
      </w:r>
      <w:proofErr w:type="spellEnd"/>
      <w:r>
        <w:t xml:space="preserve"> worldwide. </w:t>
      </w:r>
    </w:p>
    <w:p w14:paraId="197609C0" w14:textId="77777777" w:rsidR="00B32B44" w:rsidRDefault="00B32B44" w:rsidP="00B32B44"/>
    <w:p w14:paraId="6060BE60" w14:textId="77777777" w:rsidR="00B32B44" w:rsidRDefault="00B32B44" w:rsidP="00B32B44">
      <w:r>
        <w:t xml:space="preserve">While visiting Trip.com Group’s headquarters in China, Prime Minister Albanese attended the launch of Tourism Australia’s new trailer for the next chapter of its Come and Say </w:t>
      </w:r>
      <w:proofErr w:type="spellStart"/>
      <w:r>
        <w:t>G’Day</w:t>
      </w:r>
      <w:proofErr w:type="spellEnd"/>
      <w:r>
        <w:t xml:space="preserve"> campaign – aimed at inspiring international </w:t>
      </w:r>
      <w:proofErr w:type="spellStart"/>
      <w:r>
        <w:t>travellers</w:t>
      </w:r>
      <w:proofErr w:type="spellEnd"/>
      <w:r>
        <w:t xml:space="preserve"> to book an Australian holiday. </w:t>
      </w:r>
    </w:p>
    <w:p w14:paraId="7A74487B" w14:textId="77777777" w:rsidR="00B32B44" w:rsidRDefault="00B32B44" w:rsidP="00B32B44"/>
    <w:p w14:paraId="5A0D8E31" w14:textId="77777777" w:rsidR="00B32B44" w:rsidRDefault="00B32B44" w:rsidP="00B32B44">
      <w:r>
        <w:t>Quotes attributable to Prime Minister Albanese:</w:t>
      </w:r>
    </w:p>
    <w:p w14:paraId="5514E336" w14:textId="77777777" w:rsidR="00B32B44" w:rsidRDefault="00B32B44" w:rsidP="00B32B44"/>
    <w:p w14:paraId="1D5D80A9" w14:textId="77777777" w:rsidR="00B32B44" w:rsidRDefault="00B32B44" w:rsidP="00B32B44">
      <w:r>
        <w:t>“Not only is Australia’s beef, barley, red wine and rock lobster the best in the world – we’re the best place in the world to come for a holiday.</w:t>
      </w:r>
    </w:p>
    <w:p w14:paraId="271D9868" w14:textId="77777777" w:rsidR="00B32B44" w:rsidRDefault="00B32B44" w:rsidP="00B32B44"/>
    <w:p w14:paraId="356C8C6C" w14:textId="77777777" w:rsidR="00B32B44" w:rsidRDefault="00B32B44" w:rsidP="00B32B44">
      <w:r>
        <w:t>“Expanding our tourism relationship with China will mean more jobs for Australians and a boost for Australian businesses.”</w:t>
      </w:r>
    </w:p>
    <w:p w14:paraId="2053DF62" w14:textId="77777777" w:rsidR="00B32B44" w:rsidRDefault="00B32B44" w:rsidP="00B32B44"/>
    <w:p w14:paraId="4CAD6567" w14:textId="77777777" w:rsidR="00B32B44" w:rsidRDefault="00B32B44" w:rsidP="00B32B44">
      <w:r>
        <w:t>SUNDAY, 13 JULY 2025</w:t>
      </w:r>
    </w:p>
    <w:p w14:paraId="3318001A" w14:textId="77777777" w:rsidR="00B32B44" w:rsidRDefault="00B32B44" w:rsidP="00B32B44">
      <w:r>
        <w:t>________________________________________</w:t>
      </w:r>
    </w:p>
    <w:p w14:paraId="1AE89FBA" w14:textId="77777777" w:rsidR="00B32B44" w:rsidRDefault="00B32B44" w:rsidP="00B32B44"/>
    <w:p w14:paraId="1AD9CB5D" w14:textId="77777777" w:rsidR="00B32B44" w:rsidRDefault="00B32B44" w:rsidP="00B32B44"/>
    <w:p w14:paraId="305B7EE3" w14:textId="77777777" w:rsidR="00B32B44" w:rsidRDefault="00B32B44" w:rsidP="00B32B44"/>
    <w:p w14:paraId="411F849C" w14:textId="77777777" w:rsidR="00B32B44" w:rsidRDefault="00B32B44" w:rsidP="00B32B44"/>
    <w:p w14:paraId="712F2CB6" w14:textId="77777777" w:rsidR="00B32B44" w:rsidRDefault="00B32B44" w:rsidP="00B32B44"/>
    <w:p w14:paraId="39D32C5E" w14:textId="77777777" w:rsidR="00B32B44" w:rsidRDefault="00B32B44" w:rsidP="00B32B44"/>
    <w:p w14:paraId="7559DB80" w14:textId="77777777" w:rsidR="00B32B44" w:rsidRDefault="00B32B44" w:rsidP="00B32B44"/>
    <w:p w14:paraId="10BB3A15" w14:textId="77777777" w:rsidR="0052625E" w:rsidRDefault="0052625E"/>
    <w:sectPr w:rsidR="00526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44"/>
    <w:rsid w:val="00013055"/>
    <w:rsid w:val="00107416"/>
    <w:rsid w:val="0052625E"/>
    <w:rsid w:val="006F3E91"/>
    <w:rsid w:val="00867906"/>
    <w:rsid w:val="00882B44"/>
    <w:rsid w:val="00B32B44"/>
    <w:rsid w:val="00B75BC3"/>
    <w:rsid w:val="00D87280"/>
    <w:rsid w:val="00E9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7CEA1"/>
  <w15:chartTrackingRefBased/>
  <w15:docId w15:val="{E5568078-A174-4F1B-9E45-6D4EFF21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B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B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B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B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B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B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B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B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B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B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B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Grose</dc:creator>
  <cp:keywords/>
  <dc:description/>
  <cp:lastModifiedBy>Simon Grose</cp:lastModifiedBy>
  <cp:revision>1</cp:revision>
  <dcterms:created xsi:type="dcterms:W3CDTF">2025-07-13T06:53:00Z</dcterms:created>
  <dcterms:modified xsi:type="dcterms:W3CDTF">2025-07-13T06:54:00Z</dcterms:modified>
</cp:coreProperties>
</file>