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142F2" w14:textId="77777777" w:rsidR="00C0529C" w:rsidRDefault="00C0529C" w:rsidP="00C0529C">
      <w:pPr>
        <w:pStyle w:val="BasicParagraph"/>
        <w:spacing w:before="113"/>
        <w:ind w:left="-142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en-GB"/>
        </w:rPr>
      </w:pPr>
    </w:p>
    <w:p w14:paraId="0ED34128" w14:textId="77777777" w:rsidR="00C0529C" w:rsidRPr="00C0529C" w:rsidRDefault="00C0529C" w:rsidP="00DE46EB">
      <w:pPr>
        <w:pStyle w:val="BasicParagraph"/>
        <w:spacing w:before="113" w:line="276" w:lineRule="auto"/>
        <w:ind w:left="-142"/>
        <w:rPr>
          <w:rFonts w:ascii="Arial" w:hAnsi="Arial" w:cs="Arial"/>
          <w:b/>
          <w:bCs/>
          <w:color w:val="404040" w:themeColor="text1" w:themeTint="BF"/>
          <w:lang w:val="en-GB"/>
        </w:rPr>
      </w:pPr>
      <w:r w:rsidRPr="00C0529C">
        <w:rPr>
          <w:rFonts w:ascii="Arial" w:hAnsi="Arial" w:cs="Arial"/>
          <w:b/>
          <w:bCs/>
          <w:color w:val="EE3042"/>
          <w:lang w:val="en-GB"/>
        </w:rPr>
        <w:t>Lathes </w:t>
      </w:r>
      <w:r w:rsidRPr="00C0529C">
        <w:rPr>
          <w:rFonts w:ascii="Arial" w:hAnsi="Arial" w:cs="Arial"/>
          <w:b/>
          <w:bCs/>
          <w:color w:val="404040" w:themeColor="text1" w:themeTint="BF"/>
          <w:lang w:val="en-GB"/>
        </w:rPr>
        <w:t xml:space="preserve"> </w:t>
      </w:r>
    </w:p>
    <w:p w14:paraId="597748B6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Mazak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Integrex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50Y</w:t>
      </w:r>
    </w:p>
    <w:p w14:paraId="502D5C43" w14:textId="55A40472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4 Axis Lathe with milling capacity </w:t>
      </w:r>
      <w:proofErr w:type="gram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X,Y</w:t>
      </w:r>
      <w:proofErr w:type="gram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,Z, and C axis. Capacity 3M bed, with programmable steady and t</w:t>
      </w:r>
      <w:r w:rsidR="00DE46EB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ailstock chucking up to 580mm. </w:t>
      </w: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Robot </w:t>
      </w:r>
      <w:r w:rsidR="00DE46EB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loaded system up to 100kg max. </w:t>
      </w: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Unattended capacities.</w:t>
      </w:r>
    </w:p>
    <w:p w14:paraId="773950A0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Mazak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Integrex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400</w:t>
      </w:r>
    </w:p>
    <w:p w14:paraId="6CD7059B" w14:textId="09E124EB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5 Axis Lathe with milling</w:t>
      </w:r>
      <w:r w:rsidR="00DE46EB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capacity </w:t>
      </w:r>
      <w:proofErr w:type="gramStart"/>
      <w:r w:rsidR="00DE46EB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X,Y</w:t>
      </w:r>
      <w:proofErr w:type="gramEnd"/>
      <w:r w:rsidR="00DE46EB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,Z,C and T axis. </w:t>
      </w: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 1M bed with programmable steady and t</w:t>
      </w:r>
      <w:r w:rsidR="00DE46EB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ailstock chucking up to 280MM. </w:t>
      </w: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Robot </w:t>
      </w:r>
      <w:r w:rsidR="00DE46EB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loaded system up to 100kg max. </w:t>
      </w: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Unattended capacities.</w:t>
      </w:r>
    </w:p>
    <w:p w14:paraId="0FFEF257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42A39DCA" w14:textId="77777777" w:rsidR="00C0529C" w:rsidRPr="00C0529C" w:rsidRDefault="00C0529C" w:rsidP="00DE46EB">
      <w:pPr>
        <w:pStyle w:val="BasicParagraph"/>
        <w:spacing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C0529C">
        <w:rPr>
          <w:rFonts w:ascii="Arial" w:hAnsi="Arial" w:cs="Arial"/>
          <w:b/>
          <w:bCs/>
          <w:color w:val="EE3042"/>
          <w:lang w:val="en-GB"/>
        </w:rPr>
        <w:t xml:space="preserve">CNC Milling Machines and Machining Centres  </w:t>
      </w:r>
    </w:p>
    <w:p w14:paraId="19E93257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Okuma MC600 Horizontal Machining Centre</w:t>
      </w:r>
    </w:p>
    <w:p w14:paraId="223CF2EC" w14:textId="41AE4E2C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Capacity: x </w:t>
      </w:r>
      <w:r w:rsidR="00DE46EB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= 1000mm, y + 800mm, z = 750mm.</w:t>
      </w: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B-axis r</w:t>
      </w:r>
      <w:r w:rsidR="00DE46EB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otary axis resolution: 0.001o. </w:t>
      </w: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Pallet 635mm square  </w:t>
      </w:r>
    </w:p>
    <w:p w14:paraId="17400DDF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10-pallet carousel (fully unattended machining capacity)</w:t>
      </w:r>
    </w:p>
    <w:p w14:paraId="0F60D817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Okuma MA600 Horizontal Machining Centre</w:t>
      </w:r>
    </w:p>
    <w:p w14:paraId="114EA70D" w14:textId="0C02A74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 x =</w:t>
      </w:r>
      <w:r w:rsidR="00DE46EB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1000mm, y + 800mm, z = 750mm. </w:t>
      </w: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B-axis r</w:t>
      </w:r>
      <w:r w:rsidR="00DE46EB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otary axis resolution: 0.001o. </w:t>
      </w: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Pallet 635mm square  </w:t>
      </w:r>
    </w:p>
    <w:p w14:paraId="116B5626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AGV LOADED pallet system (fully unattended machining capacity)</w:t>
      </w:r>
    </w:p>
    <w:p w14:paraId="5DD49AAA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Mazak VTC-20B Fixed Bed Vertical Machining Centre</w:t>
      </w:r>
    </w:p>
    <w:p w14:paraId="403E41B3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 x = 1200mm, y = 510mm, z = 510mm</w:t>
      </w:r>
    </w:p>
    <w:p w14:paraId="2F6B56FB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43F4A4B0" w14:textId="77777777" w:rsidR="00C0529C" w:rsidRPr="00C0529C" w:rsidRDefault="00C0529C" w:rsidP="00DE46EB">
      <w:pPr>
        <w:pStyle w:val="BasicParagraph"/>
        <w:spacing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C0529C">
        <w:rPr>
          <w:rFonts w:ascii="Arial" w:hAnsi="Arial" w:cs="Arial"/>
          <w:b/>
          <w:bCs/>
          <w:color w:val="EE3042"/>
          <w:lang w:val="en-GB"/>
        </w:rPr>
        <w:t xml:space="preserve">CNC Lathes  </w:t>
      </w:r>
    </w:p>
    <w:p w14:paraId="1B5ED50C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Okuma LB25 CNC High Speed Chucking lathe with OSP 5020L controller</w:t>
      </w:r>
    </w:p>
    <w:p w14:paraId="201FF06C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420mm swing x 1000mm between centres</w:t>
      </w:r>
    </w:p>
    <w:p w14:paraId="04572885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Okuma LCS-15 high Speed Lathe with OSP 700L controller, 4000mm hydraulic bar feed, and no Tail Sock</w:t>
      </w:r>
    </w:p>
    <w:p w14:paraId="1EBA1C28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Capacity: 270 </w:t>
      </w:r>
      <w:proofErr w:type="gram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swing</w:t>
      </w:r>
      <w:proofErr w:type="gram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x 280 long</w:t>
      </w:r>
    </w:p>
    <w:p w14:paraId="64D6F9F4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Okuma LH35-N Lathe with OSP 500L-G Controller</w:t>
      </w:r>
    </w:p>
    <w:p w14:paraId="263FF429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 610mm swing x 3000mm between centres</w:t>
      </w:r>
    </w:p>
    <w:p w14:paraId="7E869FA8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Okuma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Soarer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L300E-M with OSP-P20L-R Controller</w:t>
      </w:r>
    </w:p>
    <w:p w14:paraId="0DA7FD46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lastRenderedPageBreak/>
        <w:t xml:space="preserve">Capacity =300mm swing x 1060mm between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centers</w:t>
      </w:r>
      <w:proofErr w:type="spellEnd"/>
    </w:p>
    <w:p w14:paraId="00AC290C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12 tool </w:t>
      </w:r>
      <w:proofErr w:type="gram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turret</w:t>
      </w:r>
      <w:proofErr w:type="gram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with milling attachments 3800 max rpm</w:t>
      </w:r>
    </w:p>
    <w:p w14:paraId="67AF50D4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</w:rPr>
        <w:t>Okuma LB35iii Lathe with OSP-P300L Controller</w:t>
      </w:r>
    </w:p>
    <w:p w14:paraId="2236518E" w14:textId="0492277E" w:rsidR="00C0529C" w:rsidRPr="00C0529C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</w:rPr>
        <w:t>Capacity: 460mm swing x 1500mm between centres</w:t>
      </w:r>
    </w:p>
    <w:p w14:paraId="18E389DB" w14:textId="77777777" w:rsidR="00C0529C" w:rsidRPr="00C0529C" w:rsidRDefault="00C0529C" w:rsidP="00DE46EB">
      <w:pPr>
        <w:pStyle w:val="BasicParagraph"/>
        <w:spacing w:before="227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C0529C">
        <w:rPr>
          <w:rFonts w:ascii="Arial" w:hAnsi="Arial" w:cs="Arial"/>
          <w:b/>
          <w:bCs/>
          <w:color w:val="EE3042"/>
          <w:lang w:val="en-GB"/>
        </w:rPr>
        <w:t xml:space="preserve">Wire Cutting  </w:t>
      </w:r>
    </w:p>
    <w:p w14:paraId="6C2C6528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Wire Cut 5-Axis EDM Unit</w:t>
      </w:r>
    </w:p>
    <w:p w14:paraId="7E319E1F" w14:textId="77777777" w:rsidR="00C0529C" w:rsidRPr="0014449E" w:rsidRDefault="00C0529C" w:rsidP="00C0529C">
      <w:pPr>
        <w:pStyle w:val="BasicParagraph"/>
        <w:spacing w:before="22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Milling Machines  </w:t>
      </w:r>
    </w:p>
    <w:p w14:paraId="508C0F5C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Horizontal and Turret Mills to 1800mm x 400mm table x 500mm height</w:t>
      </w:r>
    </w:p>
    <w:p w14:paraId="28361F41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Quantum Turret Mill FM-5V</w:t>
      </w:r>
    </w:p>
    <w:p w14:paraId="3F59CA7E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Table Travel 920mm x 380mm, Max Permissible Load on Table 420 KG</w:t>
      </w:r>
    </w:p>
    <w:p w14:paraId="72BA215B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Cincinnati Dial Type Mill 315-15VT</w:t>
      </w:r>
    </w:p>
    <w:p w14:paraId="699E9B3D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Table Travel 2200mm x 900mm</w:t>
      </w:r>
    </w:p>
    <w:p w14:paraId="04B664AE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Cincinnati Universal Mill No. 30</w:t>
      </w:r>
    </w:p>
    <w:p w14:paraId="644121CE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Table Travel 1700mm x 700mm</w:t>
      </w:r>
    </w:p>
    <w:p w14:paraId="31BAB753" w14:textId="77777777" w:rsidR="00C0529C" w:rsidRPr="00C0529C" w:rsidRDefault="00C0529C" w:rsidP="00DE46EB">
      <w:pPr>
        <w:pStyle w:val="BasicParagraph"/>
        <w:spacing w:before="227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C0529C">
        <w:rPr>
          <w:rFonts w:ascii="Arial" w:hAnsi="Arial" w:cs="Arial"/>
          <w:b/>
          <w:bCs/>
          <w:color w:val="EE3042"/>
          <w:lang w:val="en-GB"/>
        </w:rPr>
        <w:t xml:space="preserve">Manual Lathes  </w:t>
      </w:r>
    </w:p>
    <w:p w14:paraId="6317BCAC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835mm Diameter Swing x 2000mm between centres</w:t>
      </w:r>
    </w:p>
    <w:p w14:paraId="20AE044D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770mm Diameter Swing x 2000mm between centres</w:t>
      </w:r>
    </w:p>
    <w:p w14:paraId="4EE7D470" w14:textId="77777777" w:rsidR="00C0529C" w:rsidRPr="0014449E" w:rsidRDefault="00C0529C" w:rsidP="00C0529C">
      <w:pPr>
        <w:ind w:left="-142"/>
        <w:rPr>
          <w:rFonts w:ascii="Arial" w:hAnsi="Arial" w:cs="Arial"/>
          <w:color w:val="7F7F7F" w:themeColor="text1" w:themeTint="80"/>
          <w:sz w:val="20"/>
          <w:szCs w:val="20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</w:rPr>
        <w:t>640mm Diameter Swing x 2800mm between centres</w:t>
      </w:r>
    </w:p>
    <w:p w14:paraId="2ECDBE0E" w14:textId="77777777" w:rsidR="00C0529C" w:rsidRPr="00C0529C" w:rsidRDefault="00C0529C" w:rsidP="00DE46EB">
      <w:pPr>
        <w:pStyle w:val="BasicParagraph"/>
        <w:spacing w:before="227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C0529C">
        <w:rPr>
          <w:rFonts w:ascii="Arial" w:hAnsi="Arial" w:cs="Arial"/>
          <w:b/>
          <w:bCs/>
          <w:color w:val="EE3042"/>
          <w:lang w:val="en-GB"/>
        </w:rPr>
        <w:t>Gear Cutting and Grinding Equipment</w:t>
      </w:r>
    </w:p>
    <w:p w14:paraId="2600F21C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Hofler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Gear Grinder</w:t>
      </w:r>
    </w:p>
    <w:p w14:paraId="0D54D98B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 1500mm diameter</w:t>
      </w:r>
    </w:p>
    <w:p w14:paraId="0B2A53E9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                   600mm grinding stroke</w:t>
      </w:r>
    </w:p>
    <w:p w14:paraId="71E1BDC6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                   Up to 18 Module (depending on tooth data)</w:t>
      </w:r>
    </w:p>
    <w:p w14:paraId="7C3A549B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                   6000kg maximum table load</w:t>
      </w:r>
    </w:p>
    <w:p w14:paraId="64CCABED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1AEC9969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Lorenz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hobbing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machine</w:t>
      </w:r>
    </w:p>
    <w:p w14:paraId="01C623B8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1500mm diameter x 700mm travel</w:t>
      </w:r>
    </w:p>
    <w:p w14:paraId="295503C4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3D7E3957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Staehely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hobbing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machine</w:t>
      </w:r>
    </w:p>
    <w:p w14:paraId="2E6AA5DC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200mm diameter x 250mm travel, 600mm maximum overall length</w:t>
      </w:r>
    </w:p>
    <w:p w14:paraId="4C69A7F0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0C5C72D0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Churchill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hobbing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machine</w:t>
      </w:r>
    </w:p>
    <w:p w14:paraId="51AD5A1F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400mm diameter x 250mm travel</w:t>
      </w:r>
    </w:p>
    <w:p w14:paraId="026738D3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4CFB96CC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Pfauter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hobbing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machine</w:t>
      </w:r>
    </w:p>
    <w:p w14:paraId="6AD4E707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Capacity:  500mm diameter x 200mm travel;  </w:t>
      </w:r>
    </w:p>
    <w:p w14:paraId="04AFDD00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69BDFA60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Barber Coleman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hobbing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machine</w:t>
      </w:r>
    </w:p>
    <w:p w14:paraId="383B299D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300mm diameter x 400mm travel</w:t>
      </w:r>
    </w:p>
    <w:p w14:paraId="50B845B9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4857B44E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Lorenz sharper</w:t>
      </w:r>
    </w:p>
    <w:p w14:paraId="67ACF5F7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1000mm diameter x 185mm stroke</w:t>
      </w:r>
    </w:p>
    <w:p w14:paraId="7164F891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49A0CBD6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Fellows shaper machine</w:t>
      </w:r>
    </w:p>
    <w:p w14:paraId="38B89FA4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Capacity:  500mm diameter x 120mm stroke;  </w:t>
      </w:r>
    </w:p>
    <w:p w14:paraId="1DD13AAF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7EC518D2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6A563AE7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Slotter</w:t>
      </w:r>
      <w:proofErr w:type="spellEnd"/>
    </w:p>
    <w:p w14:paraId="091EB19F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305mm. Stroke. Table diameter 600mm</w:t>
      </w:r>
    </w:p>
    <w:p w14:paraId="7990E458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Klinge</w:t>
      </w: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softHyphen/>
        <w:t>lnberg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Lead and Involute inspection machine</w:t>
      </w:r>
    </w:p>
    <w:p w14:paraId="4694FE07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            Capacity: Maximum gear diameter 1100mm to maximum of 1500kg</w:t>
      </w:r>
    </w:p>
    <w:p w14:paraId="5CE22856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            Capacity between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centers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900mm</w:t>
      </w:r>
    </w:p>
    <w:p w14:paraId="6B324441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            Worm wheel checker</w:t>
      </w:r>
    </w:p>
    <w:p w14:paraId="027169BA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            Capacity: 800mm diameter</w:t>
      </w:r>
    </w:p>
    <w:p w14:paraId="53F1BEA4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Klingelnberg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Hob Sharpening Machine</w:t>
      </w:r>
    </w:p>
    <w:p w14:paraId="7C2B6AA6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         </w:t>
      </w:r>
    </w:p>
    <w:p w14:paraId="28A767AE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gram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Niles  Gear</w:t>
      </w:r>
      <w:proofErr w:type="gram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Grinder</w:t>
      </w:r>
    </w:p>
    <w:p w14:paraId="39413DFA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300mm PCD maximum</w:t>
      </w:r>
    </w:p>
    <w:p w14:paraId="16F36967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131F5622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Cross Tooth Rounder</w:t>
      </w:r>
    </w:p>
    <w:p w14:paraId="3438154B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400mm diameter</w:t>
      </w:r>
    </w:p>
    <w:p w14:paraId="6695A7E6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1657119A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Matrix Thread Grinder</w:t>
      </w:r>
    </w:p>
    <w:p w14:paraId="254AFBC4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Capactiy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:  350mm diameter x 1000mm</w:t>
      </w:r>
    </w:p>
    <w:p w14:paraId="48A9583B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23AABAF5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Pfauter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Thread Mill</w:t>
      </w:r>
    </w:p>
    <w:p w14:paraId="67D31594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350mm diameter x 1000mm</w:t>
      </w:r>
    </w:p>
    <w:p w14:paraId="27EFC108" w14:textId="77777777" w:rsidR="00C0529C" w:rsidRPr="00C0529C" w:rsidRDefault="00C0529C" w:rsidP="00C0529C">
      <w:pPr>
        <w:pStyle w:val="BasicParagraph"/>
        <w:spacing w:before="227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C0529C">
        <w:rPr>
          <w:rFonts w:ascii="Arial" w:hAnsi="Arial" w:cs="Arial"/>
          <w:b/>
          <w:bCs/>
          <w:color w:val="EE3042"/>
          <w:lang w:val="en-GB"/>
        </w:rPr>
        <w:t xml:space="preserve">Grinders  </w:t>
      </w:r>
    </w:p>
    <w:p w14:paraId="33CD29D2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Okuma Gi-20N Multi-Purpose Internal CNC Grinder with OSP 5020G controller and Double Quill</w:t>
      </w:r>
    </w:p>
    <w:p w14:paraId="60CA35ED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Capacity: Bore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Dia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: 5mm – 200mm x 200 long</w:t>
      </w:r>
    </w:p>
    <w:p w14:paraId="4883C0BB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Multi grinders with the following capacities:</w:t>
      </w:r>
    </w:p>
    <w:p w14:paraId="0185948A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Internal:                       450mm diameter x 400mm stroke</w:t>
      </w:r>
    </w:p>
    <w:p w14:paraId="7CA013FF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External:                      400mm diameter x 2000mm long</w:t>
      </w:r>
    </w:p>
    <w:p w14:paraId="242C21BD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Centreless:                   to 150mm diameter</w:t>
      </w:r>
    </w:p>
    <w:p w14:paraId="4C1717AA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Surface:                       to 3000mm x 1500mm</w:t>
      </w:r>
    </w:p>
    <w:p w14:paraId="2CF3C3F4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Hill Vertical Spindle Surface Grinder with 2400mm x 450mm magnetic chuck</w:t>
      </w:r>
    </w:p>
    <w:p w14:paraId="1EB13066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Lumsden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Slide-way Grinding Machine with twin wheel head and 3000mm x 1000mm table</w:t>
      </w:r>
    </w:p>
    <w:p w14:paraId="0E9A7AD8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Excel No 3 Horizontal Surface Grinder</w:t>
      </w:r>
    </w:p>
    <w:p w14:paraId="57677660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600 x 220mm Magnetic Chuck 12” Diameter Wheel</w:t>
      </w:r>
    </w:p>
    <w:p w14:paraId="6EFB1ABB" w14:textId="77777777" w:rsidR="00C0529C" w:rsidRDefault="00C0529C" w:rsidP="00C0529C">
      <w:pPr>
        <w:pStyle w:val="BasicParagraph"/>
        <w:spacing w:before="227"/>
        <w:ind w:left="-142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en-GB"/>
        </w:rPr>
      </w:pPr>
    </w:p>
    <w:p w14:paraId="37352CC6" w14:textId="77777777" w:rsidR="00C0529C" w:rsidRPr="00DE46EB" w:rsidRDefault="00C0529C" w:rsidP="00DE46EB">
      <w:pPr>
        <w:pStyle w:val="BasicParagraph"/>
        <w:spacing w:before="227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DE46EB">
        <w:rPr>
          <w:rFonts w:ascii="Arial" w:hAnsi="Arial" w:cs="Arial"/>
          <w:b/>
          <w:bCs/>
          <w:color w:val="EE3042"/>
          <w:lang w:val="en-GB"/>
        </w:rPr>
        <w:lastRenderedPageBreak/>
        <w:t>Manual Turning</w:t>
      </w:r>
    </w:p>
    <w:p w14:paraId="0E0370FD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5 Centre lathes to 800mm swing x 3000mm between centres</w:t>
      </w:r>
    </w:p>
    <w:p w14:paraId="35125135" w14:textId="77777777" w:rsidR="00C0529C" w:rsidRPr="00DE46EB" w:rsidRDefault="00C0529C" w:rsidP="00DE46EB">
      <w:pPr>
        <w:pStyle w:val="BasicParagraph"/>
        <w:spacing w:before="227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DE46EB">
        <w:rPr>
          <w:rFonts w:ascii="Arial" w:hAnsi="Arial" w:cs="Arial"/>
          <w:b/>
          <w:bCs/>
          <w:color w:val="EE3042"/>
          <w:lang w:val="en-GB"/>
        </w:rPr>
        <w:t>Vertical Borers</w:t>
      </w:r>
    </w:p>
    <w:p w14:paraId="1AC23A0B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Berthiez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54” Vertical Borer</w:t>
      </w:r>
    </w:p>
    <w:p w14:paraId="28397F08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1570mm diameter</w:t>
      </w:r>
    </w:p>
    <w:p w14:paraId="40CB10E0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Webster &amp; Bennett </w:t>
      </w:r>
    </w:p>
    <w:p w14:paraId="49533957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Capacity: 1 Metre Chuck </w:t>
      </w:r>
    </w:p>
    <w:p w14:paraId="66FB55CE" w14:textId="77777777" w:rsidR="00DE46EB" w:rsidRDefault="00C0529C" w:rsidP="00DE46EB">
      <w:pPr>
        <w:pStyle w:val="BasicParagraph"/>
        <w:spacing w:before="227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DE46EB">
        <w:rPr>
          <w:rFonts w:ascii="Arial" w:hAnsi="Arial" w:cs="Arial"/>
          <w:b/>
          <w:bCs/>
          <w:color w:val="EE3042"/>
          <w:lang w:val="en-GB"/>
        </w:rPr>
        <w:t>Horizontal Borers</w:t>
      </w:r>
    </w:p>
    <w:p w14:paraId="7EC5BF5F" w14:textId="5317A31D" w:rsidR="00C0529C" w:rsidRPr="00DE46EB" w:rsidRDefault="00C0529C" w:rsidP="00DE46EB">
      <w:pPr>
        <w:pStyle w:val="BasicParagraph"/>
        <w:spacing w:before="227" w:line="240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SMTCL TPX </w:t>
      </w:r>
      <w:proofErr w:type="gram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6113  -</w:t>
      </w:r>
      <w:proofErr w:type="gram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2000mm x 2000mm table, Max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Permissable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Load on Table 10000 KG</w:t>
      </w:r>
    </w:p>
    <w:p w14:paraId="034BA244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Richards-  Table Travel 2000mm x 1200mm, </w:t>
      </w:r>
    </w:p>
    <w:p w14:paraId="079CBCD5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Richards PRT - 900mm x 900mm table</w:t>
      </w:r>
    </w:p>
    <w:p w14:paraId="2304FEB7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 2400mm diameter</w:t>
      </w:r>
    </w:p>
    <w:p w14:paraId="11AC79F5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Richards No. 2 Horizontal Borer</w:t>
      </w:r>
    </w:p>
    <w:p w14:paraId="20CF5B2C" w14:textId="77777777" w:rsidR="00C0529C" w:rsidRPr="00DE46EB" w:rsidRDefault="00C0529C" w:rsidP="00DE46EB">
      <w:pPr>
        <w:pStyle w:val="BasicParagraph"/>
        <w:spacing w:before="227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DE46EB">
        <w:rPr>
          <w:rFonts w:ascii="Arial" w:hAnsi="Arial" w:cs="Arial"/>
          <w:b/>
          <w:bCs/>
          <w:color w:val="EE3042"/>
          <w:lang w:val="en-GB"/>
        </w:rPr>
        <w:t>Heat Treatment Equipment</w:t>
      </w:r>
    </w:p>
    <w:p w14:paraId="4DE97ACB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GE Induction Hardener (Vertical Axis), with 3.8kHz (150kW) and 10kHz (100W) generators</w:t>
      </w:r>
    </w:p>
    <w:p w14:paraId="11188ABD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Capacities:</w:t>
      </w:r>
    </w:p>
    <w:p w14:paraId="758F2D4E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To 250mm diameter x 890 long</w:t>
      </w:r>
    </w:p>
    <w:p w14:paraId="10C9EF77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Horizontal to 250mm diameter x 3000mm long</w:t>
      </w:r>
    </w:p>
    <w:p w14:paraId="2DF471E3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Vertical axis to 1660mm diameter x 150mm high</w:t>
      </w:r>
    </w:p>
    <w:p w14:paraId="15C1DA26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Induction Hardener 370 kHz for gear teeth to 6 MOD (4DP) x 660mm diameter</w:t>
      </w:r>
    </w:p>
    <w:p w14:paraId="48DA9EA0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4 off QHT FH69M Computer Controlled and Automated Fluidised Bed Furnaces</w:t>
      </w:r>
    </w:p>
    <w:p w14:paraId="06042A28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Process: Gas Carburising, Neutral Hardening and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Nitrocarburising</w:t>
      </w:r>
      <w:proofErr w:type="spellEnd"/>
    </w:p>
    <w:p w14:paraId="68D205B0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600mm diameter x 900mm deep</w:t>
      </w:r>
    </w:p>
    <w:p w14:paraId="5C3123E0" w14:textId="77777777" w:rsidR="00C0529C" w:rsidRPr="00DE46EB" w:rsidRDefault="00C0529C" w:rsidP="00DE46EB">
      <w:pPr>
        <w:pStyle w:val="BasicParagraph"/>
        <w:spacing w:before="227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DE46EB">
        <w:rPr>
          <w:rFonts w:ascii="Arial" w:hAnsi="Arial" w:cs="Arial"/>
          <w:b/>
          <w:bCs/>
          <w:color w:val="EE3042"/>
          <w:lang w:val="en-GB"/>
        </w:rPr>
        <w:t xml:space="preserve">Foundry </w:t>
      </w:r>
    </w:p>
    <w:p w14:paraId="643A3AA4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2 Furnaces with maximum melt capacity 380kg</w:t>
      </w:r>
    </w:p>
    <w:p w14:paraId="28E87F7E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GE Centrifugal (spin) casting machine</w:t>
      </w:r>
    </w:p>
    <w:p w14:paraId="7A6FDD69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CHROME PLATING</w:t>
      </w:r>
    </w:p>
    <w:p w14:paraId="308E00C7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Hard Chrome plating facility with 3000A transformer</w:t>
      </w:r>
    </w:p>
    <w:p w14:paraId="52C0A10B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up to 2000mm length</w:t>
      </w:r>
    </w:p>
    <w:p w14:paraId="42EEF92A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</w:p>
    <w:p w14:paraId="440EBEC7" w14:textId="77777777" w:rsidR="00DE46EB" w:rsidRDefault="00DE46EB" w:rsidP="00DE46EB">
      <w:pPr>
        <w:pStyle w:val="BasicParagraph"/>
        <w:spacing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</w:p>
    <w:p w14:paraId="04B9ABC4" w14:textId="77777777" w:rsidR="00DE46EB" w:rsidRDefault="00DE46EB" w:rsidP="00DE46EB">
      <w:pPr>
        <w:pStyle w:val="BasicParagraph"/>
        <w:spacing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</w:p>
    <w:p w14:paraId="61FF3F04" w14:textId="77777777" w:rsidR="00DE46EB" w:rsidRDefault="00DE46EB" w:rsidP="00DE46EB">
      <w:pPr>
        <w:pStyle w:val="BasicParagraph"/>
        <w:spacing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</w:p>
    <w:p w14:paraId="18215ADE" w14:textId="77777777" w:rsidR="00DE46EB" w:rsidRDefault="00DE46EB" w:rsidP="00DE46EB">
      <w:pPr>
        <w:pStyle w:val="BasicParagraph"/>
        <w:spacing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</w:p>
    <w:p w14:paraId="52A7A507" w14:textId="77777777" w:rsidR="00DE46EB" w:rsidRDefault="00DE46EB" w:rsidP="00DE46EB">
      <w:pPr>
        <w:pStyle w:val="BasicParagraph"/>
        <w:spacing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</w:p>
    <w:p w14:paraId="64D995C0" w14:textId="77777777" w:rsidR="00C0529C" w:rsidRPr="00DE46EB" w:rsidRDefault="00C0529C" w:rsidP="00DE46EB">
      <w:pPr>
        <w:pStyle w:val="BasicParagraph"/>
        <w:spacing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proofErr w:type="spellStart"/>
      <w:r w:rsidRPr="00DE46EB">
        <w:rPr>
          <w:rFonts w:ascii="Arial" w:hAnsi="Arial" w:cs="Arial"/>
          <w:b/>
          <w:bCs/>
          <w:color w:val="EE3042"/>
          <w:lang w:val="en-GB"/>
        </w:rPr>
        <w:lastRenderedPageBreak/>
        <w:t>Toolroom</w:t>
      </w:r>
      <w:proofErr w:type="spellEnd"/>
      <w:r w:rsidRPr="00DE46EB">
        <w:rPr>
          <w:rFonts w:ascii="Arial" w:hAnsi="Arial" w:cs="Arial"/>
          <w:b/>
          <w:bCs/>
          <w:color w:val="EE3042"/>
          <w:lang w:val="en-GB"/>
        </w:rPr>
        <w:t xml:space="preserve"> Equipment  </w:t>
      </w:r>
    </w:p>
    <w:p w14:paraId="0A52CA42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Jig Borer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Societe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Genevoise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Hydroptic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7</w:t>
      </w:r>
    </w:p>
    <w:p w14:paraId="4C992D73" w14:textId="0472E818" w:rsidR="00DE46EB" w:rsidRPr="00DE46EB" w:rsidRDefault="00C0529C" w:rsidP="00DE46EB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Capacity:  1422 x 1000mm; Positional accuracy (X&amp;Y): 2.5u</w:t>
      </w:r>
    </w:p>
    <w:p w14:paraId="3E219A54" w14:textId="77777777" w:rsidR="00C0529C" w:rsidRPr="00DE46EB" w:rsidRDefault="00C0529C" w:rsidP="00DE46EB">
      <w:pPr>
        <w:pStyle w:val="BasicParagraph"/>
        <w:spacing w:before="227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DE46EB">
        <w:rPr>
          <w:rFonts w:ascii="Arial" w:hAnsi="Arial" w:cs="Arial"/>
          <w:b/>
          <w:bCs/>
          <w:color w:val="EE3042"/>
          <w:lang w:val="en-GB"/>
        </w:rPr>
        <w:t>Makino Tool and Cutter Grinder</w:t>
      </w:r>
    </w:p>
    <w:p w14:paraId="2A2A60B5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Churchill Grinder: 300mm diameter and 1000mm between centres; internal/external with digital readout</w:t>
      </w:r>
    </w:p>
    <w:p w14:paraId="36CCD194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3-Axis vertical/horizontal milling centre with digital readout to 5u</w:t>
      </w:r>
    </w:p>
    <w:p w14:paraId="6A90DBBA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Wasino Optic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Progile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Grinder with x25 and x50 optical magnification</w:t>
      </w:r>
    </w:p>
    <w:p w14:paraId="524A5AEA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Pratt and Whitney 6” tool room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slotter</w:t>
      </w:r>
      <w:proofErr w:type="spellEnd"/>
    </w:p>
    <w:p w14:paraId="098EB5E0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Holbrook relieving lathe</w:t>
      </w:r>
    </w:p>
    <w:p w14:paraId="42E4174F" w14:textId="77777777" w:rsidR="00C0529C" w:rsidRPr="00DE46EB" w:rsidRDefault="00C0529C" w:rsidP="00DE46EB">
      <w:pPr>
        <w:pStyle w:val="BasicParagraph"/>
        <w:spacing w:before="227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DE46EB">
        <w:rPr>
          <w:rFonts w:ascii="Arial" w:hAnsi="Arial" w:cs="Arial"/>
          <w:b/>
          <w:bCs/>
          <w:color w:val="EE3042"/>
          <w:lang w:val="en-GB"/>
        </w:rPr>
        <w:t>Gear Inspection Equipment</w:t>
      </w:r>
    </w:p>
    <w:p w14:paraId="435F0FBC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Klingelnberg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Lead &amp; Involute tester</w:t>
      </w:r>
    </w:p>
    <w:p w14:paraId="30EB7790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Capacity: 1200mm diameter x 1000mm face </w:t>
      </w:r>
      <w:proofErr w:type="gram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width;  1500</w:t>
      </w:r>
      <w:proofErr w:type="gram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kg maximum load</w:t>
      </w:r>
    </w:p>
    <w:p w14:paraId="5456A81A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Parkson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Worm and Wheel Centre Distance Tester</w:t>
      </w:r>
    </w:p>
    <w:p w14:paraId="1B7BD0A7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Olympus Optical Viewer</w:t>
      </w:r>
    </w:p>
    <w:p w14:paraId="1281AF9E" w14:textId="77777777" w:rsidR="00C0529C" w:rsidRDefault="00C0529C" w:rsidP="00C0529C">
      <w:pPr>
        <w:pStyle w:val="BasicParagraph"/>
        <w:spacing w:before="113"/>
        <w:ind w:left="-142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en-GB"/>
        </w:rPr>
      </w:pPr>
    </w:p>
    <w:p w14:paraId="40FD9E86" w14:textId="77777777" w:rsidR="00C0529C" w:rsidRPr="00DE46EB" w:rsidRDefault="00C0529C" w:rsidP="00DE46EB">
      <w:pPr>
        <w:pStyle w:val="BasicParagraph"/>
        <w:spacing w:before="113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DE46EB">
        <w:rPr>
          <w:rFonts w:ascii="Arial" w:hAnsi="Arial" w:cs="Arial"/>
          <w:b/>
          <w:bCs/>
          <w:color w:val="EE3042"/>
          <w:lang w:val="en-GB"/>
        </w:rPr>
        <w:t>NDT and Metallurgical Test Equipment</w:t>
      </w:r>
    </w:p>
    <w:p w14:paraId="5CB75185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Krautkramer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USL32 Ultrasonic Flaw Detector, with angle and straight probes</w:t>
      </w:r>
    </w:p>
    <w:p w14:paraId="7FBF4928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2 Magnetic Particle Inspection systems (Wet Fluorescent technique)</w:t>
      </w:r>
    </w:p>
    <w:p w14:paraId="68668EAC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Leco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M400G micro-hardness</w:t>
      </w:r>
    </w:p>
    <w:p w14:paraId="417C422A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Leco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500 Inverted Metallurgical Microscope with CCD Colour Camera, display and colour image copy processor</w:t>
      </w:r>
    </w:p>
    <w:p w14:paraId="57030B64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2 Vickers Hardness testers</w:t>
      </w:r>
    </w:p>
    <w:p w14:paraId="2AD8D5C5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Rockwell Superficial Hardness tester</w:t>
      </w:r>
    </w:p>
    <w:p w14:paraId="5B8DA342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Rockwell “C” Hardness tester</w:t>
      </w:r>
    </w:p>
    <w:p w14:paraId="63BCF9C2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Zeiss Surface Texture test</w:t>
      </w:r>
    </w:p>
    <w:p w14:paraId="63C67F0F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2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Equotip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</w:t>
      </w: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Protable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Hardness testers</w:t>
      </w:r>
    </w:p>
    <w:p w14:paraId="51055EC1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Portable Vickers Hardness tester</w:t>
      </w:r>
    </w:p>
    <w:p w14:paraId="5610F910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Leco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VP-160 Polisher/Grinder</w:t>
      </w:r>
    </w:p>
    <w:p w14:paraId="642FCAAE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Mettler</w:t>
      </w:r>
      <w:proofErr w:type="spell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H3 Balance</w:t>
      </w:r>
    </w:p>
    <w:p w14:paraId="5C285640" w14:textId="77777777" w:rsidR="00C0529C" w:rsidRDefault="00C0529C" w:rsidP="00C0529C">
      <w:pPr>
        <w:pStyle w:val="BasicParagraph"/>
        <w:spacing w:before="113"/>
        <w:ind w:left="-142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en-GB"/>
        </w:rPr>
      </w:pPr>
    </w:p>
    <w:p w14:paraId="473E9F6F" w14:textId="77777777" w:rsidR="00DE46EB" w:rsidRDefault="00DE46EB" w:rsidP="00DE46EB">
      <w:pPr>
        <w:pStyle w:val="BasicParagraph"/>
        <w:spacing w:before="113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</w:p>
    <w:p w14:paraId="48774070" w14:textId="77777777" w:rsidR="00DE46EB" w:rsidRDefault="00DE46EB" w:rsidP="00DE46EB">
      <w:pPr>
        <w:pStyle w:val="BasicParagraph"/>
        <w:spacing w:before="113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</w:p>
    <w:p w14:paraId="21EFDDBC" w14:textId="77777777" w:rsidR="00DE46EB" w:rsidRDefault="00DE46EB" w:rsidP="00DE46EB">
      <w:pPr>
        <w:pStyle w:val="BasicParagraph"/>
        <w:spacing w:before="113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</w:p>
    <w:p w14:paraId="187F5652" w14:textId="77777777" w:rsidR="00C0529C" w:rsidRPr="00DE46EB" w:rsidRDefault="00C0529C" w:rsidP="00DE46EB">
      <w:pPr>
        <w:pStyle w:val="BasicParagraph"/>
        <w:spacing w:before="113" w:line="276" w:lineRule="auto"/>
        <w:ind w:left="-142"/>
        <w:rPr>
          <w:rFonts w:ascii="Arial" w:hAnsi="Arial" w:cs="Arial"/>
          <w:b/>
          <w:bCs/>
          <w:color w:val="EE3042"/>
          <w:lang w:val="en-GB"/>
        </w:rPr>
      </w:pPr>
      <w:r w:rsidRPr="00DE46EB">
        <w:rPr>
          <w:rFonts w:ascii="Arial" w:hAnsi="Arial" w:cs="Arial"/>
          <w:b/>
          <w:bCs/>
          <w:color w:val="EE3042"/>
          <w:lang w:val="en-GB"/>
        </w:rPr>
        <w:lastRenderedPageBreak/>
        <w:t>Miscellaneous Equipment</w:t>
      </w:r>
    </w:p>
    <w:p w14:paraId="681F4AD9" w14:textId="77777777" w:rsidR="00C0529C" w:rsidRPr="0014449E" w:rsidRDefault="00C0529C" w:rsidP="00C0529C">
      <w:pPr>
        <w:pStyle w:val="BasicParagraph"/>
        <w:spacing w:before="57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Karl Klink Internal Spline Broach (Auto-cycle)</w:t>
      </w:r>
    </w:p>
    <w:p w14:paraId="1387567A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Fanuc Robot a – 1C</w:t>
      </w:r>
    </w:p>
    <w:p w14:paraId="4A0D5286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3 Radial Drills</w:t>
      </w:r>
    </w:p>
    <w:p w14:paraId="7C23AE1A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37kw Hydraulic Press (200 tonne, 4 </w:t>
      </w:r>
      <w:proofErr w:type="gram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column</w:t>
      </w:r>
      <w:proofErr w:type="gramEnd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 with horizontal press vice)</w:t>
      </w:r>
    </w:p>
    <w:p w14:paraId="7FDB09F6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Keyway Broach</w:t>
      </w:r>
    </w:p>
    <w:p w14:paraId="111A1F93" w14:textId="77777777" w:rsidR="00C0529C" w:rsidRPr="0014449E" w:rsidRDefault="00C0529C" w:rsidP="00C0529C">
      <w:pPr>
        <w:pStyle w:val="BasicParagraph"/>
        <w:spacing w:before="113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 xml:space="preserve">Pedestal Drills </w:t>
      </w:r>
    </w:p>
    <w:p w14:paraId="323A11F6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25mm Drill Capacity – 2 off</w:t>
      </w:r>
    </w:p>
    <w:p w14:paraId="78CFCFBF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proofErr w:type="spellStart"/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Bandsaw</w:t>
      </w:r>
      <w:proofErr w:type="spellEnd"/>
    </w:p>
    <w:p w14:paraId="5761DA3B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12” Diameter Cutting Capacity</w:t>
      </w:r>
    </w:p>
    <w:p w14:paraId="5FFDEF69" w14:textId="77777777" w:rsidR="00C0529C" w:rsidRPr="0014449E" w:rsidRDefault="00C0529C" w:rsidP="00C0529C">
      <w:pPr>
        <w:pStyle w:val="BasicParagraph"/>
        <w:ind w:left="-142"/>
        <w:rPr>
          <w:rFonts w:ascii="Arial" w:hAnsi="Arial" w:cs="Arial"/>
          <w:color w:val="7F7F7F" w:themeColor="text1" w:themeTint="80"/>
          <w:sz w:val="20"/>
          <w:szCs w:val="20"/>
          <w:lang w:val="en-GB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  <w:lang w:val="en-GB"/>
        </w:rPr>
        <w:t>Associated Equipment</w:t>
      </w:r>
    </w:p>
    <w:p w14:paraId="0C837FC5" w14:textId="40AE1CD1" w:rsidR="001E6A92" w:rsidRPr="00C0529C" w:rsidRDefault="00C0529C" w:rsidP="00C0529C">
      <w:pPr>
        <w:ind w:left="-142"/>
        <w:rPr>
          <w:rFonts w:ascii="Arial" w:hAnsi="Arial" w:cs="Arial"/>
          <w:color w:val="7F7F7F" w:themeColor="text1" w:themeTint="80"/>
          <w:sz w:val="20"/>
          <w:szCs w:val="20"/>
        </w:rPr>
      </w:pPr>
      <w:r w:rsidRPr="0014449E">
        <w:rPr>
          <w:rFonts w:ascii="Arial" w:hAnsi="Arial" w:cs="Arial"/>
          <w:color w:val="7F7F7F" w:themeColor="text1" w:themeTint="80"/>
          <w:sz w:val="20"/>
          <w:szCs w:val="20"/>
        </w:rPr>
        <w:t>Linishers, Off Hand and Tool Grinders</w:t>
      </w:r>
    </w:p>
    <w:sectPr w:rsidR="001E6A92" w:rsidRPr="00C0529C" w:rsidSect="00C052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91" w:right="1134" w:bottom="1701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2F00C6" w14:textId="77777777" w:rsidR="00C12F01" w:rsidRDefault="00C12F01" w:rsidP="00732C41">
      <w:r>
        <w:separator/>
      </w:r>
    </w:p>
  </w:endnote>
  <w:endnote w:type="continuationSeparator" w:id="0">
    <w:p w14:paraId="07D546B5" w14:textId="77777777" w:rsidR="00C12F01" w:rsidRDefault="00C12F01" w:rsidP="00732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49FD80" w14:textId="77777777" w:rsidR="00543713" w:rsidRDefault="0054371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C7145" w14:textId="77777777" w:rsidR="00732C41" w:rsidRDefault="00E83D01" w:rsidP="00732C41">
    <w:pPr>
      <w:pStyle w:val="Footer"/>
      <w:tabs>
        <w:tab w:val="clear" w:pos="4513"/>
        <w:tab w:val="clear" w:pos="9026"/>
        <w:tab w:val="left" w:pos="1120"/>
      </w:tabs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57B975E" wp14:editId="6195863C">
          <wp:simplePos x="0" y="0"/>
          <wp:positionH relativeFrom="column">
            <wp:posOffset>-718844</wp:posOffset>
          </wp:positionH>
          <wp:positionV relativeFrom="paragraph">
            <wp:posOffset>-557530</wp:posOffset>
          </wp:positionV>
          <wp:extent cx="7557507" cy="1188479"/>
          <wp:effectExtent l="0" t="0" r="0" b="571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eographe - Letterhead - Backgrounds -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507" cy="1188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732C41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1A10D" w14:textId="2C27E7C5" w:rsidR="00130DFE" w:rsidRDefault="00130DF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5DE2C5C" wp14:editId="6E2A39E3">
          <wp:simplePos x="0" y="0"/>
          <wp:positionH relativeFrom="column">
            <wp:posOffset>-706872</wp:posOffset>
          </wp:positionH>
          <wp:positionV relativeFrom="paragraph">
            <wp:posOffset>-570230</wp:posOffset>
          </wp:positionV>
          <wp:extent cx="7558963" cy="1188708"/>
          <wp:effectExtent l="0" t="0" r="0" b="571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eographe - Letterhead - Backgrounds -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963" cy="1188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24883" w14:textId="77777777" w:rsidR="00C12F01" w:rsidRDefault="00C12F01" w:rsidP="00732C41">
      <w:r>
        <w:separator/>
      </w:r>
    </w:p>
  </w:footnote>
  <w:footnote w:type="continuationSeparator" w:id="0">
    <w:p w14:paraId="63679038" w14:textId="77777777" w:rsidR="00C12F01" w:rsidRDefault="00C12F01" w:rsidP="00732C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CFB26E" w14:textId="77777777" w:rsidR="00543713" w:rsidRDefault="0054371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11A57F" w14:textId="77777777" w:rsidR="00732C41" w:rsidRDefault="00732C4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3883721" wp14:editId="637FB249">
          <wp:simplePos x="0" y="0"/>
          <wp:positionH relativeFrom="margin">
            <wp:posOffset>-702310</wp:posOffset>
          </wp:positionH>
          <wp:positionV relativeFrom="paragraph">
            <wp:posOffset>2540</wp:posOffset>
          </wp:positionV>
          <wp:extent cx="7560000" cy="1377898"/>
          <wp:effectExtent l="0" t="0" r="952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ographe - Quote Template - Design - V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77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AB80E4" w14:textId="1C51209A" w:rsidR="00186606" w:rsidRDefault="0054199C" w:rsidP="0054199C">
    <w:pPr>
      <w:pStyle w:val="Header"/>
      <w:ind w:left="-1134"/>
    </w:pPr>
    <w:r>
      <w:rPr>
        <w:noProof/>
        <w:lang w:eastAsia="en-GB"/>
      </w:rPr>
      <w:drawing>
        <wp:inline distT="0" distB="0" distL="0" distR="0" wp14:anchorId="6F5C8145" wp14:editId="46AE65F4">
          <wp:extent cx="7660170" cy="4123518"/>
          <wp:effectExtent l="0" t="0" r="10795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eographe - MC doc Template - Design -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170" cy="4123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82958"/>
    <w:multiLevelType w:val="multilevel"/>
    <w:tmpl w:val="4134D75C"/>
    <w:lvl w:ilvl="0">
      <w:start w:val="1"/>
      <w:numFmt w:val="bullet"/>
      <w:lvlText w:val=""/>
      <w:lvlJc w:val="left"/>
      <w:pPr>
        <w:ind w:left="510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90B1E"/>
    <w:multiLevelType w:val="hybridMultilevel"/>
    <w:tmpl w:val="5134A108"/>
    <w:lvl w:ilvl="0" w:tplc="92CE520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D3879"/>
    <w:multiLevelType w:val="hybridMultilevel"/>
    <w:tmpl w:val="48F2044A"/>
    <w:lvl w:ilvl="0" w:tplc="B1B03E74">
      <w:start w:val="1"/>
      <w:numFmt w:val="decimal"/>
      <w:pStyle w:val="NUMBERS"/>
      <w:lvlText w:val="%1"/>
      <w:lvlJc w:val="left"/>
      <w:pPr>
        <w:ind w:left="340" w:hanging="283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9547A"/>
    <w:multiLevelType w:val="hybridMultilevel"/>
    <w:tmpl w:val="DA1AA9B0"/>
    <w:lvl w:ilvl="0" w:tplc="5948BB9C">
      <w:start w:val="1"/>
      <w:numFmt w:val="bullet"/>
      <w:pStyle w:val="BULLETS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E2144"/>
    <w:multiLevelType w:val="multilevel"/>
    <w:tmpl w:val="C630C9E8"/>
    <w:lvl w:ilvl="0">
      <w:start w:val="1"/>
      <w:numFmt w:val="decimal"/>
      <w:lvlText w:val="%1"/>
      <w:lvlJc w:val="left"/>
      <w:pPr>
        <w:ind w:left="473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953E8"/>
    <w:multiLevelType w:val="multilevel"/>
    <w:tmpl w:val="AB9606B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436DE"/>
    <w:multiLevelType w:val="multilevel"/>
    <w:tmpl w:val="4852FD1A"/>
    <w:lvl w:ilvl="0">
      <w:start w:val="1"/>
      <w:numFmt w:val="bullet"/>
      <w:lvlText w:val=""/>
      <w:lvlJc w:val="left"/>
      <w:pPr>
        <w:ind w:left="510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C41"/>
    <w:rsid w:val="00045F5C"/>
    <w:rsid w:val="00064FF6"/>
    <w:rsid w:val="00075F90"/>
    <w:rsid w:val="00130DFE"/>
    <w:rsid w:val="00186606"/>
    <w:rsid w:val="001E6A92"/>
    <w:rsid w:val="00273243"/>
    <w:rsid w:val="00361DD4"/>
    <w:rsid w:val="003D45BF"/>
    <w:rsid w:val="00496A2A"/>
    <w:rsid w:val="004E2B31"/>
    <w:rsid w:val="0052300A"/>
    <w:rsid w:val="0054199C"/>
    <w:rsid w:val="00543713"/>
    <w:rsid w:val="00626F8E"/>
    <w:rsid w:val="006B5231"/>
    <w:rsid w:val="006F4BF1"/>
    <w:rsid w:val="00726754"/>
    <w:rsid w:val="00732C41"/>
    <w:rsid w:val="007D52C2"/>
    <w:rsid w:val="007E26B8"/>
    <w:rsid w:val="0081060A"/>
    <w:rsid w:val="00A3655B"/>
    <w:rsid w:val="00A931DB"/>
    <w:rsid w:val="00C0529C"/>
    <w:rsid w:val="00C12F01"/>
    <w:rsid w:val="00C31107"/>
    <w:rsid w:val="00C329D6"/>
    <w:rsid w:val="00D870F7"/>
    <w:rsid w:val="00D90EC0"/>
    <w:rsid w:val="00D95267"/>
    <w:rsid w:val="00DE46EB"/>
    <w:rsid w:val="00DF4FFA"/>
    <w:rsid w:val="00E05AE0"/>
    <w:rsid w:val="00E23A6D"/>
    <w:rsid w:val="00E83D01"/>
    <w:rsid w:val="00EF5C67"/>
    <w:rsid w:val="00FA2D92"/>
    <w:rsid w:val="00FC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A02A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4F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C41"/>
  </w:style>
  <w:style w:type="paragraph" w:styleId="Footer">
    <w:name w:val="footer"/>
    <w:basedOn w:val="Normal"/>
    <w:link w:val="FooterChar"/>
    <w:uiPriority w:val="99"/>
    <w:unhideWhenUsed/>
    <w:rsid w:val="00732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C41"/>
  </w:style>
  <w:style w:type="table" w:styleId="TableGrid">
    <w:name w:val="Table Grid"/>
    <w:basedOn w:val="TableNormal"/>
    <w:uiPriority w:val="39"/>
    <w:rsid w:val="00C329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F4F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qFormat/>
    <w:rsid w:val="00DF4FFA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075F90"/>
    <w:pPr>
      <w:spacing w:before="120"/>
    </w:pPr>
    <w:rPr>
      <w:rFonts w:ascii="Franklin Gothic Demi" w:hAnsi="Franklin Gothic Demi"/>
      <w:b/>
      <w:bCs/>
      <w:sz w:val="32"/>
    </w:rPr>
  </w:style>
  <w:style w:type="character" w:styleId="Hyperlink">
    <w:name w:val="Hyperlink"/>
    <w:uiPriority w:val="99"/>
    <w:unhideWhenUsed/>
    <w:rsid w:val="00DF4FFA"/>
    <w:rPr>
      <w:color w:val="0000FF"/>
      <w:u w:val="single"/>
    </w:rPr>
  </w:style>
  <w:style w:type="paragraph" w:customStyle="1" w:styleId="TOCHEADER1">
    <w:name w:val="TOC HEADER 1"/>
    <w:qFormat/>
    <w:rsid w:val="00EF5C67"/>
    <w:rPr>
      <w:rFonts w:ascii="Franklin Gothic Demi" w:hAnsi="Franklin Gothic Demi"/>
      <w:b/>
      <w:bCs/>
      <w:color w:val="EE3042"/>
      <w:lang w:val="en-AU"/>
    </w:rPr>
  </w:style>
  <w:style w:type="paragraph" w:customStyle="1" w:styleId="TOCSTYLE2">
    <w:name w:val="TOC STYLE 2"/>
    <w:basedOn w:val="TOCHEADER1"/>
    <w:qFormat/>
    <w:rsid w:val="00C31107"/>
    <w:pPr>
      <w:ind w:left="720"/>
    </w:pPr>
    <w:rPr>
      <w:sz w:val="20"/>
    </w:rPr>
  </w:style>
  <w:style w:type="paragraph" w:customStyle="1" w:styleId="BODY">
    <w:name w:val="BODY"/>
    <w:basedOn w:val="TOCHEADER1"/>
    <w:qFormat/>
    <w:rsid w:val="001E6A92"/>
    <w:rPr>
      <w:rFonts w:ascii="Franklin Gothic Book" w:hAnsi="Franklin Gothic Book"/>
      <w:b w:val="0"/>
      <w:bCs w:val="0"/>
      <w:color w:val="4D4D4D"/>
      <w:sz w:val="20"/>
    </w:rPr>
  </w:style>
  <w:style w:type="paragraph" w:customStyle="1" w:styleId="Header1">
    <w:name w:val="Header1"/>
    <w:basedOn w:val="BODY"/>
    <w:qFormat/>
    <w:rsid w:val="001E6A92"/>
    <w:rPr>
      <w:rFonts w:ascii="Franklin Gothic Demi" w:hAnsi="Franklin Gothic Demi"/>
      <w:b/>
      <w:bCs/>
      <w:color w:val="EE3042"/>
      <w:sz w:val="28"/>
    </w:rPr>
  </w:style>
  <w:style w:type="paragraph" w:customStyle="1" w:styleId="BULLETS">
    <w:name w:val="BULLETS"/>
    <w:basedOn w:val="BODY"/>
    <w:qFormat/>
    <w:rsid w:val="001E6A92"/>
    <w:pPr>
      <w:numPr>
        <w:numId w:val="4"/>
      </w:numPr>
      <w:spacing w:before="120" w:after="120"/>
    </w:pPr>
  </w:style>
  <w:style w:type="paragraph" w:customStyle="1" w:styleId="NUMBERS">
    <w:name w:val="NUMBERS"/>
    <w:basedOn w:val="BULLETS"/>
    <w:qFormat/>
    <w:rsid w:val="001E6A92"/>
    <w:pPr>
      <w:numPr>
        <w:numId w:val="2"/>
      </w:numPr>
    </w:pPr>
  </w:style>
  <w:style w:type="paragraph" w:customStyle="1" w:styleId="SUBHEADER">
    <w:name w:val="SUB HEADER"/>
    <w:basedOn w:val="Header1"/>
    <w:qFormat/>
    <w:rsid w:val="00D90EC0"/>
    <w:rPr>
      <w:sz w:val="21"/>
    </w:rPr>
  </w:style>
  <w:style w:type="paragraph" w:styleId="TOC2">
    <w:name w:val="toc 2"/>
    <w:basedOn w:val="Normal"/>
    <w:next w:val="Normal"/>
    <w:autoRedefine/>
    <w:uiPriority w:val="39"/>
    <w:unhideWhenUsed/>
    <w:rsid w:val="0081060A"/>
    <w:pPr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1060A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81060A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1060A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1060A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1060A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1060A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1060A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C0529C"/>
    <w:pPr>
      <w:autoSpaceDE w:val="0"/>
      <w:autoSpaceDN w:val="0"/>
      <w:spacing w:line="288" w:lineRule="auto"/>
    </w:pPr>
    <w:rPr>
      <w:rFonts w:ascii="Times New Roman" w:eastAsia="Calibri" w:hAnsi="Times New Roman" w:cs="Times New Roman"/>
      <w:color w:val="00000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B23175-F95D-914D-B5CC-38072E31E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991</Words>
  <Characters>5649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Juice Box</dc:creator>
  <cp:keywords/>
  <dc:description/>
  <cp:lastModifiedBy>Chris Nelson</cp:lastModifiedBy>
  <cp:revision>2</cp:revision>
  <dcterms:created xsi:type="dcterms:W3CDTF">2018-05-01T01:04:00Z</dcterms:created>
  <dcterms:modified xsi:type="dcterms:W3CDTF">2018-05-01T01:04:00Z</dcterms:modified>
</cp:coreProperties>
</file>