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17E84" w:rsidR="000128F5" w:rsidP="00FA3871" w:rsidRDefault="009C33DF" w14:paraId="630A6E67" w14:textId="1F6FF9F3">
      <w:pPr>
        <w:pStyle w:val="Style1"/>
        <w:tabs>
          <w:tab w:val="left" w:pos="2127"/>
        </w:tabs>
        <w:spacing w:before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br/>
      </w:r>
      <w:r w:rsidRPr="70E449EA" w:rsidR="000E4B43">
        <w:rPr>
          <w:rFonts w:ascii="Arial" w:hAnsi="Arial" w:cs="Arial"/>
          <w:b/>
          <w:bCs/>
          <w:sz w:val="36"/>
          <w:szCs w:val="36"/>
        </w:rPr>
        <w:t>Reporting</w:t>
      </w:r>
      <w:r w:rsidRPr="70E449EA" w:rsidR="00A41A93">
        <w:rPr>
          <w:rFonts w:ascii="Arial" w:hAnsi="Arial" w:cs="Arial"/>
          <w:b/>
          <w:bCs/>
          <w:sz w:val="36"/>
          <w:szCs w:val="36"/>
        </w:rPr>
        <w:t xml:space="preserve"> </w:t>
      </w:r>
      <w:r w:rsidRPr="70E449EA" w:rsidR="000E4B43">
        <w:rPr>
          <w:rFonts w:ascii="Arial" w:hAnsi="Arial" w:cs="Arial"/>
          <w:b/>
          <w:bCs/>
          <w:sz w:val="36"/>
          <w:szCs w:val="36"/>
        </w:rPr>
        <w:t xml:space="preserve">sexual assault </w:t>
      </w:r>
      <w:r w:rsidRPr="70E449EA" w:rsidR="005E465C">
        <w:rPr>
          <w:rFonts w:ascii="Arial" w:hAnsi="Arial" w:cs="Arial"/>
          <w:b/>
          <w:bCs/>
          <w:sz w:val="36"/>
          <w:szCs w:val="36"/>
        </w:rPr>
        <w:t>at</w:t>
      </w:r>
      <w:r w:rsidRPr="70E449EA" w:rsidR="000E4B43">
        <w:rPr>
          <w:rFonts w:ascii="Arial" w:hAnsi="Arial" w:cs="Arial"/>
          <w:b/>
          <w:bCs/>
          <w:sz w:val="36"/>
          <w:szCs w:val="36"/>
        </w:rPr>
        <w:t xml:space="preserve"> </w:t>
      </w:r>
    </w:p>
    <w:p w:rsidRPr="00617E84" w:rsidR="000E4B43" w:rsidP="00FA3871" w:rsidRDefault="005E465C" w14:paraId="35674472" w14:textId="71CC813B">
      <w:pPr>
        <w:pStyle w:val="Style1"/>
        <w:tabs>
          <w:tab w:val="left" w:pos="2127"/>
        </w:tabs>
        <w:spacing w:before="0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70E449EA">
        <w:rPr>
          <w:rFonts w:ascii="Arial" w:hAnsi="Arial" w:cs="Arial"/>
          <w:b/>
          <w:bCs/>
          <w:color w:val="auto"/>
          <w:sz w:val="36"/>
          <w:szCs w:val="36"/>
        </w:rPr>
        <w:t>[insert the name of your aged care home</w:t>
      </w:r>
      <w:r w:rsidRPr="70E449EA" w:rsidR="004917A5">
        <w:rPr>
          <w:rFonts w:ascii="Arial" w:hAnsi="Arial" w:cs="Arial"/>
          <w:b/>
          <w:bCs/>
          <w:color w:val="auto"/>
          <w:sz w:val="36"/>
          <w:szCs w:val="36"/>
        </w:rPr>
        <w:t xml:space="preserve"> here</w:t>
      </w:r>
      <w:r w:rsidRPr="70E449EA">
        <w:rPr>
          <w:rFonts w:ascii="Arial" w:hAnsi="Arial" w:cs="Arial"/>
          <w:b/>
          <w:bCs/>
          <w:color w:val="auto"/>
          <w:sz w:val="36"/>
          <w:szCs w:val="36"/>
        </w:rPr>
        <w:t>]</w:t>
      </w:r>
    </w:p>
    <w:p w:rsidRPr="000F259D" w:rsidR="00A41A93" w:rsidP="00743C42" w:rsidRDefault="00A41A93" w14:paraId="74FB683D" w14:textId="77777777">
      <w:pPr>
        <w:rPr>
          <w:rFonts w:ascii="Arial" w:hAnsi="Arial" w:cs="Arial"/>
          <w:sz w:val="22"/>
          <w:szCs w:val="22"/>
        </w:rPr>
      </w:pPr>
    </w:p>
    <w:tbl>
      <w:tblPr>
        <w:tblStyle w:val="PlainTable4"/>
        <w:tblW w:w="0" w:type="auto"/>
        <w:shd w:val="clear" w:color="auto" w:fill="FFD64F"/>
        <w:tblLook w:val="04A0" w:firstRow="1" w:lastRow="0" w:firstColumn="1" w:lastColumn="0" w:noHBand="0" w:noVBand="1"/>
      </w:tblPr>
      <w:tblGrid>
        <w:gridCol w:w="9010"/>
      </w:tblGrid>
      <w:tr w:rsidRPr="00A93E86" w:rsidR="00F573B6" w:rsidTr="00B93350" w14:paraId="34B1FA1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shd w:val="clear" w:color="auto" w:fill="FFD64F"/>
          </w:tcPr>
          <w:p w:rsidRPr="00A93E86" w:rsidR="00F573B6" w:rsidP="00C65920" w:rsidRDefault="00F573B6" w14:paraId="44A2CD7C" w14:textId="77777777">
            <w:pPr>
              <w:rPr>
                <w:rFonts w:ascii="Arial" w:hAnsi="Arial" w:cs="Arial"/>
                <w:b w:val="0"/>
                <w:bCs w:val="0"/>
                <w:color w:val="4B5291"/>
                <w:sz w:val="25"/>
                <w:szCs w:val="25"/>
              </w:rPr>
            </w:pPr>
            <w:r w:rsidRPr="00617E84">
              <w:rPr>
                <w:rFonts w:ascii="Arial" w:hAnsi="Arial" w:cs="Arial" w:eastAsiaTheme="majorEastAsia"/>
                <w:color w:val="4B5291"/>
                <w:lang w:val="en-AU" w:eastAsia="en-GB"/>
              </w:rPr>
              <w:t>Definition of sexual assault</w:t>
            </w:r>
          </w:p>
        </w:tc>
      </w:tr>
      <w:tr w:rsidRPr="00F573B6" w:rsidR="00B93350" w:rsidTr="00B93350" w14:paraId="2BE9B88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shd w:val="clear" w:color="auto" w:fill="FFD64F"/>
          </w:tcPr>
          <w:p w:rsidRPr="00617E84" w:rsidR="00F573B6" w:rsidP="00C65920" w:rsidRDefault="00F573B6" w14:paraId="75CAC67E" w14:textId="1D50B216">
            <w:pPr>
              <w:rPr>
                <w:rFonts w:ascii="Arial" w:hAnsi="Arial" w:cs="Arial"/>
                <w:b w:val="0"/>
                <w:bCs w:val="0"/>
              </w:rPr>
            </w:pPr>
            <w:r w:rsidRPr="00617E84">
              <w:rPr>
                <w:rFonts w:ascii="Arial" w:hAnsi="Arial" w:cs="Arial"/>
                <w:b w:val="0"/>
                <w:bCs w:val="0"/>
              </w:rPr>
              <w:t>Sexual assault (i.e. unlawful sexual contact or inappropriate sexual conduct) is any sexual activity between a</w:t>
            </w:r>
            <w:r w:rsidR="00CF775D">
              <w:rPr>
                <w:rFonts w:ascii="Arial" w:hAnsi="Arial" w:cs="Arial"/>
                <w:b w:val="0"/>
                <w:bCs w:val="0"/>
              </w:rPr>
              <w:t>n aged care worker</w:t>
            </w:r>
            <w:r w:rsidR="00876CDF">
              <w:rPr>
                <w:rFonts w:ascii="Arial" w:hAnsi="Arial" w:cs="Arial"/>
                <w:b w:val="0"/>
                <w:bCs w:val="0"/>
              </w:rPr>
              <w:t>/staff member</w:t>
            </w:r>
            <w:r w:rsidRPr="00617E84">
              <w:rPr>
                <w:rFonts w:ascii="Arial" w:hAnsi="Arial" w:cs="Arial"/>
                <w:b w:val="0"/>
                <w:bCs w:val="0"/>
              </w:rPr>
              <w:t xml:space="preserve"> and </w:t>
            </w:r>
            <w:r w:rsidR="00CF775D">
              <w:rPr>
                <w:rFonts w:ascii="Arial" w:hAnsi="Arial" w:cs="Arial"/>
                <w:b w:val="0"/>
                <w:bCs w:val="0"/>
              </w:rPr>
              <w:t>an older person living in residential aged care</w:t>
            </w:r>
            <w:r w:rsidRPr="00617E84">
              <w:rPr>
                <w:rFonts w:ascii="Arial" w:hAnsi="Arial" w:cs="Arial"/>
                <w:b w:val="0"/>
                <w:bCs w:val="0"/>
              </w:rPr>
              <w:t xml:space="preserve">; and any sexual activity without the </w:t>
            </w:r>
            <w:r w:rsidR="00CF775D">
              <w:rPr>
                <w:rFonts w:ascii="Arial" w:hAnsi="Arial" w:cs="Arial"/>
                <w:b w:val="0"/>
                <w:bCs w:val="0"/>
              </w:rPr>
              <w:t>older person’s</w:t>
            </w:r>
            <w:r w:rsidRPr="00617E84">
              <w:rPr>
                <w:rFonts w:ascii="Arial" w:hAnsi="Arial" w:cs="Arial"/>
                <w:b w:val="0"/>
                <w:bCs w:val="0"/>
              </w:rPr>
              <w:t xml:space="preserve"> consent, or where consent isn’t possible. Sexual consent is not given if the </w:t>
            </w:r>
            <w:r w:rsidR="00CF775D">
              <w:rPr>
                <w:rFonts w:ascii="Arial" w:hAnsi="Arial" w:cs="Arial"/>
                <w:b w:val="0"/>
                <w:bCs w:val="0"/>
              </w:rPr>
              <w:t>older person</w:t>
            </w:r>
            <w:r w:rsidRPr="00617E84">
              <w:rPr>
                <w:rFonts w:ascii="Arial" w:hAnsi="Arial" w:cs="Arial"/>
                <w:b w:val="0"/>
                <w:bCs w:val="0"/>
              </w:rPr>
              <w:t xml:space="preserve"> has mistaken the identity of the person they are having sex with, or the nature of the sexual act. </w:t>
            </w:r>
          </w:p>
          <w:p w:rsidRPr="00617E84" w:rsidR="00F573B6" w:rsidP="00C65920" w:rsidRDefault="00F573B6" w14:paraId="1B3FFF31" w14:textId="77777777">
            <w:pPr>
              <w:rPr>
                <w:rFonts w:ascii="Arial" w:hAnsi="Arial" w:cs="Arial"/>
                <w:b w:val="0"/>
                <w:bCs w:val="0"/>
              </w:rPr>
            </w:pPr>
          </w:p>
          <w:p w:rsidR="00F573B6" w:rsidP="00C65920" w:rsidRDefault="00F573B6" w14:paraId="440B73A3" w14:textId="0DCB8396">
            <w:pPr>
              <w:rPr>
                <w:rFonts w:ascii="Arial" w:hAnsi="Arial" w:cs="Arial"/>
              </w:rPr>
            </w:pPr>
            <w:r w:rsidRPr="00617E84">
              <w:rPr>
                <w:rFonts w:ascii="Arial" w:hAnsi="Arial" w:cs="Arial"/>
                <w:b w:val="0"/>
                <w:bCs w:val="0"/>
              </w:rPr>
              <w:t>Consensual acts of affection</w:t>
            </w:r>
            <w:r w:rsidR="00DA0735">
              <w:rPr>
                <w:rFonts w:ascii="Arial" w:hAnsi="Arial" w:cs="Arial"/>
                <w:b w:val="0"/>
                <w:bCs w:val="0"/>
              </w:rPr>
              <w:t>, such as greeting someone with a kiss on the cheek or a hug, holding hands and consensual sexual relations between older people living in an aged care home,</w:t>
            </w:r>
            <w:r w:rsidRPr="00617E84">
              <w:rPr>
                <w:rFonts w:ascii="Arial" w:hAnsi="Arial" w:cs="Arial"/>
                <w:b w:val="0"/>
                <w:bCs w:val="0"/>
              </w:rPr>
              <w:t xml:space="preserve"> are not sexual assault.</w:t>
            </w:r>
          </w:p>
          <w:p w:rsidRPr="00F573B6" w:rsidR="00617E84" w:rsidP="00C65920" w:rsidRDefault="00617E84" w14:paraId="2AD441B6" w14:textId="37A15A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0F259D" w:rsidR="00F84969" w:rsidP="00743C42" w:rsidRDefault="00F84969" w14:paraId="46A1E832" w14:textId="77777777">
      <w:pPr>
        <w:rPr>
          <w:rFonts w:ascii="Arial" w:hAnsi="Arial" w:cs="Arial"/>
          <w:sz w:val="22"/>
          <w:szCs w:val="22"/>
        </w:rPr>
      </w:pPr>
    </w:p>
    <w:p w:rsidRPr="00617E84" w:rsidR="000E4B43" w:rsidP="00743C42" w:rsidRDefault="000E4B43" w14:paraId="3B22F455" w14:textId="39E56862">
      <w:pPr>
        <w:rPr>
          <w:rFonts w:ascii="Arial" w:hAnsi="Arial" w:cs="Arial" w:eastAsiaTheme="majorEastAsia"/>
          <w:b/>
          <w:bCs/>
          <w:color w:val="4B5291"/>
          <w:lang w:val="en-AU" w:eastAsia="en-GB"/>
        </w:rPr>
      </w:pPr>
      <w:r w:rsidRPr="00617E84">
        <w:rPr>
          <w:rFonts w:ascii="Arial" w:hAnsi="Arial" w:cs="Arial" w:eastAsiaTheme="majorEastAsia"/>
          <w:b/>
          <w:bCs/>
          <w:color w:val="4B5291"/>
          <w:lang w:val="en-AU" w:eastAsia="en-GB"/>
        </w:rPr>
        <w:t xml:space="preserve">Reporting to management </w:t>
      </w:r>
    </w:p>
    <w:p w:rsidRPr="00617E84" w:rsidR="000E4B43" w:rsidP="00743C42" w:rsidRDefault="00120CE5" w14:paraId="5EBBF112" w14:textId="722FB886">
      <w:pPr>
        <w:rPr>
          <w:rFonts w:ascii="Arial" w:hAnsi="Arial" w:cs="Arial"/>
        </w:rPr>
      </w:pPr>
      <w:r w:rsidRPr="00617E84">
        <w:rPr>
          <w:rFonts w:ascii="Arial" w:hAnsi="Arial" w:cs="Arial"/>
        </w:rPr>
        <w:t>If sexual assault is witnessed</w:t>
      </w:r>
      <w:r w:rsidRPr="00617E84" w:rsidR="006F08DD">
        <w:rPr>
          <w:rFonts w:ascii="Arial" w:hAnsi="Arial" w:cs="Arial"/>
        </w:rPr>
        <w:t xml:space="preserve">, </w:t>
      </w:r>
      <w:r w:rsidRPr="00617E84" w:rsidR="00284D12">
        <w:rPr>
          <w:rFonts w:ascii="Arial" w:hAnsi="Arial" w:cs="Arial"/>
        </w:rPr>
        <w:t>disclosed,</w:t>
      </w:r>
      <w:r w:rsidRPr="00617E84" w:rsidR="006F08DD">
        <w:rPr>
          <w:rFonts w:ascii="Arial" w:hAnsi="Arial" w:cs="Arial"/>
        </w:rPr>
        <w:t xml:space="preserve"> or suspected</w:t>
      </w:r>
      <w:r w:rsidRPr="00617E84" w:rsidR="00284D12">
        <w:rPr>
          <w:rFonts w:ascii="Arial" w:hAnsi="Arial" w:cs="Arial"/>
        </w:rPr>
        <w:t xml:space="preserve">, </w:t>
      </w:r>
      <w:r w:rsidRPr="00617E84" w:rsidR="006F08DD">
        <w:rPr>
          <w:rFonts w:ascii="Arial" w:hAnsi="Arial" w:cs="Arial"/>
        </w:rPr>
        <w:t xml:space="preserve">it </w:t>
      </w:r>
      <w:r w:rsidRPr="00617E84" w:rsidR="00A41A93">
        <w:rPr>
          <w:rFonts w:ascii="Arial" w:hAnsi="Arial" w:cs="Arial"/>
        </w:rPr>
        <w:t>should</w:t>
      </w:r>
      <w:r w:rsidRPr="00617E84" w:rsidR="006F08DD">
        <w:rPr>
          <w:rFonts w:ascii="Arial" w:hAnsi="Arial" w:cs="Arial"/>
        </w:rPr>
        <w:t xml:space="preserve"> be reported </w:t>
      </w:r>
      <w:r w:rsidRPr="00617E84" w:rsidR="00F84969">
        <w:rPr>
          <w:rFonts w:ascii="Arial" w:hAnsi="Arial" w:cs="Arial"/>
        </w:rPr>
        <w:t xml:space="preserve">immediately to </w:t>
      </w:r>
      <w:r w:rsidRPr="00617E84" w:rsidR="00D417E3">
        <w:rPr>
          <w:rFonts w:ascii="Arial" w:hAnsi="Arial" w:cs="Arial"/>
        </w:rPr>
        <w:t>[</w:t>
      </w:r>
      <w:r w:rsidRPr="00617E84" w:rsidR="00D417E3">
        <w:rPr>
          <w:rFonts w:ascii="Arial" w:hAnsi="Arial" w:cs="Arial"/>
          <w:b/>
          <w:bCs/>
        </w:rPr>
        <w:t>insert the name of the person it should be reported to</w:t>
      </w:r>
      <w:r w:rsidRPr="00617E84" w:rsidR="00D417E3">
        <w:rPr>
          <w:rFonts w:ascii="Arial" w:hAnsi="Arial" w:cs="Arial"/>
        </w:rPr>
        <w:t>]</w:t>
      </w:r>
      <w:r w:rsidRPr="00617E84" w:rsidR="00D57FBA">
        <w:rPr>
          <w:rFonts w:ascii="Arial" w:hAnsi="Arial" w:cs="Arial"/>
        </w:rPr>
        <w:t xml:space="preserve"> by</w:t>
      </w:r>
      <w:r w:rsidRPr="00617E84" w:rsidR="006C3B9A">
        <w:rPr>
          <w:rFonts w:ascii="Arial" w:hAnsi="Arial" w:cs="Arial"/>
        </w:rPr>
        <w:t xml:space="preserve"> phoning them on</w:t>
      </w:r>
      <w:r w:rsidRPr="00617E84" w:rsidR="00D57FBA">
        <w:rPr>
          <w:rFonts w:ascii="Arial" w:hAnsi="Arial" w:cs="Arial"/>
        </w:rPr>
        <w:t xml:space="preserve"> [</w:t>
      </w:r>
      <w:r w:rsidRPr="00617E84" w:rsidR="00D57FBA">
        <w:rPr>
          <w:rFonts w:ascii="Arial" w:hAnsi="Arial" w:cs="Arial"/>
          <w:b/>
          <w:bCs/>
        </w:rPr>
        <w:t>insert phone number</w:t>
      </w:r>
      <w:r w:rsidRPr="00617E84" w:rsidR="00D57FBA">
        <w:rPr>
          <w:rFonts w:ascii="Arial" w:hAnsi="Arial" w:cs="Arial"/>
        </w:rPr>
        <w:t>].</w:t>
      </w:r>
    </w:p>
    <w:p w:rsidRPr="00617E84" w:rsidR="00120CE5" w:rsidP="00743C42" w:rsidRDefault="00120CE5" w14:paraId="0059DC11" w14:textId="77777777">
      <w:pPr>
        <w:rPr>
          <w:rFonts w:ascii="Arial" w:hAnsi="Arial" w:cs="Arial"/>
        </w:rPr>
      </w:pPr>
    </w:p>
    <w:p w:rsidRPr="00617E84" w:rsidR="000E4B43" w:rsidP="00743C42" w:rsidRDefault="000E4B43" w14:paraId="14B3C941" w14:textId="240616A4">
      <w:pPr>
        <w:rPr>
          <w:rFonts w:ascii="Arial" w:hAnsi="Arial" w:cs="Arial" w:eastAsiaTheme="majorEastAsia"/>
          <w:b/>
          <w:bCs/>
          <w:color w:val="4B5291"/>
          <w:lang w:val="en-AU" w:eastAsia="en-GB"/>
        </w:rPr>
      </w:pPr>
      <w:r w:rsidRPr="00617E84">
        <w:rPr>
          <w:rFonts w:ascii="Arial" w:hAnsi="Arial" w:cs="Arial" w:eastAsiaTheme="majorEastAsia"/>
          <w:b/>
          <w:bCs/>
          <w:color w:val="4B5291"/>
          <w:lang w:val="en-AU" w:eastAsia="en-GB"/>
        </w:rPr>
        <w:t xml:space="preserve">Reporting to </w:t>
      </w:r>
      <w:r w:rsidR="008C7775">
        <w:rPr>
          <w:rFonts w:ascii="Arial" w:hAnsi="Arial" w:cs="Arial" w:eastAsiaTheme="majorEastAsia"/>
          <w:b/>
          <w:bCs/>
          <w:color w:val="4B5291"/>
          <w:lang w:val="en-AU" w:eastAsia="en-GB"/>
        </w:rPr>
        <w:t xml:space="preserve">the </w:t>
      </w:r>
      <w:r w:rsidRPr="00617E84">
        <w:rPr>
          <w:rFonts w:ascii="Arial" w:hAnsi="Arial" w:cs="Arial" w:eastAsiaTheme="majorEastAsia"/>
          <w:b/>
          <w:bCs/>
          <w:color w:val="4B5291"/>
          <w:lang w:val="en-AU" w:eastAsia="en-GB"/>
        </w:rPr>
        <w:t>Serious Incident Response Scheme</w:t>
      </w:r>
    </w:p>
    <w:p w:rsidRPr="00617E84" w:rsidR="000E4B43" w:rsidP="00743C42" w:rsidRDefault="004562AC" w14:paraId="6E81B4F6" w14:textId="59291731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617E84" w:rsidR="00D417E3">
        <w:rPr>
          <w:rFonts w:ascii="Arial" w:hAnsi="Arial" w:cs="Arial"/>
        </w:rPr>
        <w:t xml:space="preserve"> Aged Care </w:t>
      </w:r>
      <w:r w:rsidR="00BE6F73">
        <w:rPr>
          <w:rFonts w:ascii="Arial" w:hAnsi="Arial" w:cs="Arial"/>
        </w:rPr>
        <w:t xml:space="preserve">Quality and </w:t>
      </w:r>
      <w:r w:rsidRPr="00617E84" w:rsidR="00D417E3">
        <w:rPr>
          <w:rFonts w:ascii="Arial" w:hAnsi="Arial" w:cs="Arial"/>
        </w:rPr>
        <w:t>Safety Commission requires that</w:t>
      </w:r>
      <w:r w:rsidRPr="00617E84" w:rsidR="00743C42">
        <w:rPr>
          <w:rFonts w:ascii="Arial" w:hAnsi="Arial" w:cs="Arial"/>
        </w:rPr>
        <w:t xml:space="preserve"> </w:t>
      </w:r>
      <w:r w:rsidRPr="00617E84" w:rsidR="00D417E3">
        <w:rPr>
          <w:rFonts w:ascii="Arial" w:hAnsi="Arial" w:cs="Arial"/>
        </w:rPr>
        <w:t xml:space="preserve">all </w:t>
      </w:r>
      <w:r w:rsidRPr="00617E84" w:rsidR="00743C42">
        <w:rPr>
          <w:rFonts w:ascii="Arial" w:hAnsi="Arial" w:cs="Arial"/>
        </w:rPr>
        <w:t>sexual assault</w:t>
      </w:r>
      <w:r w:rsidRPr="00617E84" w:rsidR="00A41A93">
        <w:rPr>
          <w:rFonts w:ascii="Arial" w:hAnsi="Arial" w:cs="Arial"/>
        </w:rPr>
        <w:t xml:space="preserve">s </w:t>
      </w:r>
      <w:r w:rsidRPr="00617E84" w:rsidR="00D417E3">
        <w:rPr>
          <w:rFonts w:ascii="Arial" w:hAnsi="Arial" w:cs="Arial"/>
        </w:rPr>
        <w:t>are</w:t>
      </w:r>
      <w:r w:rsidRPr="00617E84" w:rsidR="00743C42">
        <w:rPr>
          <w:rFonts w:ascii="Arial" w:hAnsi="Arial" w:cs="Arial"/>
        </w:rPr>
        <w:t xml:space="preserve"> reported to</w:t>
      </w:r>
      <w:r w:rsidRPr="00617E84" w:rsidR="00F84969">
        <w:rPr>
          <w:rFonts w:ascii="Arial" w:hAnsi="Arial" w:cs="Arial"/>
        </w:rPr>
        <w:t xml:space="preserve"> the Serious</w:t>
      </w:r>
      <w:r w:rsidRPr="00617E84" w:rsidR="00743C42">
        <w:rPr>
          <w:rFonts w:ascii="Arial" w:hAnsi="Arial" w:cs="Arial"/>
        </w:rPr>
        <w:t xml:space="preserve"> Incident Response Scheme</w:t>
      </w:r>
      <w:r w:rsidR="00FC4EFE">
        <w:rPr>
          <w:rFonts w:ascii="Arial" w:hAnsi="Arial" w:cs="Arial"/>
        </w:rPr>
        <w:t xml:space="preserve"> (SIRS)</w:t>
      </w:r>
      <w:r w:rsidRPr="00617E84" w:rsidR="00743C42">
        <w:rPr>
          <w:rFonts w:ascii="Arial" w:hAnsi="Arial" w:cs="Arial"/>
        </w:rPr>
        <w:t xml:space="preserve"> as a Priority 1 incident within 24 hours. </w:t>
      </w:r>
    </w:p>
    <w:p w:rsidRPr="00617E84" w:rsidR="00743C42" w:rsidP="00743C42" w:rsidRDefault="00743C42" w14:paraId="151DA1B8" w14:textId="77777777">
      <w:pPr>
        <w:rPr>
          <w:rFonts w:ascii="Arial" w:hAnsi="Arial" w:cs="Arial"/>
        </w:rPr>
      </w:pPr>
    </w:p>
    <w:p w:rsidRPr="00617E84" w:rsidR="000E4B43" w:rsidP="00743C42" w:rsidRDefault="000E4B43" w14:paraId="2358822E" w14:textId="3BE7B1AC">
      <w:pPr>
        <w:rPr>
          <w:rFonts w:ascii="Arial" w:hAnsi="Arial" w:cs="Arial" w:eastAsiaTheme="majorEastAsia"/>
          <w:b/>
          <w:bCs/>
          <w:color w:val="4B5291"/>
          <w:lang w:val="en-AU" w:eastAsia="en-GB"/>
        </w:rPr>
      </w:pPr>
      <w:r w:rsidRPr="00617E84">
        <w:rPr>
          <w:rFonts w:ascii="Arial" w:hAnsi="Arial" w:cs="Arial" w:eastAsiaTheme="majorEastAsia"/>
          <w:b/>
          <w:bCs/>
          <w:color w:val="4B5291"/>
          <w:lang w:val="en-AU" w:eastAsia="en-GB"/>
        </w:rPr>
        <w:t xml:space="preserve">Reporting to </w:t>
      </w:r>
      <w:r w:rsidR="008C7775">
        <w:rPr>
          <w:rFonts w:ascii="Arial" w:hAnsi="Arial" w:cs="Arial" w:eastAsiaTheme="majorEastAsia"/>
          <w:b/>
          <w:bCs/>
          <w:color w:val="4B5291"/>
          <w:lang w:val="en-AU" w:eastAsia="en-GB"/>
        </w:rPr>
        <w:t xml:space="preserve">the </w:t>
      </w:r>
      <w:r w:rsidRPr="00617E84">
        <w:rPr>
          <w:rFonts w:ascii="Arial" w:hAnsi="Arial" w:cs="Arial" w:eastAsiaTheme="majorEastAsia"/>
          <w:b/>
          <w:bCs/>
          <w:color w:val="4B5291"/>
          <w:lang w:val="en-AU" w:eastAsia="en-GB"/>
        </w:rPr>
        <w:t xml:space="preserve">Police </w:t>
      </w:r>
    </w:p>
    <w:p w:rsidR="00AD7656" w:rsidP="00743C42" w:rsidRDefault="007B6F0E" w14:paraId="17CCDE01" w14:textId="5FF3CD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sexual assault must be reported to the police within 24 hours of becoming aware of the assault. </w:t>
      </w:r>
      <w:r w:rsidR="00A80C39">
        <w:rPr>
          <w:rFonts w:ascii="Arial" w:hAnsi="Arial" w:cs="Arial"/>
        </w:rPr>
        <w:t>If you are in doubt whet</w:t>
      </w:r>
      <w:r w:rsidR="00D05FD5">
        <w:rPr>
          <w:rFonts w:ascii="Arial" w:hAnsi="Arial" w:cs="Arial"/>
        </w:rPr>
        <w:t xml:space="preserve">her an incident is of a criminal nature, make a report to police. </w:t>
      </w:r>
      <w:r w:rsidR="00D553C2">
        <w:rPr>
          <w:rFonts w:ascii="Arial" w:hAnsi="Arial" w:cs="Arial"/>
        </w:rPr>
        <w:t xml:space="preserve">Reporting to police should occur regardless of whether the incident is alleged or suspected to have occurred. </w:t>
      </w:r>
      <w:r w:rsidRPr="00AD7656" w:rsidR="00AD7656">
        <w:rPr>
          <w:rFonts w:ascii="Arial" w:hAnsi="Arial" w:cs="Arial"/>
          <w:color w:val="000000"/>
          <w14:ligatures w14:val="standardContextual"/>
        </w:rPr>
        <w:t xml:space="preserve">Your responsibility to report an incident to the police applies regardless of whether the older person or </w:t>
      </w:r>
      <w:r w:rsidR="00AD7656">
        <w:rPr>
          <w:rFonts w:ascii="Arial" w:hAnsi="Arial" w:cs="Arial"/>
          <w:color w:val="000000"/>
          <w14:ligatures w14:val="standardContextual"/>
        </w:rPr>
        <w:t>their family/</w:t>
      </w:r>
      <w:r w:rsidR="007A37EE">
        <w:rPr>
          <w:rFonts w:ascii="Arial" w:hAnsi="Arial" w:cs="Arial"/>
          <w:color w:val="000000"/>
          <w14:ligatures w14:val="standardContextual"/>
        </w:rPr>
        <w:t>supporter</w:t>
      </w:r>
      <w:r w:rsidRPr="00AD7656" w:rsidR="00AD7656">
        <w:rPr>
          <w:rFonts w:ascii="Arial" w:hAnsi="Arial" w:cs="Arial"/>
          <w:color w:val="000000"/>
          <w14:ligatures w14:val="standardContextual"/>
        </w:rPr>
        <w:t xml:space="preserve"> seek to have the incident reported.</w:t>
      </w:r>
      <w:r w:rsidRPr="00A26F54" w:rsidR="00AD7656">
        <w:rPr>
          <w:rFonts w:ascii="Arial" w:hAnsi="Arial" w:cs="Arial"/>
          <w:i/>
          <w:iCs/>
          <w:color w:val="000000"/>
          <w14:ligatures w14:val="standardContextual"/>
        </w:rPr>
        <w:t xml:space="preserve"> </w:t>
      </w:r>
    </w:p>
    <w:p w:rsidRPr="00617E84" w:rsidR="004044EA" w:rsidP="00743C42" w:rsidRDefault="004044EA" w14:paraId="4C84B594" w14:textId="77777777">
      <w:pPr>
        <w:rPr>
          <w:rFonts w:ascii="Arial" w:hAnsi="Arial" w:cs="Arial"/>
        </w:rPr>
      </w:pPr>
    </w:p>
    <w:p w:rsidRPr="00617E84" w:rsidR="000E4B43" w:rsidP="00743C42" w:rsidRDefault="000E4B43" w14:paraId="6A04A959" w14:textId="7665DC59">
      <w:pPr>
        <w:rPr>
          <w:rFonts w:ascii="Arial" w:hAnsi="Arial" w:cs="Arial" w:eastAsiaTheme="majorEastAsia"/>
          <w:b/>
          <w:bCs/>
          <w:color w:val="4B5291"/>
          <w:lang w:val="en-AU" w:eastAsia="en-GB"/>
        </w:rPr>
      </w:pPr>
      <w:r w:rsidRPr="00617E84">
        <w:rPr>
          <w:rFonts w:ascii="Arial" w:hAnsi="Arial" w:cs="Arial" w:eastAsiaTheme="majorEastAsia"/>
          <w:b/>
          <w:bCs/>
          <w:color w:val="4B5291"/>
          <w:lang w:val="en-AU" w:eastAsia="en-GB"/>
        </w:rPr>
        <w:t xml:space="preserve">Notifying </w:t>
      </w:r>
      <w:r w:rsidRPr="00617E84" w:rsidR="000128F5">
        <w:rPr>
          <w:rFonts w:ascii="Arial" w:hAnsi="Arial" w:cs="Arial" w:eastAsiaTheme="majorEastAsia"/>
          <w:b/>
          <w:bCs/>
          <w:color w:val="4B5291"/>
          <w:lang w:val="en-AU" w:eastAsia="en-GB"/>
        </w:rPr>
        <w:t>family</w:t>
      </w:r>
      <w:r w:rsidRPr="00617E84" w:rsidR="00743C42">
        <w:rPr>
          <w:rFonts w:ascii="Arial" w:hAnsi="Arial" w:cs="Arial" w:eastAsiaTheme="majorEastAsia"/>
          <w:b/>
          <w:bCs/>
          <w:color w:val="4B5291"/>
          <w:lang w:val="en-AU" w:eastAsia="en-GB"/>
        </w:rPr>
        <w:t>/</w:t>
      </w:r>
      <w:r w:rsidRPr="00617E84" w:rsidR="00384F5D">
        <w:rPr>
          <w:rFonts w:ascii="Arial" w:hAnsi="Arial" w:cs="Arial" w:eastAsiaTheme="majorEastAsia"/>
          <w:b/>
          <w:bCs/>
          <w:color w:val="4B5291"/>
          <w:lang w:val="en-AU" w:eastAsia="en-GB"/>
        </w:rPr>
        <w:t>substitute decision</w:t>
      </w:r>
      <w:r w:rsidR="007A37EE">
        <w:rPr>
          <w:rFonts w:ascii="Arial" w:hAnsi="Arial" w:cs="Arial" w:eastAsiaTheme="majorEastAsia"/>
          <w:b/>
          <w:bCs/>
          <w:color w:val="4B5291"/>
          <w:lang w:val="en-AU" w:eastAsia="en-GB"/>
        </w:rPr>
        <w:t>-</w:t>
      </w:r>
      <w:r w:rsidRPr="00617E84" w:rsidR="00384F5D">
        <w:rPr>
          <w:rFonts w:ascii="Arial" w:hAnsi="Arial" w:cs="Arial" w:eastAsiaTheme="majorEastAsia"/>
          <w:b/>
          <w:bCs/>
          <w:color w:val="4B5291"/>
          <w:lang w:val="en-AU" w:eastAsia="en-GB"/>
        </w:rPr>
        <w:t>maker</w:t>
      </w:r>
    </w:p>
    <w:p w:rsidRPr="00617E84" w:rsidR="000E4B43" w:rsidP="00743C42" w:rsidRDefault="00A41A93" w14:paraId="22A0CD37" w14:textId="3CC32EC1">
      <w:pPr>
        <w:rPr>
          <w:rFonts w:ascii="Arial" w:hAnsi="Arial" w:cs="Arial"/>
        </w:rPr>
      </w:pPr>
      <w:r w:rsidRPr="00617E84">
        <w:rPr>
          <w:rFonts w:ascii="Arial" w:hAnsi="Arial" w:cs="Arial"/>
        </w:rPr>
        <w:t>Ask the</w:t>
      </w:r>
      <w:r w:rsidRPr="00617E84" w:rsidR="00743C42">
        <w:rPr>
          <w:rFonts w:ascii="Arial" w:hAnsi="Arial" w:cs="Arial"/>
        </w:rPr>
        <w:t xml:space="preserve"> victim/survivor </w:t>
      </w:r>
      <w:r w:rsidRPr="00617E84">
        <w:rPr>
          <w:rFonts w:ascii="Arial" w:hAnsi="Arial" w:cs="Arial"/>
        </w:rPr>
        <w:t>if they would like</w:t>
      </w:r>
      <w:r w:rsidRPr="00617E84" w:rsidR="00406D82">
        <w:rPr>
          <w:rFonts w:ascii="Arial" w:hAnsi="Arial" w:cs="Arial"/>
        </w:rPr>
        <w:t xml:space="preserve"> their family notified. </w:t>
      </w:r>
      <w:r w:rsidRPr="00617E84">
        <w:rPr>
          <w:rFonts w:ascii="Arial" w:hAnsi="Arial" w:cs="Arial"/>
        </w:rPr>
        <w:t xml:space="preserve">If </w:t>
      </w:r>
      <w:r w:rsidR="007A37EE">
        <w:rPr>
          <w:rFonts w:ascii="Arial" w:hAnsi="Arial" w:cs="Arial"/>
        </w:rPr>
        <w:t xml:space="preserve">the </w:t>
      </w:r>
      <w:r w:rsidRPr="00617E84" w:rsidR="00406D82">
        <w:rPr>
          <w:rFonts w:ascii="Arial" w:hAnsi="Arial" w:cs="Arial"/>
        </w:rPr>
        <w:t xml:space="preserve">victim/survivor has a </w:t>
      </w:r>
      <w:r w:rsidRPr="00617E84" w:rsidR="00384F5D">
        <w:rPr>
          <w:rFonts w:ascii="Arial" w:hAnsi="Arial" w:cs="Arial"/>
        </w:rPr>
        <w:t>substitute decision</w:t>
      </w:r>
      <w:r w:rsidR="009C25AE">
        <w:rPr>
          <w:rFonts w:ascii="Arial" w:hAnsi="Arial" w:cs="Arial"/>
        </w:rPr>
        <w:t>-</w:t>
      </w:r>
      <w:r w:rsidRPr="00617E84" w:rsidR="00384F5D">
        <w:rPr>
          <w:rFonts w:ascii="Arial" w:hAnsi="Arial" w:cs="Arial"/>
        </w:rPr>
        <w:t>maker</w:t>
      </w:r>
      <w:r w:rsidRPr="00617E84" w:rsidR="00406D82">
        <w:rPr>
          <w:rFonts w:ascii="Arial" w:hAnsi="Arial" w:cs="Arial"/>
        </w:rPr>
        <w:t>, the</w:t>
      </w:r>
      <w:r w:rsidRPr="00617E84" w:rsidR="00384F5D">
        <w:rPr>
          <w:rFonts w:ascii="Arial" w:hAnsi="Arial" w:cs="Arial"/>
        </w:rPr>
        <w:t xml:space="preserve">y </w:t>
      </w:r>
      <w:r w:rsidRPr="00617E84" w:rsidR="00406D82">
        <w:rPr>
          <w:rFonts w:ascii="Arial" w:hAnsi="Arial" w:cs="Arial"/>
        </w:rPr>
        <w:t xml:space="preserve">must be notified </w:t>
      </w:r>
      <w:r w:rsidRPr="00617E84" w:rsidR="00384F5D">
        <w:rPr>
          <w:rFonts w:ascii="Arial" w:hAnsi="Arial" w:cs="Arial"/>
        </w:rPr>
        <w:t xml:space="preserve">immediately, and this must be recorded in the victim/survivor’s care notes. </w:t>
      </w:r>
    </w:p>
    <w:p w:rsidRPr="00617E84" w:rsidR="00384F5D" w:rsidP="00743C42" w:rsidRDefault="00384F5D" w14:paraId="7CBE0766" w14:textId="212EC3ED">
      <w:pPr>
        <w:rPr>
          <w:rFonts w:ascii="Arial" w:hAnsi="Arial" w:cs="Arial"/>
        </w:rPr>
      </w:pPr>
    </w:p>
    <w:p w:rsidRPr="00617E84" w:rsidR="00384F5D" w:rsidP="00743C42" w:rsidRDefault="00384F5D" w14:paraId="1A1F15EB" w14:textId="0ADF6174">
      <w:pPr>
        <w:rPr>
          <w:rFonts w:ascii="Arial" w:hAnsi="Arial" w:cs="Arial"/>
        </w:rPr>
      </w:pPr>
      <w:r w:rsidRPr="00617E84">
        <w:rPr>
          <w:rFonts w:ascii="Arial" w:hAnsi="Arial" w:cs="Arial"/>
        </w:rPr>
        <w:t xml:space="preserve">Provide </w:t>
      </w:r>
      <w:r w:rsidRPr="00617E84" w:rsidR="00D57FBA">
        <w:rPr>
          <w:rFonts w:ascii="Arial" w:hAnsi="Arial" w:cs="Arial"/>
        </w:rPr>
        <w:t>family members/substitute decision</w:t>
      </w:r>
      <w:r w:rsidR="009C25AE">
        <w:rPr>
          <w:rFonts w:ascii="Arial" w:hAnsi="Arial" w:cs="Arial"/>
        </w:rPr>
        <w:t>-</w:t>
      </w:r>
      <w:r w:rsidRPr="00617E84" w:rsidR="00D57FBA">
        <w:rPr>
          <w:rFonts w:ascii="Arial" w:hAnsi="Arial" w:cs="Arial"/>
        </w:rPr>
        <w:t xml:space="preserve">makers with a copy of the #ReadyToListen Information for Families in Residential Aged Care. </w:t>
      </w:r>
    </w:p>
    <w:p w:rsidRPr="00617E84" w:rsidR="00743C42" w:rsidP="00743C42" w:rsidRDefault="00743C42" w14:paraId="03275A57" w14:textId="4ECBAEA8">
      <w:pPr>
        <w:rPr>
          <w:rFonts w:ascii="Arial" w:hAnsi="Arial" w:cs="Arial"/>
        </w:rPr>
      </w:pPr>
    </w:p>
    <w:p w:rsidRPr="00617E84" w:rsidR="00406D82" w:rsidP="00406D82" w:rsidRDefault="00406D82" w14:paraId="2C77C65B" w14:textId="3FD85EAD">
      <w:pPr>
        <w:rPr>
          <w:rFonts w:ascii="Arial" w:hAnsi="Arial" w:cs="Arial" w:eastAsiaTheme="majorEastAsia"/>
          <w:b/>
          <w:bCs/>
          <w:color w:val="4B5291"/>
          <w:lang w:val="en-AU" w:eastAsia="en-GB"/>
        </w:rPr>
      </w:pPr>
      <w:r w:rsidRPr="00617E84">
        <w:rPr>
          <w:rFonts w:ascii="Arial" w:hAnsi="Arial" w:cs="Arial" w:eastAsiaTheme="majorEastAsia"/>
          <w:b/>
          <w:bCs/>
          <w:color w:val="4B5291"/>
          <w:lang w:val="en-AU" w:eastAsia="en-GB"/>
        </w:rPr>
        <w:t>More resources</w:t>
      </w:r>
    </w:p>
    <w:p w:rsidRPr="00617E84" w:rsidR="005E465C" w:rsidP="00617E84" w:rsidRDefault="00384F5D" w14:paraId="01354192" w14:textId="7EBEE712">
      <w:pPr>
        <w:jc w:val="left"/>
        <w:rPr>
          <w:rFonts w:ascii="Arial" w:hAnsi="Arial" w:cs="Arial"/>
          <w:color w:val="000000" w:themeColor="text1"/>
        </w:rPr>
      </w:pPr>
      <w:r w:rsidRPr="5D102119">
        <w:rPr>
          <w:rFonts w:ascii="Arial" w:hAnsi="Arial" w:cs="Arial"/>
          <w:color w:val="000000" w:themeColor="text1"/>
        </w:rPr>
        <w:t xml:space="preserve">Please see our </w:t>
      </w:r>
      <w:r w:rsidRPr="5D102119">
        <w:rPr>
          <w:rFonts w:ascii="Arial" w:hAnsi="Arial" w:cs="Arial"/>
          <w:b/>
          <w:bCs/>
          <w:color w:val="000000" w:themeColor="text1"/>
        </w:rPr>
        <w:t>[</w:t>
      </w:r>
      <w:r w:rsidRPr="5D102119" w:rsidR="00F04728">
        <w:rPr>
          <w:rFonts w:ascii="Arial" w:hAnsi="Arial" w:cs="Arial"/>
          <w:b/>
          <w:bCs/>
          <w:color w:val="000000" w:themeColor="text1"/>
        </w:rPr>
        <w:t>Sexual Assault Policy</w:t>
      </w:r>
      <w:r w:rsidRPr="5D102119" w:rsidR="00F573B6">
        <w:rPr>
          <w:rFonts w:ascii="Arial" w:hAnsi="Arial" w:cs="Arial"/>
          <w:b/>
          <w:bCs/>
          <w:color w:val="000000" w:themeColor="text1"/>
        </w:rPr>
        <w:t xml:space="preserve">] </w:t>
      </w:r>
      <w:r w:rsidRPr="5D102119">
        <w:rPr>
          <w:rFonts w:ascii="Arial" w:hAnsi="Arial" w:cs="Arial"/>
          <w:color w:val="000000" w:themeColor="text1"/>
        </w:rPr>
        <w:t xml:space="preserve">for more information. </w:t>
      </w:r>
      <w:r w:rsidRPr="5D102119" w:rsidR="00D57FBA">
        <w:rPr>
          <w:rFonts w:ascii="Arial" w:hAnsi="Arial" w:cs="Arial"/>
          <w:color w:val="000000" w:themeColor="text1"/>
        </w:rPr>
        <w:t>You can</w:t>
      </w:r>
      <w:r w:rsidRPr="5D102119">
        <w:rPr>
          <w:rFonts w:ascii="Arial" w:hAnsi="Arial" w:cs="Arial"/>
          <w:color w:val="000000" w:themeColor="text1"/>
        </w:rPr>
        <w:t xml:space="preserve"> also </w:t>
      </w:r>
      <w:r w:rsidRPr="5D102119" w:rsidR="00D57FBA">
        <w:rPr>
          <w:rFonts w:ascii="Arial" w:hAnsi="Arial" w:cs="Arial"/>
          <w:color w:val="000000" w:themeColor="text1"/>
        </w:rPr>
        <w:t>find more resources on the Older Persons Advocacy Network webpage for</w:t>
      </w:r>
      <w:r w:rsidRPr="5D102119">
        <w:rPr>
          <w:rFonts w:ascii="Arial" w:hAnsi="Arial" w:cs="Arial"/>
          <w:color w:val="000000" w:themeColor="text1"/>
        </w:rPr>
        <w:t xml:space="preserve"> the #ReadyToListen</w:t>
      </w:r>
      <w:r w:rsidRPr="5D102119" w:rsidR="00D57FBA">
        <w:rPr>
          <w:rFonts w:ascii="Arial" w:hAnsi="Arial" w:cs="Arial"/>
          <w:color w:val="000000" w:themeColor="text1"/>
        </w:rPr>
        <w:t xml:space="preserve"> project preventing sexual assault in residential aged </w:t>
      </w:r>
      <w:r w:rsidRPr="5D102119" w:rsidR="00C8145A">
        <w:rPr>
          <w:rFonts w:ascii="Arial" w:hAnsi="Arial" w:cs="Arial"/>
          <w:color w:val="000000" w:themeColor="text1"/>
        </w:rPr>
        <w:t>care at</w:t>
      </w:r>
      <w:r w:rsidRPr="5D102119" w:rsidR="001E53E3">
        <w:rPr>
          <w:rFonts w:ascii="Arial" w:hAnsi="Arial" w:cs="Arial"/>
          <w:color w:val="000000" w:themeColor="text1"/>
        </w:rPr>
        <w:t xml:space="preserve">: </w:t>
      </w:r>
      <w:hyperlink w:history="1" r:id="rId11">
        <w:r w:rsidRPr="009B0758" w:rsidR="00730F8C">
          <w:rPr>
            <w:rStyle w:val="Hyperlink"/>
            <w:rFonts w:ascii="Arial" w:hAnsi="Arial" w:cs="Arial"/>
          </w:rPr>
          <w:t>https://opan.org.au/training/ready-to-listen/</w:t>
        </w:r>
      </w:hyperlink>
      <w:r w:rsidR="00730F8C">
        <w:rPr>
          <w:rFonts w:ascii="Arial" w:hAnsi="Arial" w:cs="Arial"/>
          <w:color w:val="000000" w:themeColor="text1"/>
        </w:rPr>
        <w:t xml:space="preserve"> </w:t>
      </w:r>
    </w:p>
    <w:p w:rsidR="000047F0" w:rsidP="0058737B" w:rsidRDefault="0058737B" w14:paraId="50805620" w14:textId="78AB809A">
      <w:pPr>
        <w:rPr>
          <w:color w:val="2A2A2A"/>
          <w:szCs w:val="22"/>
        </w:rPr>
      </w:pPr>
      <w:r>
        <w:rPr>
          <w:color w:val="2A2A2A"/>
          <w:szCs w:val="22"/>
        </w:rPr>
        <w:t xml:space="preserve">                    </w:t>
      </w:r>
    </w:p>
    <w:sectPr w:rsidR="000047F0" w:rsidSect="00406D82">
      <w:headerReference w:type="default" r:id="rId12"/>
      <w:footerReference w:type="even" r:id="rId13"/>
      <w:footerReference w:type="default" r:id="rId14"/>
      <w:pgSz w:w="11900" w:h="16840" w:orient="portrait"/>
      <w:pgMar w:top="1440" w:right="1440" w:bottom="1440" w:left="1440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4292" w:rsidP="003B199E" w:rsidRDefault="00294292" w14:paraId="75AB339A" w14:textId="77777777">
      <w:r>
        <w:separator/>
      </w:r>
    </w:p>
  </w:endnote>
  <w:endnote w:type="continuationSeparator" w:id="0">
    <w:p w:rsidR="00294292" w:rsidP="003B199E" w:rsidRDefault="00294292" w14:paraId="233E405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0668" w:rsidP="00E02627" w:rsidRDefault="00880668" w14:paraId="1E6291FE" w14:textId="564AB86B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880668" w:rsidP="00E976C8" w:rsidRDefault="00880668" w14:paraId="4444CC68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0668" w:rsidP="00E976C8" w:rsidRDefault="00880668" w14:paraId="08DA40DF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4292" w:rsidP="003B199E" w:rsidRDefault="00294292" w14:paraId="18231F07" w14:textId="77777777">
      <w:r>
        <w:separator/>
      </w:r>
    </w:p>
  </w:footnote>
  <w:footnote w:type="continuationSeparator" w:id="0">
    <w:p w:rsidR="00294292" w:rsidP="003B199E" w:rsidRDefault="00294292" w14:paraId="007D94E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C4D1D" w:rsidRDefault="00DC4D1D" w14:paraId="0227205F" w14:textId="0AD02F76">
    <w:pPr>
      <w:pStyle w:val="Header"/>
    </w:pPr>
    <w:r w:rsidRPr="002D22D7">
      <w:rPr>
        <w:rFonts w:ascii="Poppins Medium" w:hAnsi="Poppins Medium" w:cs="Poppins Medium"/>
        <w:noProof/>
        <w:color w:val="4B5291"/>
        <w:sz w:val="44"/>
        <w:szCs w:val="44"/>
      </w:rPr>
      <w:drawing>
        <wp:anchor distT="0" distB="0" distL="114300" distR="114300" simplePos="0" relativeHeight="251658240" behindDoc="1" locked="0" layoutInCell="1" allowOverlap="1" wp14:anchorId="6FB9836D" wp14:editId="29ACC358">
          <wp:simplePos x="0" y="0"/>
          <wp:positionH relativeFrom="column">
            <wp:posOffset>-399415</wp:posOffset>
          </wp:positionH>
          <wp:positionV relativeFrom="paragraph">
            <wp:posOffset>-183515</wp:posOffset>
          </wp:positionV>
          <wp:extent cx="1390650" cy="559435"/>
          <wp:effectExtent l="0" t="0" r="6350" b="0"/>
          <wp:wrapTight wrapText="bothSides">
            <wp:wrapPolygon edited="0">
              <wp:start x="0" y="0"/>
              <wp:lineTo x="0" y="16182"/>
              <wp:lineTo x="395" y="21085"/>
              <wp:lineTo x="21501" y="21085"/>
              <wp:lineTo x="21501" y="14220"/>
              <wp:lineTo x="20318" y="7846"/>
              <wp:lineTo x="21501" y="981"/>
              <wp:lineTo x="21501" y="0"/>
              <wp:lineTo x="0" y="0"/>
            </wp:wrapPolygon>
          </wp:wrapTight>
          <wp:docPr id="4" name="Picture 4" descr="Ico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 with low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55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4D1D" w:rsidRDefault="00DC4D1D" w14:paraId="3031132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734"/>
    <w:multiLevelType w:val="hybridMultilevel"/>
    <w:tmpl w:val="B5F61D30"/>
    <w:lvl w:ilvl="0" w:tplc="9DCC1212">
      <w:start w:val="895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46D7154"/>
    <w:multiLevelType w:val="hybridMultilevel"/>
    <w:tmpl w:val="F880DD0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AB72E43"/>
    <w:multiLevelType w:val="hybridMultilevel"/>
    <w:tmpl w:val="F0E29E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3135CB"/>
    <w:multiLevelType w:val="hybridMultilevel"/>
    <w:tmpl w:val="F800D2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D0BA9"/>
    <w:multiLevelType w:val="hybridMultilevel"/>
    <w:tmpl w:val="245435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AF1677"/>
    <w:multiLevelType w:val="hybridMultilevel"/>
    <w:tmpl w:val="17D0E0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C0287"/>
    <w:multiLevelType w:val="hybridMultilevel"/>
    <w:tmpl w:val="5A6C46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E7E798C"/>
    <w:multiLevelType w:val="hybridMultilevel"/>
    <w:tmpl w:val="86D4DF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EAD780C"/>
    <w:multiLevelType w:val="hybridMultilevel"/>
    <w:tmpl w:val="752E00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53067F2"/>
    <w:multiLevelType w:val="hybridMultilevel"/>
    <w:tmpl w:val="D2B2A8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722DB"/>
    <w:multiLevelType w:val="hybridMultilevel"/>
    <w:tmpl w:val="DAA23C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B07439"/>
    <w:multiLevelType w:val="hybridMultilevel"/>
    <w:tmpl w:val="E2D808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83FF0"/>
    <w:multiLevelType w:val="hybridMultilevel"/>
    <w:tmpl w:val="4F969F66"/>
    <w:lvl w:ilvl="0" w:tplc="E7EC058C">
      <w:start w:val="895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FB31323"/>
    <w:multiLevelType w:val="hybridMultilevel"/>
    <w:tmpl w:val="539274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93373E"/>
    <w:multiLevelType w:val="hybridMultilevel"/>
    <w:tmpl w:val="2494924C"/>
    <w:lvl w:ilvl="0" w:tplc="D1E6F7A6">
      <w:start w:val="895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5F419DF"/>
    <w:multiLevelType w:val="hybridMultilevel"/>
    <w:tmpl w:val="69DC9CD6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64698"/>
    <w:multiLevelType w:val="hybridMultilevel"/>
    <w:tmpl w:val="79BA5C0E"/>
    <w:lvl w:ilvl="0" w:tplc="7688C0E8">
      <w:start w:val="89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AB312A0"/>
    <w:multiLevelType w:val="hybridMultilevel"/>
    <w:tmpl w:val="49E4389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3B2E5F"/>
    <w:multiLevelType w:val="hybridMultilevel"/>
    <w:tmpl w:val="7C78693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F62601F"/>
    <w:multiLevelType w:val="hybridMultilevel"/>
    <w:tmpl w:val="C4882E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0E95962"/>
    <w:multiLevelType w:val="hybridMultilevel"/>
    <w:tmpl w:val="25743CA0"/>
    <w:lvl w:ilvl="0" w:tplc="9196B4E4">
      <w:start w:val="895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31821CA"/>
    <w:multiLevelType w:val="hybridMultilevel"/>
    <w:tmpl w:val="E39C8C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5C67B44"/>
    <w:multiLevelType w:val="hybridMultilevel"/>
    <w:tmpl w:val="518CD7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1225712"/>
    <w:multiLevelType w:val="hybridMultilevel"/>
    <w:tmpl w:val="14A8BD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4BA1E5A"/>
    <w:multiLevelType w:val="multilevel"/>
    <w:tmpl w:val="FF2270E4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hint="default" w:ascii="Calibri" w:hAnsi="Calibri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hint="default" w:ascii="Calibri" w:hAnsi="Calibri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hint="default" w:ascii="Arial" w:hAnsi="Arial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hint="default" w:ascii="Arial" w:hAnsi="Arial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hint="default" w:ascii="Calibri" w:hAnsi="Calibri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hint="default" w:ascii="Calibri" w:hAnsi="Calibri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hint="default" w:ascii="Calibri" w:hAnsi="Calibri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87A0D7D"/>
    <w:multiLevelType w:val="hybridMultilevel"/>
    <w:tmpl w:val="6F2204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3B6465"/>
    <w:multiLevelType w:val="hybridMultilevel"/>
    <w:tmpl w:val="859410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95F6DA4"/>
    <w:multiLevelType w:val="hybridMultilevel"/>
    <w:tmpl w:val="EE0494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BAE6C02"/>
    <w:multiLevelType w:val="hybridMultilevel"/>
    <w:tmpl w:val="B5A899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CA02F8A"/>
    <w:multiLevelType w:val="hybridMultilevel"/>
    <w:tmpl w:val="1A2456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06C4CC7"/>
    <w:multiLevelType w:val="hybridMultilevel"/>
    <w:tmpl w:val="DEF4E7C0"/>
    <w:lvl w:ilvl="0" w:tplc="CD4A3B00">
      <w:start w:val="895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D5E02B3"/>
    <w:multiLevelType w:val="hybridMultilevel"/>
    <w:tmpl w:val="675A6DF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7B8B6020"/>
    <w:multiLevelType w:val="hybridMultilevel"/>
    <w:tmpl w:val="02605A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957340">
    <w:abstractNumId w:val="32"/>
  </w:num>
  <w:num w:numId="2" w16cid:durableId="1452046339">
    <w:abstractNumId w:val="15"/>
  </w:num>
  <w:num w:numId="3" w16cid:durableId="613706133">
    <w:abstractNumId w:val="6"/>
  </w:num>
  <w:num w:numId="4" w16cid:durableId="1932665901">
    <w:abstractNumId w:val="3"/>
  </w:num>
  <w:num w:numId="5" w16cid:durableId="194389135">
    <w:abstractNumId w:val="5"/>
  </w:num>
  <w:num w:numId="6" w16cid:durableId="1183208661">
    <w:abstractNumId w:val="19"/>
  </w:num>
  <w:num w:numId="7" w16cid:durableId="2070760301">
    <w:abstractNumId w:val="4"/>
  </w:num>
  <w:num w:numId="8" w16cid:durableId="217860082">
    <w:abstractNumId w:val="23"/>
  </w:num>
  <w:num w:numId="9" w16cid:durableId="1926261518">
    <w:abstractNumId w:val="25"/>
    <w:lvlOverride w:ilvl="0">
      <w:lvl w:ilvl="0">
        <w:start w:val="1"/>
        <w:numFmt w:val="bullet"/>
        <w:pStyle w:val="DHHSbullet1"/>
        <w:lvlText w:val="•"/>
        <w:lvlJc w:val="left"/>
        <w:pPr>
          <w:ind w:left="568" w:hanging="284"/>
        </w:pPr>
        <w:rPr>
          <w:rFonts w:hint="default" w:ascii="Calibri" w:hAnsi="Calibri"/>
        </w:rPr>
      </w:lvl>
    </w:lvlOverride>
    <w:lvlOverride w:ilvl="1">
      <w:lvl w:ilvl="1">
        <w:start w:val="1"/>
        <w:numFmt w:val="bullet"/>
        <w:lvlRestart w:val="0"/>
        <w:pStyle w:val="DHHSbullet1lastline"/>
        <w:lvlText w:val="•"/>
        <w:lvlJc w:val="left"/>
        <w:pPr>
          <w:ind w:left="568" w:hanging="284"/>
        </w:pPr>
        <w:rPr>
          <w:rFonts w:hint="default" w:ascii="Calibri" w:hAnsi="Calibri"/>
        </w:rPr>
      </w:lvl>
    </w:lvlOverride>
    <w:lvlOverride w:ilvl="2">
      <w:lvl w:ilvl="2">
        <w:start w:val="1"/>
        <w:numFmt w:val="bullet"/>
        <w:lvlRestart w:val="0"/>
        <w:pStyle w:val="DHHSbullet2"/>
        <w:lvlText w:val="–"/>
        <w:lvlJc w:val="left"/>
        <w:pPr>
          <w:ind w:left="851" w:hanging="283"/>
        </w:pPr>
        <w:rPr>
          <w:rFonts w:hint="default" w:ascii="Arial" w:hAnsi="Arial"/>
        </w:rPr>
      </w:lvl>
    </w:lvlOverride>
    <w:lvlOverride w:ilvl="3">
      <w:lvl w:ilvl="3">
        <w:start w:val="1"/>
        <w:numFmt w:val="bullet"/>
        <w:lvlRestart w:val="0"/>
        <w:pStyle w:val="DHHSbullet2lastline"/>
        <w:lvlText w:val="–"/>
        <w:lvlJc w:val="left"/>
        <w:pPr>
          <w:ind w:left="851" w:hanging="283"/>
        </w:pPr>
        <w:rPr>
          <w:rFonts w:hint="default" w:ascii="Arial" w:hAnsi="Arial"/>
        </w:rPr>
      </w:lvl>
    </w:lvlOverride>
    <w:lvlOverride w:ilvl="4">
      <w:lvl w:ilvl="4">
        <w:start w:val="1"/>
        <w:numFmt w:val="bullet"/>
        <w:lvlRestart w:val="0"/>
        <w:pStyle w:val="DHHSbulletindent"/>
        <w:lvlText w:val="•"/>
        <w:lvlJc w:val="left"/>
        <w:pPr>
          <w:ind w:left="964" w:hanging="283"/>
        </w:pPr>
        <w:rPr>
          <w:rFonts w:hint="default" w:ascii="Calibri" w:hAnsi="Calibri"/>
        </w:rPr>
      </w:lvl>
    </w:lvlOverride>
    <w:lvlOverride w:ilvl="5">
      <w:lvl w:ilvl="5">
        <w:start w:val="1"/>
        <w:numFmt w:val="bullet"/>
        <w:lvlRestart w:val="0"/>
        <w:pStyle w:val="DHHSbulletindentlastline"/>
        <w:lvlText w:val="•"/>
        <w:lvlJc w:val="left"/>
        <w:pPr>
          <w:ind w:left="964" w:hanging="283"/>
        </w:pPr>
        <w:rPr>
          <w:rFonts w:hint="default" w:ascii="Calibri" w:hAnsi="Calibri"/>
          <w:sz w:val="20"/>
          <w:szCs w:val="20"/>
        </w:rPr>
      </w:lvl>
    </w:lvlOverride>
    <w:lvlOverride w:ilvl="6">
      <w:lvl w:ilvl="6">
        <w:start w:val="1"/>
        <w:numFmt w:val="bullet"/>
        <w:lvlRestart w:val="0"/>
        <w:pStyle w:val="DHHStablebullet"/>
        <w:lvlText w:val="•"/>
        <w:lvlJc w:val="left"/>
        <w:pPr>
          <w:ind w:left="511" w:hanging="227"/>
        </w:pPr>
        <w:rPr>
          <w:rFonts w:hint="default" w:ascii="Calibri" w:hAnsi="Calibri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ind w:left="284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ind w:left="284" w:firstLine="0"/>
        </w:pPr>
        <w:rPr>
          <w:rFonts w:hint="default"/>
        </w:rPr>
      </w:lvl>
    </w:lvlOverride>
  </w:num>
  <w:num w:numId="10" w16cid:durableId="1657610545">
    <w:abstractNumId w:val="25"/>
  </w:num>
  <w:num w:numId="11" w16cid:durableId="783156276">
    <w:abstractNumId w:val="18"/>
  </w:num>
  <w:num w:numId="12" w16cid:durableId="1483890343">
    <w:abstractNumId w:val="27"/>
  </w:num>
  <w:num w:numId="13" w16cid:durableId="590820262">
    <w:abstractNumId w:val="11"/>
  </w:num>
  <w:num w:numId="14" w16cid:durableId="190413013">
    <w:abstractNumId w:val="2"/>
  </w:num>
  <w:num w:numId="15" w16cid:durableId="2097163729">
    <w:abstractNumId w:val="22"/>
  </w:num>
  <w:num w:numId="16" w16cid:durableId="1679649418">
    <w:abstractNumId w:val="13"/>
  </w:num>
  <w:num w:numId="17" w16cid:durableId="16782560">
    <w:abstractNumId w:val="26"/>
  </w:num>
  <w:num w:numId="18" w16cid:durableId="2002539533">
    <w:abstractNumId w:val="9"/>
  </w:num>
  <w:num w:numId="19" w16cid:durableId="1021855319">
    <w:abstractNumId w:val="17"/>
  </w:num>
  <w:num w:numId="20" w16cid:durableId="2006005842">
    <w:abstractNumId w:val="10"/>
  </w:num>
  <w:num w:numId="21" w16cid:durableId="1529417541">
    <w:abstractNumId w:val="33"/>
  </w:num>
  <w:num w:numId="22" w16cid:durableId="1869096973">
    <w:abstractNumId w:val="29"/>
  </w:num>
  <w:num w:numId="23" w16cid:durableId="1177695332">
    <w:abstractNumId w:val="21"/>
  </w:num>
  <w:num w:numId="24" w16cid:durableId="660155722">
    <w:abstractNumId w:val="16"/>
  </w:num>
  <w:num w:numId="25" w16cid:durableId="1746684623">
    <w:abstractNumId w:val="14"/>
  </w:num>
  <w:num w:numId="26" w16cid:durableId="1347707868">
    <w:abstractNumId w:val="0"/>
  </w:num>
  <w:num w:numId="27" w16cid:durableId="808398472">
    <w:abstractNumId w:val="31"/>
  </w:num>
  <w:num w:numId="28" w16cid:durableId="1147283651">
    <w:abstractNumId w:val="12"/>
  </w:num>
  <w:num w:numId="29" w16cid:durableId="1764303069">
    <w:abstractNumId w:val="20"/>
  </w:num>
  <w:num w:numId="30" w16cid:durableId="300111674">
    <w:abstractNumId w:val="30"/>
  </w:num>
  <w:num w:numId="31" w16cid:durableId="126239857">
    <w:abstractNumId w:val="8"/>
  </w:num>
  <w:num w:numId="32" w16cid:durableId="496651203">
    <w:abstractNumId w:val="7"/>
  </w:num>
  <w:num w:numId="33" w16cid:durableId="349993307">
    <w:abstractNumId w:val="24"/>
  </w:num>
  <w:num w:numId="34" w16cid:durableId="1615792070">
    <w:abstractNumId w:val="1"/>
  </w:num>
  <w:num w:numId="35" w16cid:durableId="449469740">
    <w:abstractNumId w:val="2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6A9"/>
    <w:rsid w:val="0000087D"/>
    <w:rsid w:val="000047F0"/>
    <w:rsid w:val="000128F5"/>
    <w:rsid w:val="00015266"/>
    <w:rsid w:val="00023BFF"/>
    <w:rsid w:val="00032B65"/>
    <w:rsid w:val="000403E6"/>
    <w:rsid w:val="000431DE"/>
    <w:rsid w:val="00052195"/>
    <w:rsid w:val="00063817"/>
    <w:rsid w:val="0007210D"/>
    <w:rsid w:val="000746D9"/>
    <w:rsid w:val="00075743"/>
    <w:rsid w:val="00080122"/>
    <w:rsid w:val="00085624"/>
    <w:rsid w:val="00093CCF"/>
    <w:rsid w:val="000A75A6"/>
    <w:rsid w:val="000B5723"/>
    <w:rsid w:val="000C135B"/>
    <w:rsid w:val="000D090E"/>
    <w:rsid w:val="000E13D3"/>
    <w:rsid w:val="000E1FB6"/>
    <w:rsid w:val="000E4B43"/>
    <w:rsid w:val="000F060F"/>
    <w:rsid w:val="000F1531"/>
    <w:rsid w:val="000F182B"/>
    <w:rsid w:val="000F259D"/>
    <w:rsid w:val="000F700A"/>
    <w:rsid w:val="001015AB"/>
    <w:rsid w:val="001075DE"/>
    <w:rsid w:val="00107AB3"/>
    <w:rsid w:val="00113555"/>
    <w:rsid w:val="00114417"/>
    <w:rsid w:val="00120CE5"/>
    <w:rsid w:val="00133456"/>
    <w:rsid w:val="00133D68"/>
    <w:rsid w:val="00134F13"/>
    <w:rsid w:val="001400C8"/>
    <w:rsid w:val="00151A79"/>
    <w:rsid w:val="001547EE"/>
    <w:rsid w:val="00155A58"/>
    <w:rsid w:val="00163D65"/>
    <w:rsid w:val="00167A31"/>
    <w:rsid w:val="00173E56"/>
    <w:rsid w:val="00174A3E"/>
    <w:rsid w:val="0018726E"/>
    <w:rsid w:val="00187AC5"/>
    <w:rsid w:val="00192247"/>
    <w:rsid w:val="001B4ED5"/>
    <w:rsid w:val="001C53F8"/>
    <w:rsid w:val="001D6F82"/>
    <w:rsid w:val="001E0A67"/>
    <w:rsid w:val="001E506F"/>
    <w:rsid w:val="001E53E3"/>
    <w:rsid w:val="001E792B"/>
    <w:rsid w:val="001F603B"/>
    <w:rsid w:val="00200D55"/>
    <w:rsid w:val="00203F50"/>
    <w:rsid w:val="0020714D"/>
    <w:rsid w:val="00207DCC"/>
    <w:rsid w:val="00210E55"/>
    <w:rsid w:val="00221884"/>
    <w:rsid w:val="002244CB"/>
    <w:rsid w:val="00246724"/>
    <w:rsid w:val="002507FB"/>
    <w:rsid w:val="00251754"/>
    <w:rsid w:val="002642E2"/>
    <w:rsid w:val="00275347"/>
    <w:rsid w:val="00284D12"/>
    <w:rsid w:val="002927EE"/>
    <w:rsid w:val="00293D7F"/>
    <w:rsid w:val="00294292"/>
    <w:rsid w:val="002979A6"/>
    <w:rsid w:val="002B471C"/>
    <w:rsid w:val="002B76A0"/>
    <w:rsid w:val="002C2702"/>
    <w:rsid w:val="002D3367"/>
    <w:rsid w:val="002E10A1"/>
    <w:rsid w:val="002E5777"/>
    <w:rsid w:val="002F007F"/>
    <w:rsid w:val="00316171"/>
    <w:rsid w:val="00322BE5"/>
    <w:rsid w:val="00325FFD"/>
    <w:rsid w:val="0033056C"/>
    <w:rsid w:val="00340945"/>
    <w:rsid w:val="00354B57"/>
    <w:rsid w:val="0036265C"/>
    <w:rsid w:val="003646BC"/>
    <w:rsid w:val="00365E50"/>
    <w:rsid w:val="00371108"/>
    <w:rsid w:val="003738AD"/>
    <w:rsid w:val="00384F5D"/>
    <w:rsid w:val="003970C7"/>
    <w:rsid w:val="003A09D5"/>
    <w:rsid w:val="003A45A5"/>
    <w:rsid w:val="003A693A"/>
    <w:rsid w:val="003B199E"/>
    <w:rsid w:val="003B44AF"/>
    <w:rsid w:val="003B4E58"/>
    <w:rsid w:val="003B6E95"/>
    <w:rsid w:val="003C6273"/>
    <w:rsid w:val="003D2D64"/>
    <w:rsid w:val="003D70AF"/>
    <w:rsid w:val="003E061A"/>
    <w:rsid w:val="003E6028"/>
    <w:rsid w:val="003F0841"/>
    <w:rsid w:val="003F08AE"/>
    <w:rsid w:val="003F0DEE"/>
    <w:rsid w:val="003F47D1"/>
    <w:rsid w:val="0040074A"/>
    <w:rsid w:val="00401817"/>
    <w:rsid w:val="00402938"/>
    <w:rsid w:val="004038E8"/>
    <w:rsid w:val="004044EA"/>
    <w:rsid w:val="004049CC"/>
    <w:rsid w:val="00406D82"/>
    <w:rsid w:val="004105E3"/>
    <w:rsid w:val="0042123C"/>
    <w:rsid w:val="00426A64"/>
    <w:rsid w:val="004409CD"/>
    <w:rsid w:val="00446B18"/>
    <w:rsid w:val="004562AC"/>
    <w:rsid w:val="00457E4D"/>
    <w:rsid w:val="00465519"/>
    <w:rsid w:val="00471650"/>
    <w:rsid w:val="004733C5"/>
    <w:rsid w:val="004900FA"/>
    <w:rsid w:val="004917A5"/>
    <w:rsid w:val="004A6197"/>
    <w:rsid w:val="004B3465"/>
    <w:rsid w:val="004C0008"/>
    <w:rsid w:val="004E24ED"/>
    <w:rsid w:val="004E30D4"/>
    <w:rsid w:val="004F20BC"/>
    <w:rsid w:val="00502E9D"/>
    <w:rsid w:val="005112B0"/>
    <w:rsid w:val="00534F0D"/>
    <w:rsid w:val="005377B9"/>
    <w:rsid w:val="00550FBD"/>
    <w:rsid w:val="00557347"/>
    <w:rsid w:val="0056573A"/>
    <w:rsid w:val="00573729"/>
    <w:rsid w:val="00581CFA"/>
    <w:rsid w:val="00582629"/>
    <w:rsid w:val="0058737B"/>
    <w:rsid w:val="00590A7F"/>
    <w:rsid w:val="00592107"/>
    <w:rsid w:val="00594B69"/>
    <w:rsid w:val="00597F17"/>
    <w:rsid w:val="005A4E57"/>
    <w:rsid w:val="005B220B"/>
    <w:rsid w:val="005B64E6"/>
    <w:rsid w:val="005B6A49"/>
    <w:rsid w:val="005C3C95"/>
    <w:rsid w:val="005D54E2"/>
    <w:rsid w:val="005E465C"/>
    <w:rsid w:val="005E70C1"/>
    <w:rsid w:val="00600A89"/>
    <w:rsid w:val="00600B03"/>
    <w:rsid w:val="00602137"/>
    <w:rsid w:val="0060320A"/>
    <w:rsid w:val="00605E8D"/>
    <w:rsid w:val="00617D7A"/>
    <w:rsid w:val="00617E84"/>
    <w:rsid w:val="00621386"/>
    <w:rsid w:val="00630BD3"/>
    <w:rsid w:val="00633E57"/>
    <w:rsid w:val="00634050"/>
    <w:rsid w:val="006351C2"/>
    <w:rsid w:val="00652469"/>
    <w:rsid w:val="006552B0"/>
    <w:rsid w:val="006576F0"/>
    <w:rsid w:val="0067065B"/>
    <w:rsid w:val="00671F61"/>
    <w:rsid w:val="0068006E"/>
    <w:rsid w:val="00680714"/>
    <w:rsid w:val="006823D2"/>
    <w:rsid w:val="006908A8"/>
    <w:rsid w:val="006A6F0E"/>
    <w:rsid w:val="006B5CA4"/>
    <w:rsid w:val="006C3B9A"/>
    <w:rsid w:val="006C75F3"/>
    <w:rsid w:val="006D0DD2"/>
    <w:rsid w:val="006D3F1D"/>
    <w:rsid w:val="006D63B0"/>
    <w:rsid w:val="006E0982"/>
    <w:rsid w:val="006E1641"/>
    <w:rsid w:val="006E6819"/>
    <w:rsid w:val="006F08DD"/>
    <w:rsid w:val="006F4650"/>
    <w:rsid w:val="00700FBD"/>
    <w:rsid w:val="00711031"/>
    <w:rsid w:val="00715EC8"/>
    <w:rsid w:val="00730C06"/>
    <w:rsid w:val="00730F8C"/>
    <w:rsid w:val="00740DED"/>
    <w:rsid w:val="00743C42"/>
    <w:rsid w:val="00743D0D"/>
    <w:rsid w:val="00743E1A"/>
    <w:rsid w:val="00754BF4"/>
    <w:rsid w:val="00755969"/>
    <w:rsid w:val="00756F57"/>
    <w:rsid w:val="00760183"/>
    <w:rsid w:val="00763F36"/>
    <w:rsid w:val="00764C4D"/>
    <w:rsid w:val="007704F5"/>
    <w:rsid w:val="0077397F"/>
    <w:rsid w:val="00775412"/>
    <w:rsid w:val="007777D6"/>
    <w:rsid w:val="00787160"/>
    <w:rsid w:val="007958EB"/>
    <w:rsid w:val="007A37EE"/>
    <w:rsid w:val="007A39E5"/>
    <w:rsid w:val="007B6F0E"/>
    <w:rsid w:val="007E799A"/>
    <w:rsid w:val="007F1DD3"/>
    <w:rsid w:val="00800D49"/>
    <w:rsid w:val="00816ADC"/>
    <w:rsid w:val="008267EB"/>
    <w:rsid w:val="00836970"/>
    <w:rsid w:val="00843C06"/>
    <w:rsid w:val="00853042"/>
    <w:rsid w:val="008546EB"/>
    <w:rsid w:val="00856262"/>
    <w:rsid w:val="008648D7"/>
    <w:rsid w:val="00875BF6"/>
    <w:rsid w:val="00876CDF"/>
    <w:rsid w:val="00880668"/>
    <w:rsid w:val="00882841"/>
    <w:rsid w:val="008862E1"/>
    <w:rsid w:val="00890FE1"/>
    <w:rsid w:val="008944F4"/>
    <w:rsid w:val="00896E30"/>
    <w:rsid w:val="008A0440"/>
    <w:rsid w:val="008A5C17"/>
    <w:rsid w:val="008A6249"/>
    <w:rsid w:val="008C2F8F"/>
    <w:rsid w:val="008C4D8F"/>
    <w:rsid w:val="008C4EA2"/>
    <w:rsid w:val="008C7775"/>
    <w:rsid w:val="008D0CB4"/>
    <w:rsid w:val="008D7AA3"/>
    <w:rsid w:val="00903163"/>
    <w:rsid w:val="00903374"/>
    <w:rsid w:val="009122B5"/>
    <w:rsid w:val="00920FE9"/>
    <w:rsid w:val="00936B02"/>
    <w:rsid w:val="00936F17"/>
    <w:rsid w:val="00940102"/>
    <w:rsid w:val="0097495F"/>
    <w:rsid w:val="009920ED"/>
    <w:rsid w:val="009A0371"/>
    <w:rsid w:val="009A7211"/>
    <w:rsid w:val="009B423F"/>
    <w:rsid w:val="009C0430"/>
    <w:rsid w:val="009C0FA5"/>
    <w:rsid w:val="009C25AE"/>
    <w:rsid w:val="009C33DF"/>
    <w:rsid w:val="009C39EC"/>
    <w:rsid w:val="009C3B96"/>
    <w:rsid w:val="009C5AD1"/>
    <w:rsid w:val="009D5912"/>
    <w:rsid w:val="009E0C33"/>
    <w:rsid w:val="009E2B54"/>
    <w:rsid w:val="009E58DC"/>
    <w:rsid w:val="009F2E06"/>
    <w:rsid w:val="009F2EA5"/>
    <w:rsid w:val="00A01BCF"/>
    <w:rsid w:val="00A056A9"/>
    <w:rsid w:val="00A22939"/>
    <w:rsid w:val="00A41A93"/>
    <w:rsid w:val="00A421B0"/>
    <w:rsid w:val="00A55A09"/>
    <w:rsid w:val="00A55D1E"/>
    <w:rsid w:val="00A57C03"/>
    <w:rsid w:val="00A605D2"/>
    <w:rsid w:val="00A8058D"/>
    <w:rsid w:val="00A80C39"/>
    <w:rsid w:val="00A827C4"/>
    <w:rsid w:val="00A92C42"/>
    <w:rsid w:val="00A93E86"/>
    <w:rsid w:val="00A96416"/>
    <w:rsid w:val="00AA350C"/>
    <w:rsid w:val="00AA3AC9"/>
    <w:rsid w:val="00AA7600"/>
    <w:rsid w:val="00AB4DDD"/>
    <w:rsid w:val="00AB6AFC"/>
    <w:rsid w:val="00AB7066"/>
    <w:rsid w:val="00AC0683"/>
    <w:rsid w:val="00AD7656"/>
    <w:rsid w:val="00AE6D83"/>
    <w:rsid w:val="00AF53E4"/>
    <w:rsid w:val="00B01D78"/>
    <w:rsid w:val="00B02999"/>
    <w:rsid w:val="00B03376"/>
    <w:rsid w:val="00B0774E"/>
    <w:rsid w:val="00B1308E"/>
    <w:rsid w:val="00B14258"/>
    <w:rsid w:val="00B27423"/>
    <w:rsid w:val="00B33989"/>
    <w:rsid w:val="00B36CC5"/>
    <w:rsid w:val="00B4747D"/>
    <w:rsid w:val="00B51632"/>
    <w:rsid w:val="00B529BE"/>
    <w:rsid w:val="00B6155E"/>
    <w:rsid w:val="00B62F70"/>
    <w:rsid w:val="00B65BF6"/>
    <w:rsid w:val="00B70789"/>
    <w:rsid w:val="00B716D2"/>
    <w:rsid w:val="00B74E03"/>
    <w:rsid w:val="00B93350"/>
    <w:rsid w:val="00B963C0"/>
    <w:rsid w:val="00BA359A"/>
    <w:rsid w:val="00BB15A5"/>
    <w:rsid w:val="00BB236B"/>
    <w:rsid w:val="00BB26A4"/>
    <w:rsid w:val="00BB5A9C"/>
    <w:rsid w:val="00BC30EE"/>
    <w:rsid w:val="00BC4B79"/>
    <w:rsid w:val="00BD3DC6"/>
    <w:rsid w:val="00BD78DC"/>
    <w:rsid w:val="00BE1F4F"/>
    <w:rsid w:val="00BE6F73"/>
    <w:rsid w:val="00C0028C"/>
    <w:rsid w:val="00C00420"/>
    <w:rsid w:val="00C006FE"/>
    <w:rsid w:val="00C03195"/>
    <w:rsid w:val="00C17BFC"/>
    <w:rsid w:val="00C21CBC"/>
    <w:rsid w:val="00C31D8B"/>
    <w:rsid w:val="00C44F9E"/>
    <w:rsid w:val="00C50C77"/>
    <w:rsid w:val="00C554E7"/>
    <w:rsid w:val="00C65920"/>
    <w:rsid w:val="00C80201"/>
    <w:rsid w:val="00C8145A"/>
    <w:rsid w:val="00C85D02"/>
    <w:rsid w:val="00C9100A"/>
    <w:rsid w:val="00C95FC6"/>
    <w:rsid w:val="00CA45A7"/>
    <w:rsid w:val="00CA46FD"/>
    <w:rsid w:val="00CB3393"/>
    <w:rsid w:val="00CB3B49"/>
    <w:rsid w:val="00CB5FBA"/>
    <w:rsid w:val="00CB64A0"/>
    <w:rsid w:val="00CB7B40"/>
    <w:rsid w:val="00CD4071"/>
    <w:rsid w:val="00CD6B11"/>
    <w:rsid w:val="00CF6CD4"/>
    <w:rsid w:val="00CF775D"/>
    <w:rsid w:val="00CF7CA5"/>
    <w:rsid w:val="00D013A7"/>
    <w:rsid w:val="00D030E4"/>
    <w:rsid w:val="00D0574B"/>
    <w:rsid w:val="00D05FD5"/>
    <w:rsid w:val="00D10553"/>
    <w:rsid w:val="00D25F8E"/>
    <w:rsid w:val="00D3146E"/>
    <w:rsid w:val="00D417E3"/>
    <w:rsid w:val="00D4563D"/>
    <w:rsid w:val="00D50132"/>
    <w:rsid w:val="00D553C2"/>
    <w:rsid w:val="00D55C23"/>
    <w:rsid w:val="00D57FBA"/>
    <w:rsid w:val="00D61BB9"/>
    <w:rsid w:val="00D80143"/>
    <w:rsid w:val="00D8283A"/>
    <w:rsid w:val="00D835C3"/>
    <w:rsid w:val="00D86E0E"/>
    <w:rsid w:val="00D95A7D"/>
    <w:rsid w:val="00DA0735"/>
    <w:rsid w:val="00DA102D"/>
    <w:rsid w:val="00DA53CE"/>
    <w:rsid w:val="00DA6833"/>
    <w:rsid w:val="00DC14C2"/>
    <w:rsid w:val="00DC4D1D"/>
    <w:rsid w:val="00DC4FD1"/>
    <w:rsid w:val="00DD4E4A"/>
    <w:rsid w:val="00DE3785"/>
    <w:rsid w:val="00E00230"/>
    <w:rsid w:val="00E02627"/>
    <w:rsid w:val="00E11940"/>
    <w:rsid w:val="00E1335C"/>
    <w:rsid w:val="00E15CC7"/>
    <w:rsid w:val="00E22855"/>
    <w:rsid w:val="00E248C4"/>
    <w:rsid w:val="00E40578"/>
    <w:rsid w:val="00E51BA2"/>
    <w:rsid w:val="00E55211"/>
    <w:rsid w:val="00E56553"/>
    <w:rsid w:val="00E60BC8"/>
    <w:rsid w:val="00E6642D"/>
    <w:rsid w:val="00E66B0F"/>
    <w:rsid w:val="00E6720A"/>
    <w:rsid w:val="00E717EA"/>
    <w:rsid w:val="00E7534C"/>
    <w:rsid w:val="00E76CB8"/>
    <w:rsid w:val="00E80A57"/>
    <w:rsid w:val="00E976C8"/>
    <w:rsid w:val="00EA59DF"/>
    <w:rsid w:val="00EB4588"/>
    <w:rsid w:val="00EB52F0"/>
    <w:rsid w:val="00EC116A"/>
    <w:rsid w:val="00ED04FF"/>
    <w:rsid w:val="00ED6D00"/>
    <w:rsid w:val="00EE124C"/>
    <w:rsid w:val="00EF04B4"/>
    <w:rsid w:val="00F005A1"/>
    <w:rsid w:val="00F04728"/>
    <w:rsid w:val="00F10031"/>
    <w:rsid w:val="00F1538E"/>
    <w:rsid w:val="00F17723"/>
    <w:rsid w:val="00F20741"/>
    <w:rsid w:val="00F235C7"/>
    <w:rsid w:val="00F30115"/>
    <w:rsid w:val="00F3084C"/>
    <w:rsid w:val="00F32E87"/>
    <w:rsid w:val="00F3450C"/>
    <w:rsid w:val="00F369AF"/>
    <w:rsid w:val="00F41004"/>
    <w:rsid w:val="00F43B8D"/>
    <w:rsid w:val="00F573B6"/>
    <w:rsid w:val="00F6200C"/>
    <w:rsid w:val="00F759F0"/>
    <w:rsid w:val="00F8104A"/>
    <w:rsid w:val="00F84969"/>
    <w:rsid w:val="00F858AF"/>
    <w:rsid w:val="00FA1C3F"/>
    <w:rsid w:val="00FA3871"/>
    <w:rsid w:val="00FB253D"/>
    <w:rsid w:val="00FC05C9"/>
    <w:rsid w:val="00FC0BC9"/>
    <w:rsid w:val="00FC4EFE"/>
    <w:rsid w:val="00FC5AB0"/>
    <w:rsid w:val="00FC7FAA"/>
    <w:rsid w:val="00FD7265"/>
    <w:rsid w:val="00FF5FC4"/>
    <w:rsid w:val="5D102119"/>
    <w:rsid w:val="5FBBA613"/>
    <w:rsid w:val="61E242C5"/>
    <w:rsid w:val="70E4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3301B"/>
  <w14:defaultImageDpi w14:val="32767"/>
  <w15:chartTrackingRefBased/>
  <w15:docId w15:val="{F5D04FF6-699F-4327-BE2F-70B9E8F9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8D0CB4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5E5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44AF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b/>
      <w:color w:val="7030A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2702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b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65E50"/>
    <w:pPr>
      <w:contextualSpacing/>
    </w:pPr>
    <w:rPr>
      <w:rFonts w:ascii="Times New Roman" w:hAnsi="Times New Roman" w:eastAsia="Times New Roman" w:cs="Times New Roman"/>
      <w:lang w:val="en-AU" w:eastAsia="en-GB"/>
    </w:rPr>
  </w:style>
  <w:style w:type="character" w:styleId="ListParagraphChar" w:customStyle="1">
    <w:name w:val="List Paragraph Char"/>
    <w:link w:val="ListParagraph"/>
    <w:uiPriority w:val="34"/>
    <w:locked/>
    <w:rsid w:val="00365E50"/>
    <w:rPr>
      <w:rFonts w:ascii="Times New Roman" w:hAnsi="Times New Roman" w:eastAsia="Times New Roman" w:cs="Times New Roman"/>
      <w:lang w:val="en-AU" w:eastAsia="en-GB"/>
    </w:rPr>
  </w:style>
  <w:style w:type="character" w:styleId="Heading1Char" w:customStyle="1">
    <w:name w:val="Heading 1 Char"/>
    <w:basedOn w:val="DefaultParagraphFont"/>
    <w:link w:val="Heading1"/>
    <w:uiPriority w:val="9"/>
    <w:rsid w:val="00365E5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B199E"/>
    <w:pPr>
      <w:jc w:val="left"/>
    </w:pPr>
    <w:rPr>
      <w:rFonts w:ascii="Times New Roman" w:hAnsi="Times New Roman" w:eastAsia="Times New Roman" w:cs="Times New Roman"/>
      <w:sz w:val="20"/>
      <w:szCs w:val="20"/>
      <w:lang w:val="en-AU" w:eastAsia="en-GB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3B199E"/>
    <w:rPr>
      <w:rFonts w:ascii="Times New Roman" w:hAnsi="Times New Roman" w:eastAsia="Times New Roman" w:cs="Times New Roman"/>
      <w:sz w:val="20"/>
      <w:szCs w:val="20"/>
      <w:lang w:val="en-AU" w:eastAsia="en-GB"/>
    </w:rPr>
  </w:style>
  <w:style w:type="character" w:styleId="FootnoteReference">
    <w:name w:val="footnote reference"/>
    <w:basedOn w:val="DefaultParagraphFont"/>
    <w:uiPriority w:val="99"/>
    <w:unhideWhenUsed/>
    <w:rsid w:val="003B199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6720A"/>
    <w:pPr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lang w:val="en-AU"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3B44AF"/>
    <w:rPr>
      <w:rFonts w:asciiTheme="majorHAnsi" w:hAnsiTheme="majorHAnsi" w:eastAsiaTheme="majorEastAsia" w:cstheme="majorBidi"/>
      <w:b/>
      <w:color w:val="7030A0"/>
      <w:sz w:val="32"/>
      <w:szCs w:val="26"/>
    </w:rPr>
  </w:style>
  <w:style w:type="table" w:styleId="TableGrid">
    <w:name w:val="Table Grid"/>
    <w:basedOn w:val="TableNormal"/>
    <w:uiPriority w:val="59"/>
    <w:rsid w:val="00EB458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3F08A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F08AE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58737B"/>
    <w:pPr>
      <w:spacing w:before="120" w:after="120"/>
      <w:jc w:val="left"/>
    </w:pPr>
    <w:rPr>
      <w:rFonts w:eastAsia="Times New Roman" w:cstheme="minorHAnsi"/>
      <w:b/>
      <w:bCs/>
      <w:caps/>
      <w:sz w:val="20"/>
      <w:szCs w:val="20"/>
      <w:lang w:val="en-AU"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58737B"/>
    <w:pPr>
      <w:ind w:left="220"/>
      <w:jc w:val="left"/>
    </w:pPr>
    <w:rPr>
      <w:rFonts w:eastAsia="Times New Roman" w:cstheme="minorHAnsi"/>
      <w:smallCaps/>
      <w:sz w:val="20"/>
      <w:szCs w:val="20"/>
      <w:lang w:val="en-AU" w:eastAsia="en-GB"/>
    </w:rPr>
  </w:style>
  <w:style w:type="paragraph" w:styleId="Footer">
    <w:name w:val="footer"/>
    <w:basedOn w:val="Normal"/>
    <w:link w:val="FooterChar"/>
    <w:uiPriority w:val="99"/>
    <w:unhideWhenUsed/>
    <w:rsid w:val="00E976C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976C8"/>
  </w:style>
  <w:style w:type="character" w:styleId="PageNumber">
    <w:name w:val="page number"/>
    <w:basedOn w:val="DefaultParagraphFont"/>
    <w:uiPriority w:val="99"/>
    <w:semiHidden/>
    <w:unhideWhenUsed/>
    <w:rsid w:val="00E976C8"/>
  </w:style>
  <w:style w:type="character" w:styleId="apple-converted-space" w:customStyle="1">
    <w:name w:val="apple-converted-space"/>
    <w:basedOn w:val="DefaultParagraphFont"/>
    <w:rsid w:val="0018726E"/>
  </w:style>
  <w:style w:type="character" w:styleId="Emphasis">
    <w:name w:val="Emphasis"/>
    <w:basedOn w:val="DefaultParagraphFont"/>
    <w:uiPriority w:val="20"/>
    <w:qFormat/>
    <w:rsid w:val="00107AB3"/>
    <w:rPr>
      <w:i/>
      <w:iCs/>
    </w:rPr>
  </w:style>
  <w:style w:type="character" w:styleId="UnresolvedMention">
    <w:name w:val="Unresolved Mention"/>
    <w:basedOn w:val="DefaultParagraphFont"/>
    <w:uiPriority w:val="99"/>
    <w:rsid w:val="00602137"/>
    <w:rPr>
      <w:color w:val="605E5C"/>
      <w:shd w:val="clear" w:color="auto" w:fill="E1DFDD"/>
    </w:rPr>
  </w:style>
  <w:style w:type="character" w:styleId="fs-author-name" w:customStyle="1">
    <w:name w:val="fs-author-name"/>
    <w:basedOn w:val="DefaultParagraphFont"/>
    <w:rsid w:val="00063817"/>
  </w:style>
  <w:style w:type="character" w:styleId="contrib-byline-type" w:customStyle="1">
    <w:name w:val="contrib-byline-type"/>
    <w:basedOn w:val="DefaultParagraphFont"/>
    <w:rsid w:val="00063817"/>
  </w:style>
  <w:style w:type="paragraph" w:styleId="article-sharingitem" w:customStyle="1">
    <w:name w:val="article-sharing__item"/>
    <w:basedOn w:val="Normal"/>
    <w:rsid w:val="00063817"/>
    <w:pPr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lang w:val="en-AU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197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A6197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C04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43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C04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43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C0430"/>
    <w:rPr>
      <w:b/>
      <w:bCs/>
      <w:sz w:val="20"/>
      <w:szCs w:val="20"/>
    </w:rPr>
  </w:style>
  <w:style w:type="paragraph" w:styleId="DHHSbody" w:customStyle="1">
    <w:name w:val="DHHS body"/>
    <w:link w:val="DHHSbodyChar"/>
    <w:uiPriority w:val="99"/>
    <w:qFormat/>
    <w:rsid w:val="00C44F9E"/>
    <w:pPr>
      <w:spacing w:after="120" w:line="270" w:lineRule="atLeast"/>
    </w:pPr>
    <w:rPr>
      <w:rFonts w:ascii="Arial" w:hAnsi="Arial" w:eastAsia="Times" w:cs="Times New Roman"/>
      <w:sz w:val="20"/>
      <w:szCs w:val="20"/>
      <w:lang w:val="en-AU"/>
    </w:rPr>
  </w:style>
  <w:style w:type="paragraph" w:styleId="DHHSbullet1" w:customStyle="1">
    <w:name w:val="DHHS bullet 1"/>
    <w:basedOn w:val="DHHSbody"/>
    <w:qFormat/>
    <w:rsid w:val="00C44F9E"/>
    <w:pPr>
      <w:numPr>
        <w:numId w:val="9"/>
      </w:numPr>
      <w:spacing w:after="40"/>
      <w:ind w:left="720" w:hanging="360"/>
    </w:pPr>
  </w:style>
  <w:style w:type="paragraph" w:styleId="DHHSbullet2" w:customStyle="1">
    <w:name w:val="DHHS bullet 2"/>
    <w:basedOn w:val="DHHSbody"/>
    <w:uiPriority w:val="2"/>
    <w:qFormat/>
    <w:rsid w:val="00C44F9E"/>
    <w:pPr>
      <w:numPr>
        <w:ilvl w:val="2"/>
        <w:numId w:val="9"/>
      </w:numPr>
      <w:spacing w:after="40"/>
      <w:ind w:left="2160" w:hanging="360"/>
    </w:pPr>
  </w:style>
  <w:style w:type="paragraph" w:styleId="DHHSbullet1lastline" w:customStyle="1">
    <w:name w:val="DHHS bullet 1 last line"/>
    <w:basedOn w:val="DHHSbullet1"/>
    <w:qFormat/>
    <w:rsid w:val="00C44F9E"/>
    <w:pPr>
      <w:numPr>
        <w:ilvl w:val="1"/>
      </w:numPr>
      <w:spacing w:after="120"/>
      <w:ind w:left="1440" w:hanging="360"/>
    </w:pPr>
  </w:style>
  <w:style w:type="paragraph" w:styleId="DHHSbullet2lastline" w:customStyle="1">
    <w:name w:val="DHHS bullet 2 last line"/>
    <w:basedOn w:val="DHHSbullet2"/>
    <w:uiPriority w:val="2"/>
    <w:qFormat/>
    <w:rsid w:val="00C44F9E"/>
    <w:pPr>
      <w:numPr>
        <w:ilvl w:val="3"/>
      </w:numPr>
      <w:spacing w:after="120"/>
      <w:ind w:left="2880" w:hanging="360"/>
    </w:pPr>
  </w:style>
  <w:style w:type="paragraph" w:styleId="DHHStablebullet" w:customStyle="1">
    <w:name w:val="DHHS table bullet"/>
    <w:basedOn w:val="Normal"/>
    <w:uiPriority w:val="3"/>
    <w:qFormat/>
    <w:rsid w:val="00C44F9E"/>
    <w:pPr>
      <w:numPr>
        <w:ilvl w:val="6"/>
        <w:numId w:val="9"/>
      </w:numPr>
      <w:spacing w:before="80" w:after="60"/>
      <w:ind w:left="227"/>
      <w:jc w:val="left"/>
    </w:pPr>
    <w:rPr>
      <w:rFonts w:ascii="Arial" w:hAnsi="Arial" w:eastAsia="Times New Roman" w:cs="Times New Roman"/>
      <w:sz w:val="20"/>
      <w:szCs w:val="20"/>
      <w:lang w:val="en-AU"/>
    </w:rPr>
  </w:style>
  <w:style w:type="numbering" w:styleId="ZZBullets" w:customStyle="1">
    <w:name w:val="ZZ Bullets"/>
    <w:rsid w:val="00C44F9E"/>
    <w:pPr>
      <w:numPr>
        <w:numId w:val="10"/>
      </w:numPr>
    </w:pPr>
  </w:style>
  <w:style w:type="paragraph" w:styleId="DHHSbulletindent" w:customStyle="1">
    <w:name w:val="DHHS bullet indent"/>
    <w:basedOn w:val="DHHSbody"/>
    <w:uiPriority w:val="4"/>
    <w:rsid w:val="00C44F9E"/>
    <w:pPr>
      <w:numPr>
        <w:ilvl w:val="4"/>
        <w:numId w:val="9"/>
      </w:numPr>
      <w:spacing w:after="40"/>
      <w:ind w:left="3600" w:hanging="360"/>
    </w:pPr>
  </w:style>
  <w:style w:type="paragraph" w:styleId="DHHSbulletindentlastline" w:customStyle="1">
    <w:name w:val="DHHS bullet indent last line"/>
    <w:basedOn w:val="DHHSbody"/>
    <w:uiPriority w:val="4"/>
    <w:rsid w:val="00C44F9E"/>
    <w:pPr>
      <w:numPr>
        <w:ilvl w:val="5"/>
        <w:numId w:val="9"/>
      </w:numPr>
      <w:ind w:left="4320" w:hanging="360"/>
    </w:pPr>
  </w:style>
  <w:style w:type="character" w:styleId="DHHSbodyChar" w:customStyle="1">
    <w:name w:val="DHHS body Char"/>
    <w:link w:val="DHHSbody"/>
    <w:uiPriority w:val="99"/>
    <w:locked/>
    <w:rsid w:val="00C44F9E"/>
    <w:rPr>
      <w:rFonts w:ascii="Arial" w:hAnsi="Arial" w:eastAsia="Times" w:cs="Times New Roman"/>
      <w:sz w:val="20"/>
      <w:szCs w:val="20"/>
      <w:lang w:val="en-AU"/>
    </w:rPr>
  </w:style>
  <w:style w:type="character" w:styleId="Heading3Char" w:customStyle="1">
    <w:name w:val="Heading 3 Char"/>
    <w:basedOn w:val="DefaultParagraphFont"/>
    <w:link w:val="Heading3"/>
    <w:uiPriority w:val="9"/>
    <w:rsid w:val="002C2702"/>
    <w:rPr>
      <w:rFonts w:asciiTheme="majorHAnsi" w:hAnsiTheme="majorHAnsi" w:eastAsiaTheme="majorEastAsia" w:cstheme="majorBidi"/>
      <w:b/>
      <w:color w:val="1F3763" w:themeColor="accent1" w:themeShade="7F"/>
    </w:rPr>
  </w:style>
  <w:style w:type="paragraph" w:styleId="DHHStabletext" w:customStyle="1">
    <w:name w:val="DHHS table text"/>
    <w:uiPriority w:val="3"/>
    <w:qFormat/>
    <w:rsid w:val="00787160"/>
    <w:pPr>
      <w:spacing w:before="80" w:after="60"/>
    </w:pPr>
    <w:rPr>
      <w:rFonts w:ascii="Arial" w:hAnsi="Arial" w:eastAsia="Times New Roman" w:cs="Times New Roman"/>
      <w:sz w:val="20"/>
      <w:szCs w:val="20"/>
      <w:lang w:val="en-AU"/>
    </w:rPr>
  </w:style>
  <w:style w:type="paragraph" w:styleId="DHHSnumberloweralpha" w:customStyle="1">
    <w:name w:val="DHHS number lower alpha"/>
    <w:basedOn w:val="DHHSbody"/>
    <w:uiPriority w:val="3"/>
    <w:rsid w:val="001C53F8"/>
    <w:pPr>
      <w:numPr>
        <w:ilvl w:val="2"/>
        <w:numId w:val="11"/>
      </w:numPr>
    </w:pPr>
  </w:style>
  <w:style w:type="paragraph" w:styleId="DHHSnumberloweralphaindent" w:customStyle="1">
    <w:name w:val="DHHS number lower alpha indent"/>
    <w:basedOn w:val="DHHSbody"/>
    <w:uiPriority w:val="3"/>
    <w:rsid w:val="001C53F8"/>
    <w:pPr>
      <w:numPr>
        <w:ilvl w:val="3"/>
        <w:numId w:val="11"/>
      </w:numPr>
    </w:pPr>
  </w:style>
  <w:style w:type="paragraph" w:styleId="DHHSnumberdigit" w:customStyle="1">
    <w:name w:val="DHHS number digit"/>
    <w:basedOn w:val="DHHSbody"/>
    <w:uiPriority w:val="2"/>
    <w:rsid w:val="001C53F8"/>
    <w:pPr>
      <w:numPr>
        <w:numId w:val="11"/>
      </w:numPr>
    </w:pPr>
  </w:style>
  <w:style w:type="numbering" w:styleId="ZZNumbers" w:customStyle="1">
    <w:name w:val="ZZ Numbers"/>
    <w:rsid w:val="001C53F8"/>
    <w:pPr>
      <w:numPr>
        <w:numId w:val="11"/>
      </w:numPr>
    </w:pPr>
  </w:style>
  <w:style w:type="paragraph" w:styleId="DHHSnumberlowerroman" w:customStyle="1">
    <w:name w:val="DHHS number lower roman"/>
    <w:basedOn w:val="DHHSbody"/>
    <w:uiPriority w:val="3"/>
    <w:rsid w:val="001C53F8"/>
    <w:pPr>
      <w:numPr>
        <w:ilvl w:val="4"/>
        <w:numId w:val="11"/>
      </w:numPr>
    </w:pPr>
  </w:style>
  <w:style w:type="paragraph" w:styleId="DHHSnumberlowerromanindent" w:customStyle="1">
    <w:name w:val="DHHS number lower roman indent"/>
    <w:basedOn w:val="DHHSbody"/>
    <w:uiPriority w:val="3"/>
    <w:rsid w:val="001C53F8"/>
    <w:pPr>
      <w:numPr>
        <w:ilvl w:val="5"/>
        <w:numId w:val="11"/>
      </w:numPr>
    </w:pPr>
  </w:style>
  <w:style w:type="paragraph" w:styleId="DHHSnumberdigitindent" w:customStyle="1">
    <w:name w:val="DHHS number digit indent"/>
    <w:basedOn w:val="DHHSnumberloweralphaindent"/>
    <w:uiPriority w:val="3"/>
    <w:rsid w:val="001C53F8"/>
    <w:pPr>
      <w:numPr>
        <w:ilvl w:val="1"/>
      </w:numPr>
    </w:pPr>
  </w:style>
  <w:style w:type="paragraph" w:styleId="DHSbody" w:customStyle="1">
    <w:name w:val="DHS body"/>
    <w:link w:val="DHSbodyChar"/>
    <w:qFormat/>
    <w:rsid w:val="001C53F8"/>
    <w:pPr>
      <w:spacing w:after="120" w:line="270" w:lineRule="atLeast"/>
    </w:pPr>
    <w:rPr>
      <w:rFonts w:ascii="Arial" w:hAnsi="Arial" w:eastAsia="Times" w:cs="Times New Roman"/>
      <w:sz w:val="20"/>
      <w:szCs w:val="20"/>
      <w:lang w:val="en-AU"/>
    </w:rPr>
  </w:style>
  <w:style w:type="character" w:styleId="DHSbodyChar" w:customStyle="1">
    <w:name w:val="DHS body Char"/>
    <w:link w:val="DHSbody"/>
    <w:rsid w:val="001C53F8"/>
    <w:rPr>
      <w:rFonts w:ascii="Arial" w:hAnsi="Arial" w:eastAsia="Times" w:cs="Times New Roman"/>
      <w:sz w:val="20"/>
      <w:szCs w:val="20"/>
      <w:lang w:val="en-AU"/>
    </w:rPr>
  </w:style>
  <w:style w:type="paragraph" w:styleId="DHHSbodyaftertablefigure" w:customStyle="1">
    <w:name w:val="DHHS body after table/figure"/>
    <w:basedOn w:val="DHHSbody"/>
    <w:next w:val="DHHSbody"/>
    <w:rsid w:val="00C9100A"/>
    <w:pPr>
      <w:spacing w:before="240"/>
    </w:pPr>
  </w:style>
  <w:style w:type="paragraph" w:styleId="Header">
    <w:name w:val="header"/>
    <w:basedOn w:val="Normal"/>
    <w:link w:val="HeaderChar"/>
    <w:uiPriority w:val="99"/>
    <w:unhideWhenUsed/>
    <w:rsid w:val="00406D8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06D82"/>
  </w:style>
  <w:style w:type="paragraph" w:styleId="Style1" w:customStyle="1">
    <w:name w:val="Style1"/>
    <w:basedOn w:val="Normal"/>
    <w:qFormat/>
    <w:rsid w:val="00207DCC"/>
    <w:pPr>
      <w:keepNext/>
      <w:keepLines/>
      <w:spacing w:before="120"/>
      <w:jc w:val="left"/>
      <w:outlineLvl w:val="0"/>
    </w:pPr>
    <w:rPr>
      <w:rFonts w:ascii="Poppins Medium" w:hAnsi="Poppins Medium" w:eastAsiaTheme="majorEastAsia" w:cstheme="majorBidi"/>
      <w:color w:val="4B5291"/>
      <w:sz w:val="32"/>
      <w:szCs w:val="32"/>
      <w:lang w:val="en-AU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25FFD"/>
    <w:rPr>
      <w:color w:val="954F72" w:themeColor="followedHyperlink"/>
      <w:u w:val="single"/>
    </w:rPr>
  </w:style>
  <w:style w:type="table" w:styleId="PlainTable1">
    <w:name w:val="Plain Table 1"/>
    <w:basedOn w:val="TableNormal"/>
    <w:uiPriority w:val="41"/>
    <w:rsid w:val="00F573B6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F573B6"/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573B6"/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573B6"/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573B6"/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573B6"/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573B6"/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573B6"/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573B6"/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PlainTable2">
    <w:name w:val="Plain Table 2"/>
    <w:basedOn w:val="TableNormal"/>
    <w:uiPriority w:val="42"/>
    <w:rsid w:val="00F573B6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F573B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573B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573B6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F573B6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573B6"/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5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2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9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  <w:divsChild>
            <w:div w:id="15816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4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4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73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7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45628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3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0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7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0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2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2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5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0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2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162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6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92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opan.org.au/training/ready-to-listen/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C07DFA368E649A7AA510BE9DCC7ED" ma:contentTypeVersion="19" ma:contentTypeDescription="Create a new document." ma:contentTypeScope="" ma:versionID="26a5f9b6ec6a7c127c4a93e0277b62f6">
  <xsd:schema xmlns:xsd="http://www.w3.org/2001/XMLSchema" xmlns:xs="http://www.w3.org/2001/XMLSchema" xmlns:p="http://schemas.microsoft.com/office/2006/metadata/properties" xmlns:ns2="8769a361-8c86-4752-b7c9-ccbed4ce340d" xmlns:ns3="b627a073-6d31-4916-adf9-2a58839b1af5" targetNamespace="http://schemas.microsoft.com/office/2006/metadata/properties" ma:root="true" ma:fieldsID="25ac97a2b51cb3958283d4660ae5ac98" ns2:_="" ns3:_="">
    <xsd:import namespace="8769a361-8c86-4752-b7c9-ccbed4ce340d"/>
    <xsd:import namespace="b627a073-6d31-4916-adf9-2a58839b1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9a361-8c86-4752-b7c9-ccbed4ce3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3a551d-4d90-480b-b30b-bc8b07380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7a073-6d31-4916-adf9-2a58839b1a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58988-1b8b-44ac-8b8c-0181735b6b1e}" ma:internalName="TaxCatchAll" ma:showField="CatchAllData" ma:web="b627a073-6d31-4916-adf9-2a58839b1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27a073-6d31-4916-adf9-2a58839b1af5" xsi:nil="true"/>
    <lcf76f155ced4ddcb4097134ff3c332f xmlns="8769a361-8c86-4752-b7c9-ccbed4ce340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2AEB40-8DC8-4A68-83BF-19BF29326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9a361-8c86-4752-b7c9-ccbed4ce340d"/>
    <ds:schemaRef ds:uri="b627a073-6d31-4916-adf9-2a58839b1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93510B-0B26-4E28-AD06-41D9448C08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9C9EF8-BC39-408C-87C2-B078C74472A9}">
  <ds:schemaRefs>
    <ds:schemaRef ds:uri="http://schemas.microsoft.com/office/2006/metadata/properties"/>
    <ds:schemaRef ds:uri="http://schemas.microsoft.com/office/infopath/2007/PartnerControls"/>
    <ds:schemaRef ds:uri="b627a073-6d31-4916-adf9-2a58839b1af5"/>
    <ds:schemaRef ds:uri="8769a361-8c86-4752-b7c9-ccbed4ce340d"/>
  </ds:schemaRefs>
</ds:datastoreItem>
</file>

<file path=customXml/itemProps4.xml><?xml version="1.0" encoding="utf-8"?>
<ds:datastoreItem xmlns:ds="http://schemas.openxmlformats.org/officeDocument/2006/customXml" ds:itemID="{883E7CE5-8623-F144-82B0-0749E5EAE98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Barrett</dc:creator>
  <cp:keywords/>
  <dc:description/>
  <cp:lastModifiedBy>Ulli Kohn</cp:lastModifiedBy>
  <cp:revision>4</cp:revision>
  <cp:lastPrinted>2026-05-27T11:57:00Z</cp:lastPrinted>
  <dcterms:created xsi:type="dcterms:W3CDTF">2026-06-03T01:49:00Z</dcterms:created>
  <dcterms:modified xsi:type="dcterms:W3CDTF">2026-06-15T22:32:42Z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0x0101000A6C07DFA368E649A7AA510BE9DCC7ED</vt:lpwstr>
  </property>
  <property fmtid="{D5CDD505-2E9C-101B-9397-08002B2CF9AE}" pid="3" name="MediaServiceImageTags">
    <vt:lpwstr/>
  </property>
  <property fmtid="{D5CDD505-2E9C-101B-9397-08002B2CF9AE}" pid="4" name="GrammarlyDocumentId">
    <vt:lpwstr>48cae624-e23a-46e0-b93b-7f40fd95c4ce</vt:lpwstr>
  </property>
</Properties>
</file>