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page" w:tblpX="1317" w:tblpY="3226"/>
        <w:tblW w:w="8222" w:type="dxa"/>
        <w:tblLayout w:type="fixed"/>
        <w:tblCellMar>
          <w:left w:w="0" w:type="dxa"/>
          <w:right w:w="0" w:type="dxa"/>
        </w:tblCellMar>
        <w:tblLook w:val="0000" w:firstRow="0" w:lastRow="0" w:firstColumn="0" w:lastColumn="0" w:noHBand="0" w:noVBand="0"/>
      </w:tblPr>
      <w:tblGrid>
        <w:gridCol w:w="1418"/>
        <w:gridCol w:w="283"/>
        <w:gridCol w:w="6521"/>
      </w:tblGrid>
      <w:tr w:rsidR="002515EA" w:rsidRPr="002515EA" w:rsidTr="002515EA">
        <w:trPr>
          <w:cantSplit/>
        </w:trPr>
        <w:tc>
          <w:tcPr>
            <w:tcW w:w="1418" w:type="dxa"/>
          </w:tcPr>
          <w:p w:rsidR="002515EA" w:rsidRPr="002515EA" w:rsidRDefault="002515EA" w:rsidP="002515EA">
            <w:pPr>
              <w:spacing w:after="140" w:line="280" w:lineRule="atLeast"/>
              <w:rPr>
                <w:rFonts w:asciiTheme="majorHAnsi" w:eastAsia="Times New Roman" w:hAnsiTheme="majorHAnsi" w:cstheme="majorHAnsi"/>
                <w:spacing w:val="0"/>
                <w:sz w:val="22"/>
                <w:szCs w:val="20"/>
                <w:lang w:eastAsia="zh-CN"/>
              </w:rPr>
            </w:pPr>
          </w:p>
        </w:tc>
        <w:tc>
          <w:tcPr>
            <w:tcW w:w="283" w:type="dxa"/>
            <w:tcBorders>
              <w:left w:val="nil"/>
            </w:tcBorders>
          </w:tcPr>
          <w:p w:rsidR="002515EA" w:rsidRPr="002515EA" w:rsidRDefault="002515EA" w:rsidP="002515EA">
            <w:pPr>
              <w:spacing w:after="140" w:line="280" w:lineRule="atLeast"/>
              <w:rPr>
                <w:rFonts w:asciiTheme="majorHAnsi" w:eastAsia="Times New Roman" w:hAnsiTheme="majorHAnsi" w:cstheme="majorHAnsi"/>
                <w:spacing w:val="0"/>
                <w:sz w:val="22"/>
                <w:szCs w:val="20"/>
                <w:lang w:eastAsia="zh-CN"/>
              </w:rPr>
            </w:pPr>
          </w:p>
        </w:tc>
        <w:tc>
          <w:tcPr>
            <w:tcW w:w="6521" w:type="dxa"/>
          </w:tcPr>
          <w:p w:rsidR="002515EA" w:rsidRPr="002515EA" w:rsidRDefault="002515EA" w:rsidP="002515EA">
            <w:pPr>
              <w:spacing w:after="480" w:line="720" w:lineRule="exact"/>
              <w:ind w:right="-358"/>
              <w:rPr>
                <w:rFonts w:asciiTheme="majorHAnsi" w:eastAsia="Times New Roman" w:hAnsiTheme="majorHAnsi" w:cstheme="majorHAnsi"/>
                <w:spacing w:val="-20"/>
                <w:w w:val="95"/>
                <w:sz w:val="72"/>
                <w:szCs w:val="20"/>
                <w:lang w:eastAsia="zh-CN"/>
              </w:rPr>
            </w:pPr>
            <w:r w:rsidRPr="002515EA">
              <w:rPr>
                <w:rFonts w:asciiTheme="majorHAnsi" w:eastAsia="Times New Roman" w:hAnsiTheme="majorHAnsi" w:cstheme="majorHAnsi"/>
                <w:spacing w:val="-20"/>
                <w:w w:val="95"/>
                <w:sz w:val="72"/>
                <w:szCs w:val="20"/>
                <w:lang w:eastAsia="zh-CN"/>
              </w:rPr>
              <w:t>BBP Leasing Standard Memorandum of Understanding Template</w:t>
            </w:r>
          </w:p>
          <w:p w:rsidR="002515EA" w:rsidRPr="002515EA" w:rsidRDefault="002515EA" w:rsidP="002515EA">
            <w:pPr>
              <w:spacing w:after="140" w:line="280" w:lineRule="atLeast"/>
              <w:rPr>
                <w:rFonts w:asciiTheme="majorHAnsi" w:eastAsia="Times New Roman" w:hAnsiTheme="majorHAnsi" w:cstheme="majorHAnsi"/>
                <w:spacing w:val="0"/>
                <w:sz w:val="22"/>
                <w:szCs w:val="20"/>
                <w:lang w:eastAsia="zh-CN"/>
              </w:rPr>
            </w:pPr>
          </w:p>
        </w:tc>
      </w:tr>
      <w:tr w:rsidR="002515EA" w:rsidRPr="002515EA" w:rsidTr="002515EA">
        <w:trPr>
          <w:cantSplit/>
        </w:trPr>
        <w:tc>
          <w:tcPr>
            <w:tcW w:w="1418" w:type="dxa"/>
          </w:tcPr>
          <w:p w:rsidR="002515EA" w:rsidRPr="002515EA" w:rsidRDefault="002515EA" w:rsidP="002515EA">
            <w:pPr>
              <w:spacing w:after="140" w:line="280" w:lineRule="atLeast"/>
              <w:rPr>
                <w:rFonts w:asciiTheme="majorHAnsi" w:eastAsia="Times New Roman" w:hAnsiTheme="majorHAnsi" w:cstheme="majorHAnsi"/>
                <w:spacing w:val="0"/>
                <w:sz w:val="22"/>
                <w:szCs w:val="20"/>
                <w:lang w:eastAsia="zh-CN"/>
              </w:rPr>
            </w:pPr>
          </w:p>
        </w:tc>
        <w:tc>
          <w:tcPr>
            <w:tcW w:w="283" w:type="dxa"/>
            <w:tcBorders>
              <w:left w:val="nil"/>
            </w:tcBorders>
          </w:tcPr>
          <w:p w:rsidR="002515EA" w:rsidRPr="002515EA" w:rsidRDefault="002515EA" w:rsidP="002515EA">
            <w:pPr>
              <w:spacing w:after="140" w:line="280" w:lineRule="atLeast"/>
              <w:rPr>
                <w:rFonts w:asciiTheme="majorHAnsi" w:eastAsia="Times New Roman" w:hAnsiTheme="majorHAnsi" w:cstheme="majorHAnsi"/>
                <w:spacing w:val="0"/>
                <w:sz w:val="22"/>
                <w:szCs w:val="20"/>
                <w:lang w:eastAsia="zh-CN"/>
              </w:rPr>
            </w:pPr>
          </w:p>
        </w:tc>
        <w:tc>
          <w:tcPr>
            <w:tcW w:w="6521" w:type="dxa"/>
          </w:tcPr>
          <w:p w:rsidR="002515EA" w:rsidRPr="002515EA" w:rsidRDefault="002515EA" w:rsidP="002515EA">
            <w:pPr>
              <w:spacing w:after="240" w:line="480" w:lineRule="exact"/>
              <w:rPr>
                <w:rFonts w:asciiTheme="majorHAnsi" w:eastAsia="Times New Roman" w:hAnsiTheme="majorHAnsi" w:cstheme="majorHAnsi"/>
                <w:spacing w:val="-10"/>
                <w:w w:val="95"/>
                <w:sz w:val="36"/>
                <w:szCs w:val="36"/>
                <w:lang w:eastAsia="zh-CN"/>
              </w:rPr>
            </w:pPr>
            <w:r w:rsidRPr="002515EA">
              <w:rPr>
                <w:rFonts w:asciiTheme="majorHAnsi" w:eastAsia="Times New Roman" w:hAnsiTheme="majorHAnsi" w:cstheme="majorHAnsi"/>
                <w:spacing w:val="-10"/>
                <w:w w:val="95"/>
                <w:sz w:val="36"/>
                <w:szCs w:val="36"/>
                <w:lang w:eastAsia="zh-CN"/>
              </w:rPr>
              <w:t>[#description of premises#]</w:t>
            </w:r>
          </w:p>
        </w:tc>
      </w:tr>
      <w:tr w:rsidR="002515EA" w:rsidRPr="002515EA" w:rsidTr="002515EA">
        <w:trPr>
          <w:cantSplit/>
          <w:trHeight w:hRule="exact" w:val="240"/>
        </w:trPr>
        <w:tc>
          <w:tcPr>
            <w:tcW w:w="1418" w:type="dxa"/>
          </w:tcPr>
          <w:p w:rsidR="002515EA" w:rsidRPr="002515EA" w:rsidRDefault="002515EA" w:rsidP="002515EA">
            <w:pPr>
              <w:spacing w:after="140" w:line="280" w:lineRule="atLeast"/>
              <w:rPr>
                <w:rFonts w:asciiTheme="majorHAnsi" w:eastAsia="Times New Roman" w:hAnsiTheme="majorHAnsi" w:cstheme="majorHAnsi"/>
                <w:spacing w:val="0"/>
                <w:sz w:val="22"/>
                <w:szCs w:val="20"/>
                <w:lang w:eastAsia="zh-CN"/>
              </w:rPr>
            </w:pPr>
          </w:p>
        </w:tc>
        <w:tc>
          <w:tcPr>
            <w:tcW w:w="283" w:type="dxa"/>
            <w:tcBorders>
              <w:left w:val="nil"/>
            </w:tcBorders>
          </w:tcPr>
          <w:p w:rsidR="002515EA" w:rsidRPr="002515EA" w:rsidRDefault="002515EA" w:rsidP="002515EA">
            <w:pPr>
              <w:spacing w:after="140" w:line="280" w:lineRule="atLeast"/>
              <w:rPr>
                <w:rFonts w:asciiTheme="majorHAnsi" w:eastAsia="Times New Roman" w:hAnsiTheme="majorHAnsi" w:cstheme="majorHAnsi"/>
                <w:spacing w:val="0"/>
                <w:sz w:val="22"/>
                <w:szCs w:val="20"/>
                <w:lang w:eastAsia="zh-CN"/>
              </w:rPr>
            </w:pPr>
          </w:p>
        </w:tc>
        <w:tc>
          <w:tcPr>
            <w:tcW w:w="6521" w:type="dxa"/>
            <w:tcBorders>
              <w:top w:val="single" w:sz="4" w:space="0" w:color="auto"/>
            </w:tcBorders>
          </w:tcPr>
          <w:p w:rsidR="002515EA" w:rsidRPr="002515EA" w:rsidRDefault="002515EA" w:rsidP="002515EA">
            <w:pPr>
              <w:spacing w:after="140" w:line="280" w:lineRule="atLeast"/>
              <w:rPr>
                <w:rFonts w:asciiTheme="majorHAnsi" w:eastAsia="Times New Roman" w:hAnsiTheme="majorHAnsi" w:cstheme="majorHAnsi"/>
                <w:spacing w:val="0"/>
                <w:sz w:val="22"/>
                <w:szCs w:val="20"/>
                <w:lang w:eastAsia="zh-CN"/>
              </w:rPr>
            </w:pPr>
          </w:p>
        </w:tc>
      </w:tr>
      <w:tr w:rsidR="002515EA" w:rsidRPr="002515EA" w:rsidTr="002515EA">
        <w:trPr>
          <w:cantSplit/>
        </w:trPr>
        <w:tc>
          <w:tcPr>
            <w:tcW w:w="1418" w:type="dxa"/>
          </w:tcPr>
          <w:p w:rsidR="002515EA" w:rsidRPr="002515EA" w:rsidRDefault="002515EA" w:rsidP="002515EA">
            <w:pPr>
              <w:spacing w:after="140" w:line="280" w:lineRule="atLeast"/>
              <w:rPr>
                <w:rFonts w:asciiTheme="majorHAnsi" w:eastAsia="Times New Roman" w:hAnsiTheme="majorHAnsi" w:cstheme="majorHAnsi"/>
                <w:spacing w:val="0"/>
                <w:sz w:val="22"/>
                <w:szCs w:val="20"/>
                <w:lang w:eastAsia="zh-CN"/>
              </w:rPr>
            </w:pPr>
          </w:p>
        </w:tc>
        <w:tc>
          <w:tcPr>
            <w:tcW w:w="283" w:type="dxa"/>
            <w:tcBorders>
              <w:left w:val="nil"/>
            </w:tcBorders>
          </w:tcPr>
          <w:p w:rsidR="002515EA" w:rsidRPr="002515EA" w:rsidRDefault="002515EA" w:rsidP="002515EA">
            <w:pPr>
              <w:spacing w:after="140" w:line="280" w:lineRule="atLeast"/>
              <w:rPr>
                <w:rFonts w:asciiTheme="majorHAnsi" w:eastAsia="Times New Roman" w:hAnsiTheme="majorHAnsi" w:cstheme="majorHAnsi"/>
                <w:spacing w:val="0"/>
                <w:sz w:val="22"/>
                <w:szCs w:val="20"/>
                <w:lang w:eastAsia="zh-CN"/>
              </w:rPr>
            </w:pPr>
          </w:p>
        </w:tc>
        <w:tc>
          <w:tcPr>
            <w:tcW w:w="6521" w:type="dxa"/>
          </w:tcPr>
          <w:p w:rsidR="002515EA" w:rsidRPr="002515EA" w:rsidRDefault="002515EA" w:rsidP="002515EA">
            <w:pPr>
              <w:spacing w:after="80" w:line="320" w:lineRule="exact"/>
              <w:rPr>
                <w:rFonts w:asciiTheme="majorHAnsi" w:eastAsia="Times New Roman" w:hAnsiTheme="majorHAnsi" w:cstheme="majorHAnsi"/>
                <w:spacing w:val="0"/>
                <w:sz w:val="24"/>
                <w:szCs w:val="20"/>
                <w:lang w:eastAsia="zh-CN"/>
              </w:rPr>
            </w:pPr>
            <w:r w:rsidRPr="002515EA">
              <w:rPr>
                <w:rFonts w:asciiTheme="majorHAnsi" w:eastAsia="Times New Roman" w:hAnsiTheme="majorHAnsi" w:cstheme="majorHAnsi"/>
                <w:spacing w:val="0"/>
                <w:sz w:val="24"/>
                <w:szCs w:val="20"/>
                <w:lang w:eastAsia="zh-CN"/>
              </w:rPr>
              <w:t>[#] (</w:t>
            </w:r>
            <w:r w:rsidRPr="002515EA">
              <w:rPr>
                <w:rFonts w:asciiTheme="majorHAnsi" w:eastAsia="Times New Roman" w:hAnsiTheme="majorHAnsi" w:cstheme="majorHAnsi"/>
                <w:b/>
                <w:spacing w:val="0"/>
                <w:sz w:val="24"/>
                <w:szCs w:val="20"/>
                <w:lang w:eastAsia="zh-CN"/>
              </w:rPr>
              <w:t>Landlord</w:t>
            </w:r>
            <w:r w:rsidRPr="002515EA">
              <w:rPr>
                <w:rFonts w:asciiTheme="majorHAnsi" w:eastAsia="Times New Roman" w:hAnsiTheme="majorHAnsi" w:cstheme="majorHAnsi"/>
                <w:spacing w:val="0"/>
                <w:sz w:val="24"/>
                <w:szCs w:val="20"/>
                <w:lang w:eastAsia="zh-CN"/>
              </w:rPr>
              <w:t>)</w:t>
            </w:r>
          </w:p>
          <w:p w:rsidR="002515EA" w:rsidRPr="002515EA" w:rsidRDefault="002515EA" w:rsidP="002515EA">
            <w:pPr>
              <w:spacing w:after="80" w:line="320" w:lineRule="exact"/>
              <w:rPr>
                <w:rFonts w:asciiTheme="majorHAnsi" w:eastAsia="Times New Roman" w:hAnsiTheme="majorHAnsi" w:cstheme="majorHAnsi"/>
                <w:spacing w:val="0"/>
                <w:sz w:val="24"/>
                <w:szCs w:val="20"/>
                <w:lang w:eastAsia="zh-CN"/>
              </w:rPr>
            </w:pPr>
            <w:r w:rsidRPr="002515EA">
              <w:rPr>
                <w:rFonts w:asciiTheme="majorHAnsi" w:eastAsia="Times New Roman" w:hAnsiTheme="majorHAnsi" w:cstheme="majorHAnsi"/>
                <w:spacing w:val="0"/>
                <w:sz w:val="24"/>
                <w:szCs w:val="20"/>
                <w:lang w:eastAsia="zh-CN"/>
              </w:rPr>
              <w:t>[#] (</w:t>
            </w:r>
            <w:r w:rsidRPr="002515EA">
              <w:rPr>
                <w:rFonts w:asciiTheme="majorHAnsi" w:eastAsia="Times New Roman" w:hAnsiTheme="majorHAnsi" w:cstheme="majorHAnsi"/>
                <w:b/>
                <w:spacing w:val="0"/>
                <w:sz w:val="24"/>
                <w:szCs w:val="20"/>
                <w:lang w:eastAsia="zh-CN"/>
              </w:rPr>
              <w:t>Tenant</w:t>
            </w:r>
            <w:r w:rsidRPr="002515EA">
              <w:rPr>
                <w:rFonts w:asciiTheme="majorHAnsi" w:eastAsia="Times New Roman" w:hAnsiTheme="majorHAnsi" w:cstheme="majorHAnsi"/>
                <w:spacing w:val="0"/>
                <w:sz w:val="24"/>
                <w:szCs w:val="20"/>
                <w:lang w:eastAsia="zh-CN"/>
              </w:rPr>
              <w:t>)</w:t>
            </w:r>
          </w:p>
        </w:tc>
      </w:tr>
    </w:tbl>
    <w:p w:rsidR="00595909" w:rsidRPr="002515EA" w:rsidRDefault="00071E8E" w:rsidP="00F367A5">
      <w:pPr>
        <w:pStyle w:val="Title"/>
        <w:rPr>
          <w:rFonts w:cstheme="majorHAnsi"/>
        </w:rPr>
      </w:pPr>
      <w:r w:rsidRPr="002515EA">
        <w:rPr>
          <w:rFonts w:cstheme="majorHAnsi"/>
          <w:noProof/>
          <w:lang w:eastAsia="en-AU"/>
        </w:rPr>
        <w:drawing>
          <wp:anchor distT="0" distB="0" distL="114300" distR="114300" simplePos="0" relativeHeight="251665408" behindDoc="1" locked="0" layoutInCell="0" allowOverlap="1" wp14:anchorId="004B93E3" wp14:editId="6E752216">
            <wp:simplePos x="0" y="0"/>
            <wp:positionH relativeFrom="page">
              <wp:align>left</wp:align>
            </wp:positionH>
            <wp:positionV relativeFrom="page">
              <wp:align>top</wp:align>
            </wp:positionV>
            <wp:extent cx="7560000" cy="106920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F367A5" w:rsidRPr="002515EA" w:rsidRDefault="00CD4A48" w:rsidP="00F367A5">
      <w:pPr>
        <w:pStyle w:val="Subtitle"/>
        <w:rPr>
          <w:rFonts w:cstheme="majorHAnsi"/>
          <w:b/>
        </w:rPr>
      </w:pPr>
      <w:r w:rsidRPr="002515EA">
        <w:rPr>
          <w:rFonts w:cstheme="majorHAnsi"/>
          <w:noProof/>
          <w:lang w:eastAsia="en-AU"/>
        </w:rPr>
        <w:drawing>
          <wp:anchor distT="0" distB="0" distL="114300" distR="114300" simplePos="0" relativeHeight="251662335" behindDoc="1" locked="0" layoutInCell="1" allowOverlap="1" wp14:anchorId="2D087138" wp14:editId="37EC426B">
            <wp:simplePos x="0" y="0"/>
            <wp:positionH relativeFrom="column">
              <wp:posOffset>-4053840</wp:posOffset>
            </wp:positionH>
            <wp:positionV relativeFrom="paragraph">
              <wp:posOffset>44450</wp:posOffset>
            </wp:positionV>
            <wp:extent cx="7969885" cy="868299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69885" cy="8682990"/>
                    </a:xfrm>
                    <a:prstGeom prst="rect">
                      <a:avLst/>
                    </a:prstGeom>
                  </pic:spPr>
                </pic:pic>
              </a:graphicData>
            </a:graphic>
            <wp14:sizeRelH relativeFrom="margin">
              <wp14:pctWidth>0</wp14:pctWidth>
            </wp14:sizeRelH>
            <wp14:sizeRelV relativeFrom="margin">
              <wp14:pctHeight>0</wp14:pctHeight>
            </wp14:sizeRelV>
          </wp:anchor>
        </w:drawing>
      </w:r>
    </w:p>
    <w:p w:rsidR="00F367A5" w:rsidRPr="002515EA" w:rsidRDefault="00F367A5" w:rsidP="00F367A5">
      <w:pPr>
        <w:pStyle w:val="Subtitle"/>
        <w:rPr>
          <w:rFonts w:cstheme="majorHAnsi"/>
        </w:rPr>
      </w:pPr>
    </w:p>
    <w:p w:rsidR="00077C4A" w:rsidRPr="002515EA" w:rsidRDefault="00077C4A" w:rsidP="00077C4A">
      <w:pPr>
        <w:pStyle w:val="BodyText"/>
        <w:rPr>
          <w:rFonts w:asciiTheme="majorHAnsi" w:hAnsiTheme="majorHAnsi" w:cstheme="majorHAnsi"/>
        </w:rPr>
      </w:pPr>
    </w:p>
    <w:p w:rsidR="00F367A5" w:rsidRPr="002515EA" w:rsidRDefault="00F367A5" w:rsidP="00F367A5">
      <w:pPr>
        <w:pStyle w:val="Subtitle"/>
        <w:rPr>
          <w:rFonts w:cstheme="majorHAnsi"/>
        </w:rPr>
        <w:sectPr w:rsidR="00F367A5" w:rsidRPr="002515EA" w:rsidSect="00F367A5">
          <w:footerReference w:type="first" r:id="rId10"/>
          <w:pgSz w:w="11906" w:h="16838" w:code="9"/>
          <w:pgMar w:top="2495" w:right="567" w:bottom="5670" w:left="6067" w:header="567" w:footer="567" w:gutter="0"/>
          <w:cols w:space="708"/>
          <w:docGrid w:linePitch="360"/>
        </w:sectPr>
      </w:pPr>
    </w:p>
    <w:p w:rsidR="00A46B7F" w:rsidRPr="002515EA" w:rsidRDefault="00A46B7F" w:rsidP="00A46B7F">
      <w:pPr>
        <w:spacing w:line="480" w:lineRule="exact"/>
        <w:rPr>
          <w:rFonts w:asciiTheme="majorHAnsi" w:eastAsia="Times New Roman" w:hAnsiTheme="majorHAnsi" w:cstheme="majorHAnsi"/>
          <w:spacing w:val="-10"/>
          <w:w w:val="95"/>
          <w:sz w:val="48"/>
          <w:szCs w:val="20"/>
          <w:lang w:eastAsia="zh-CN"/>
        </w:rPr>
      </w:pPr>
      <w:r w:rsidRPr="002515EA">
        <w:rPr>
          <w:rFonts w:asciiTheme="majorHAnsi" w:eastAsia="Times New Roman" w:hAnsiTheme="majorHAnsi" w:cstheme="majorHAnsi"/>
          <w:spacing w:val="-10"/>
          <w:w w:val="95"/>
          <w:sz w:val="48"/>
          <w:szCs w:val="20"/>
          <w:lang w:eastAsia="zh-CN"/>
        </w:rPr>
        <w:lastRenderedPageBreak/>
        <w:t xml:space="preserve">BBP Leasing Standard </w:t>
      </w:r>
      <w:r w:rsidRPr="002515EA">
        <w:rPr>
          <w:rFonts w:asciiTheme="majorHAnsi" w:eastAsia="Times New Roman" w:hAnsiTheme="majorHAnsi" w:cstheme="majorHAnsi"/>
          <w:spacing w:val="-10"/>
          <w:w w:val="95"/>
          <w:sz w:val="48"/>
          <w:szCs w:val="20"/>
          <w:lang w:eastAsia="zh-CN"/>
        </w:rPr>
        <w:br/>
        <w:t>Memorandum of Understanding</w:t>
      </w:r>
      <w:r w:rsidR="008961EA" w:rsidRPr="002515EA">
        <w:rPr>
          <w:rFonts w:asciiTheme="majorHAnsi" w:eastAsia="Times New Roman" w:hAnsiTheme="majorHAnsi" w:cstheme="majorHAnsi"/>
          <w:spacing w:val="-10"/>
          <w:w w:val="95"/>
          <w:sz w:val="48"/>
          <w:szCs w:val="20"/>
          <w:lang w:eastAsia="zh-CN"/>
        </w:rPr>
        <w:t xml:space="preserve"> Template</w:t>
      </w:r>
    </w:p>
    <w:p w:rsidR="00A46B7F" w:rsidRPr="002515EA" w:rsidRDefault="00A46B7F" w:rsidP="00A46B7F">
      <w:pPr>
        <w:spacing w:after="480" w:line="480" w:lineRule="exact"/>
        <w:rPr>
          <w:rFonts w:asciiTheme="majorHAnsi" w:eastAsia="Times New Roman" w:hAnsiTheme="majorHAnsi" w:cstheme="majorHAnsi"/>
          <w:spacing w:val="-10"/>
          <w:w w:val="95"/>
          <w:sz w:val="36"/>
          <w:szCs w:val="20"/>
          <w:lang w:eastAsia="zh-CN"/>
        </w:rPr>
      </w:pPr>
      <w:r w:rsidRPr="002515EA">
        <w:rPr>
          <w:rFonts w:asciiTheme="majorHAnsi" w:eastAsia="Times New Roman" w:hAnsiTheme="majorHAnsi" w:cstheme="majorHAnsi"/>
          <w:spacing w:val="-10"/>
          <w:w w:val="95"/>
          <w:sz w:val="36"/>
          <w:szCs w:val="20"/>
          <w:lang w:eastAsia="zh-CN"/>
        </w:rPr>
        <w:t>[#description of premises#]</w:t>
      </w:r>
    </w:p>
    <w:tbl>
      <w:tblPr>
        <w:tblW w:w="0" w:type="auto"/>
        <w:tblLayout w:type="fixed"/>
        <w:tblCellMar>
          <w:left w:w="0" w:type="dxa"/>
          <w:right w:w="0" w:type="dxa"/>
        </w:tblCellMar>
        <w:tblLook w:val="0000" w:firstRow="0" w:lastRow="0" w:firstColumn="0" w:lastColumn="0" w:noHBand="0" w:noVBand="0"/>
      </w:tblPr>
      <w:tblGrid>
        <w:gridCol w:w="9356"/>
      </w:tblGrid>
      <w:tr w:rsidR="00A46B7F" w:rsidRPr="002515EA" w:rsidTr="008961EA">
        <w:trPr>
          <w:cantSplit/>
          <w:trHeight w:hRule="exact" w:val="20"/>
        </w:trPr>
        <w:tc>
          <w:tcPr>
            <w:tcW w:w="9356" w:type="dxa"/>
            <w:tcBorders>
              <w:bottom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bookmarkStart w:id="0" w:name="bkAnnexureParties"/>
            <w:bookmarkEnd w:id="0"/>
            <w:r w:rsidRPr="002515EA">
              <w:rPr>
                <w:rFonts w:asciiTheme="majorHAnsi" w:eastAsia="Times New Roman" w:hAnsiTheme="majorHAnsi" w:cstheme="majorHAnsi"/>
                <w:spacing w:val="0"/>
                <w:sz w:val="22"/>
                <w:szCs w:val="20"/>
                <w:lang w:eastAsia="zh-CN"/>
              </w:rPr>
              <w:t>~*~</w:t>
            </w:r>
          </w:p>
        </w:tc>
      </w:tr>
    </w:tbl>
    <w:bookmarkStart w:id="1" w:name="_bkTOC"/>
    <w:bookmarkEnd w:id="1"/>
    <w:p w:rsidR="00A46B7F" w:rsidRPr="002515EA" w:rsidRDefault="00A46B7F" w:rsidP="00A46B7F">
      <w:pPr>
        <w:tabs>
          <w:tab w:val="right" w:pos="9072"/>
        </w:tabs>
        <w:spacing w:before="280"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b/>
          <w:spacing w:val="0"/>
          <w:w w:val="95"/>
          <w:sz w:val="28"/>
          <w:szCs w:val="20"/>
          <w:lang w:eastAsia="zh-CN"/>
        </w:rPr>
        <w:fldChar w:fldCharType="begin"/>
      </w:r>
      <w:r w:rsidRPr="002515EA">
        <w:rPr>
          <w:rFonts w:asciiTheme="majorHAnsi" w:eastAsia="Times New Roman" w:hAnsiTheme="majorHAnsi" w:cstheme="majorHAnsi"/>
          <w:b/>
          <w:spacing w:val="0"/>
          <w:w w:val="95"/>
          <w:sz w:val="28"/>
          <w:szCs w:val="20"/>
          <w:lang w:eastAsia="zh-CN"/>
        </w:rPr>
        <w:instrText xml:space="preserve"> TOC \f \t "ME Chapter heading,1,Part L1,1,ME Legal 1,2,ME Legal 2,3,Schedule L1,2,ME Heading,2,ME Subheading 1,3,Annexure L1,2" </w:instrText>
      </w:r>
      <w:r w:rsidRPr="002515EA">
        <w:rPr>
          <w:rFonts w:asciiTheme="majorHAnsi" w:eastAsia="Times New Roman" w:hAnsiTheme="majorHAnsi" w:cstheme="majorHAnsi"/>
          <w:b/>
          <w:spacing w:val="0"/>
          <w:w w:val="95"/>
          <w:sz w:val="28"/>
          <w:szCs w:val="20"/>
          <w:lang w:eastAsia="zh-CN"/>
        </w:rPr>
        <w:fldChar w:fldCharType="separate"/>
      </w:r>
      <w:r w:rsidRPr="002515EA">
        <w:rPr>
          <w:rFonts w:asciiTheme="majorHAnsi" w:eastAsia="Times New Roman" w:hAnsiTheme="majorHAnsi" w:cstheme="majorHAnsi"/>
          <w:b/>
          <w:noProof/>
          <w:spacing w:val="0"/>
          <w:w w:val="95"/>
          <w:sz w:val="28"/>
          <w:szCs w:val="20"/>
          <w:lang w:val="fr-FR" w:eastAsia="zh-CN"/>
        </w:rPr>
        <w:t>Information table</w:t>
      </w:r>
      <w:r w:rsidRPr="002515EA">
        <w:rPr>
          <w:rFonts w:asciiTheme="majorHAnsi" w:eastAsia="Times New Roman" w:hAnsiTheme="majorHAnsi" w:cstheme="majorHAnsi"/>
          <w:b/>
          <w:noProof/>
          <w:spacing w:val="0"/>
          <w:w w:val="95"/>
          <w:sz w:val="28"/>
          <w:szCs w:val="20"/>
          <w:lang w:eastAsia="zh-CN"/>
        </w:rPr>
        <w:tab/>
      </w:r>
      <w:r w:rsidRPr="002515EA">
        <w:rPr>
          <w:rFonts w:asciiTheme="majorHAnsi" w:eastAsia="Times New Roman" w:hAnsiTheme="majorHAnsi" w:cstheme="majorHAnsi"/>
          <w:b/>
          <w:noProof/>
          <w:spacing w:val="0"/>
          <w:w w:val="95"/>
          <w:sz w:val="28"/>
          <w:szCs w:val="20"/>
          <w:lang w:eastAsia="zh-CN"/>
        </w:rPr>
        <w:fldChar w:fldCharType="begin"/>
      </w:r>
      <w:r w:rsidRPr="002515EA">
        <w:rPr>
          <w:rFonts w:asciiTheme="majorHAnsi" w:eastAsia="Times New Roman" w:hAnsiTheme="majorHAnsi" w:cstheme="majorHAnsi"/>
          <w:b/>
          <w:noProof/>
          <w:spacing w:val="0"/>
          <w:w w:val="95"/>
          <w:sz w:val="28"/>
          <w:szCs w:val="20"/>
          <w:lang w:eastAsia="zh-CN"/>
        </w:rPr>
        <w:instrText xml:space="preserve"> PAGEREF _Toc459143462 \h </w:instrText>
      </w:r>
      <w:r w:rsidRPr="002515EA">
        <w:rPr>
          <w:rFonts w:asciiTheme="majorHAnsi" w:eastAsia="Times New Roman" w:hAnsiTheme="majorHAnsi" w:cstheme="majorHAnsi"/>
          <w:b/>
          <w:noProof/>
          <w:spacing w:val="0"/>
          <w:w w:val="95"/>
          <w:sz w:val="28"/>
          <w:szCs w:val="20"/>
          <w:lang w:eastAsia="zh-CN"/>
        </w:rPr>
      </w:r>
      <w:r w:rsidRPr="002515EA">
        <w:rPr>
          <w:rFonts w:asciiTheme="majorHAnsi" w:eastAsia="Times New Roman" w:hAnsiTheme="majorHAnsi" w:cstheme="majorHAnsi"/>
          <w:b/>
          <w:noProof/>
          <w:spacing w:val="0"/>
          <w:w w:val="95"/>
          <w:sz w:val="28"/>
          <w:szCs w:val="20"/>
          <w:lang w:eastAsia="zh-CN"/>
        </w:rPr>
        <w:fldChar w:fldCharType="separate"/>
      </w:r>
      <w:r w:rsidRPr="002515EA">
        <w:rPr>
          <w:rFonts w:asciiTheme="majorHAnsi" w:eastAsia="Times New Roman" w:hAnsiTheme="majorHAnsi" w:cstheme="majorHAnsi"/>
          <w:b/>
          <w:noProof/>
          <w:spacing w:val="0"/>
          <w:w w:val="95"/>
          <w:sz w:val="28"/>
          <w:szCs w:val="20"/>
          <w:lang w:eastAsia="zh-CN"/>
        </w:rPr>
        <w:t>3</w:t>
      </w:r>
      <w:r w:rsidRPr="002515EA">
        <w:rPr>
          <w:rFonts w:asciiTheme="majorHAnsi" w:eastAsia="Times New Roman" w:hAnsiTheme="majorHAnsi" w:cstheme="majorHAnsi"/>
          <w:b/>
          <w:noProof/>
          <w:spacing w:val="0"/>
          <w:w w:val="95"/>
          <w:sz w:val="28"/>
          <w:szCs w:val="20"/>
          <w:lang w:eastAsia="zh-CN"/>
        </w:rPr>
        <w:fldChar w:fldCharType="end"/>
      </w:r>
    </w:p>
    <w:p w:rsidR="00A46B7F" w:rsidRPr="002515EA" w:rsidRDefault="00A46B7F" w:rsidP="00A46B7F">
      <w:pPr>
        <w:tabs>
          <w:tab w:val="right" w:pos="9072"/>
        </w:tabs>
        <w:spacing w:before="140" w:after="60"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b/>
          <w:noProof/>
          <w:spacing w:val="0"/>
          <w:w w:val="95"/>
          <w:sz w:val="24"/>
          <w:szCs w:val="20"/>
          <w:lang w:eastAsia="zh-CN"/>
        </w:rPr>
        <w:t>1.</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b/>
          <w:noProof/>
          <w:spacing w:val="0"/>
          <w:w w:val="95"/>
          <w:sz w:val="24"/>
          <w:szCs w:val="20"/>
          <w:lang w:eastAsia="zh-CN"/>
        </w:rPr>
        <w:t>Defined terms &amp; interpretation</w:t>
      </w:r>
      <w:r w:rsidRPr="002515EA">
        <w:rPr>
          <w:rFonts w:asciiTheme="majorHAnsi" w:eastAsia="Times New Roman" w:hAnsiTheme="majorHAnsi" w:cstheme="majorHAnsi"/>
          <w:b/>
          <w:noProof/>
          <w:spacing w:val="0"/>
          <w:w w:val="95"/>
          <w:sz w:val="24"/>
          <w:szCs w:val="20"/>
          <w:lang w:eastAsia="zh-CN"/>
        </w:rPr>
        <w:tab/>
      </w:r>
      <w:r w:rsidRPr="002515EA">
        <w:rPr>
          <w:rFonts w:asciiTheme="majorHAnsi" w:eastAsia="Times New Roman" w:hAnsiTheme="majorHAnsi" w:cstheme="majorHAnsi"/>
          <w:b/>
          <w:noProof/>
          <w:spacing w:val="0"/>
          <w:w w:val="95"/>
          <w:sz w:val="24"/>
          <w:szCs w:val="20"/>
          <w:lang w:eastAsia="zh-CN"/>
        </w:rPr>
        <w:fldChar w:fldCharType="begin"/>
      </w:r>
      <w:r w:rsidRPr="002515EA">
        <w:rPr>
          <w:rFonts w:asciiTheme="majorHAnsi" w:eastAsia="Times New Roman" w:hAnsiTheme="majorHAnsi" w:cstheme="majorHAnsi"/>
          <w:b/>
          <w:noProof/>
          <w:spacing w:val="0"/>
          <w:w w:val="95"/>
          <w:sz w:val="24"/>
          <w:szCs w:val="20"/>
          <w:lang w:eastAsia="zh-CN"/>
        </w:rPr>
        <w:instrText xml:space="preserve"> PAGEREF _Toc459143463 \h </w:instrText>
      </w:r>
      <w:r w:rsidRPr="002515EA">
        <w:rPr>
          <w:rFonts w:asciiTheme="majorHAnsi" w:eastAsia="Times New Roman" w:hAnsiTheme="majorHAnsi" w:cstheme="majorHAnsi"/>
          <w:b/>
          <w:noProof/>
          <w:spacing w:val="0"/>
          <w:w w:val="95"/>
          <w:sz w:val="24"/>
          <w:szCs w:val="20"/>
          <w:lang w:eastAsia="zh-CN"/>
        </w:rPr>
      </w:r>
      <w:r w:rsidRPr="002515EA">
        <w:rPr>
          <w:rFonts w:asciiTheme="majorHAnsi" w:eastAsia="Times New Roman" w:hAnsiTheme="majorHAnsi" w:cstheme="majorHAnsi"/>
          <w:b/>
          <w:noProof/>
          <w:spacing w:val="0"/>
          <w:w w:val="95"/>
          <w:sz w:val="24"/>
          <w:szCs w:val="20"/>
          <w:lang w:eastAsia="zh-CN"/>
        </w:rPr>
        <w:fldChar w:fldCharType="separate"/>
      </w:r>
      <w:r w:rsidRPr="002515EA">
        <w:rPr>
          <w:rFonts w:asciiTheme="majorHAnsi" w:eastAsia="Times New Roman" w:hAnsiTheme="majorHAnsi" w:cstheme="majorHAnsi"/>
          <w:b/>
          <w:noProof/>
          <w:spacing w:val="0"/>
          <w:w w:val="95"/>
          <w:sz w:val="24"/>
          <w:szCs w:val="20"/>
          <w:lang w:eastAsia="zh-CN"/>
        </w:rPr>
        <w:t>3</w:t>
      </w:r>
      <w:r w:rsidRPr="002515EA">
        <w:rPr>
          <w:rFonts w:asciiTheme="majorHAnsi" w:eastAsia="Times New Roman" w:hAnsiTheme="majorHAnsi" w:cstheme="majorHAnsi"/>
          <w:b/>
          <w:noProof/>
          <w:spacing w:val="0"/>
          <w:w w:val="95"/>
          <w:sz w:val="24"/>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1.1</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Defined terms</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_Toc459143464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3</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1.2</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Interpretation</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_Toc459143465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3</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before="140" w:after="60"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b/>
          <w:noProof/>
          <w:spacing w:val="0"/>
          <w:w w:val="95"/>
          <w:sz w:val="24"/>
          <w:szCs w:val="20"/>
          <w:lang w:eastAsia="zh-CN"/>
        </w:rPr>
        <w:t>2.</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b/>
          <w:noProof/>
          <w:spacing w:val="0"/>
          <w:w w:val="95"/>
          <w:sz w:val="24"/>
          <w:szCs w:val="20"/>
          <w:lang w:eastAsia="zh-CN"/>
        </w:rPr>
        <w:t>Sustainability commitments</w:t>
      </w:r>
      <w:r w:rsidRPr="002515EA">
        <w:rPr>
          <w:rFonts w:asciiTheme="majorHAnsi" w:eastAsia="Times New Roman" w:hAnsiTheme="majorHAnsi" w:cstheme="majorHAnsi"/>
          <w:b/>
          <w:noProof/>
          <w:spacing w:val="0"/>
          <w:w w:val="95"/>
          <w:sz w:val="24"/>
          <w:szCs w:val="20"/>
          <w:lang w:eastAsia="zh-CN"/>
        </w:rPr>
        <w:tab/>
      </w:r>
      <w:r w:rsidRPr="002515EA">
        <w:rPr>
          <w:rFonts w:asciiTheme="majorHAnsi" w:eastAsia="Times New Roman" w:hAnsiTheme="majorHAnsi" w:cstheme="majorHAnsi"/>
          <w:b/>
          <w:noProof/>
          <w:spacing w:val="0"/>
          <w:w w:val="95"/>
          <w:sz w:val="24"/>
          <w:szCs w:val="20"/>
          <w:lang w:eastAsia="zh-CN"/>
        </w:rPr>
        <w:fldChar w:fldCharType="begin"/>
      </w:r>
      <w:r w:rsidRPr="002515EA">
        <w:rPr>
          <w:rFonts w:asciiTheme="majorHAnsi" w:eastAsia="Times New Roman" w:hAnsiTheme="majorHAnsi" w:cstheme="majorHAnsi"/>
          <w:b/>
          <w:noProof/>
          <w:spacing w:val="0"/>
          <w:w w:val="95"/>
          <w:sz w:val="24"/>
          <w:szCs w:val="20"/>
          <w:lang w:eastAsia="zh-CN"/>
        </w:rPr>
        <w:instrText xml:space="preserve"> PAGEREF _Toc459143466 \h </w:instrText>
      </w:r>
      <w:r w:rsidRPr="002515EA">
        <w:rPr>
          <w:rFonts w:asciiTheme="majorHAnsi" w:eastAsia="Times New Roman" w:hAnsiTheme="majorHAnsi" w:cstheme="majorHAnsi"/>
          <w:b/>
          <w:noProof/>
          <w:spacing w:val="0"/>
          <w:w w:val="95"/>
          <w:sz w:val="24"/>
          <w:szCs w:val="20"/>
          <w:lang w:eastAsia="zh-CN"/>
        </w:rPr>
      </w:r>
      <w:r w:rsidRPr="002515EA">
        <w:rPr>
          <w:rFonts w:asciiTheme="majorHAnsi" w:eastAsia="Times New Roman" w:hAnsiTheme="majorHAnsi" w:cstheme="majorHAnsi"/>
          <w:b/>
          <w:noProof/>
          <w:spacing w:val="0"/>
          <w:w w:val="95"/>
          <w:sz w:val="24"/>
          <w:szCs w:val="20"/>
          <w:lang w:eastAsia="zh-CN"/>
        </w:rPr>
        <w:fldChar w:fldCharType="separate"/>
      </w:r>
      <w:r w:rsidRPr="002515EA">
        <w:rPr>
          <w:rFonts w:asciiTheme="majorHAnsi" w:eastAsia="Times New Roman" w:hAnsiTheme="majorHAnsi" w:cstheme="majorHAnsi"/>
          <w:b/>
          <w:noProof/>
          <w:spacing w:val="0"/>
          <w:w w:val="95"/>
          <w:sz w:val="24"/>
          <w:szCs w:val="20"/>
          <w:lang w:eastAsia="zh-CN"/>
        </w:rPr>
        <w:t>4</w:t>
      </w:r>
      <w:r w:rsidRPr="002515EA">
        <w:rPr>
          <w:rFonts w:asciiTheme="majorHAnsi" w:eastAsia="Times New Roman" w:hAnsiTheme="majorHAnsi" w:cstheme="majorHAnsi"/>
          <w:b/>
          <w:noProof/>
          <w:spacing w:val="0"/>
          <w:w w:val="95"/>
          <w:sz w:val="24"/>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2.1</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General</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_Toc459143467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4</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2.2</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Environmental initiatives</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_Toc459143468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5</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2.3</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Enabling upgrade works</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_Toc459143469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5</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2.4</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Energy Management</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_Toc459143470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7</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2.5</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Information sharing</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_Toc459143471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7</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2.6</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Performance Rating</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_Toc459143472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9</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before="140" w:after="60"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b/>
          <w:noProof/>
          <w:spacing w:val="0"/>
          <w:w w:val="95"/>
          <w:sz w:val="24"/>
          <w:szCs w:val="20"/>
          <w:lang w:eastAsia="zh-CN"/>
        </w:rPr>
        <w:t>3.</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b/>
          <w:noProof/>
          <w:spacing w:val="0"/>
          <w:w w:val="95"/>
          <w:sz w:val="24"/>
          <w:szCs w:val="20"/>
          <w:lang w:eastAsia="zh-CN"/>
        </w:rPr>
        <w:t>Additional Sustainability Clauses</w:t>
      </w:r>
      <w:r w:rsidRPr="002515EA">
        <w:rPr>
          <w:rFonts w:asciiTheme="majorHAnsi" w:eastAsia="Times New Roman" w:hAnsiTheme="majorHAnsi" w:cstheme="majorHAnsi"/>
          <w:b/>
          <w:noProof/>
          <w:spacing w:val="0"/>
          <w:w w:val="95"/>
          <w:sz w:val="24"/>
          <w:szCs w:val="20"/>
          <w:lang w:eastAsia="zh-CN"/>
        </w:rPr>
        <w:tab/>
      </w:r>
      <w:r w:rsidRPr="002515EA">
        <w:rPr>
          <w:rFonts w:asciiTheme="majorHAnsi" w:eastAsia="Times New Roman" w:hAnsiTheme="majorHAnsi" w:cstheme="majorHAnsi"/>
          <w:b/>
          <w:noProof/>
          <w:spacing w:val="0"/>
          <w:w w:val="95"/>
          <w:sz w:val="24"/>
          <w:szCs w:val="20"/>
          <w:lang w:eastAsia="zh-CN"/>
        </w:rPr>
        <w:fldChar w:fldCharType="begin"/>
      </w:r>
      <w:r w:rsidRPr="002515EA">
        <w:rPr>
          <w:rFonts w:asciiTheme="majorHAnsi" w:eastAsia="Times New Roman" w:hAnsiTheme="majorHAnsi" w:cstheme="majorHAnsi"/>
          <w:b/>
          <w:noProof/>
          <w:spacing w:val="0"/>
          <w:w w:val="95"/>
          <w:sz w:val="24"/>
          <w:szCs w:val="20"/>
          <w:lang w:eastAsia="zh-CN"/>
        </w:rPr>
        <w:instrText xml:space="preserve"> PAGEREF _Toc459143473 \h </w:instrText>
      </w:r>
      <w:r w:rsidRPr="002515EA">
        <w:rPr>
          <w:rFonts w:asciiTheme="majorHAnsi" w:eastAsia="Times New Roman" w:hAnsiTheme="majorHAnsi" w:cstheme="majorHAnsi"/>
          <w:b/>
          <w:noProof/>
          <w:spacing w:val="0"/>
          <w:w w:val="95"/>
          <w:sz w:val="24"/>
          <w:szCs w:val="20"/>
          <w:lang w:eastAsia="zh-CN"/>
        </w:rPr>
      </w:r>
      <w:r w:rsidRPr="002515EA">
        <w:rPr>
          <w:rFonts w:asciiTheme="majorHAnsi" w:eastAsia="Times New Roman" w:hAnsiTheme="majorHAnsi" w:cstheme="majorHAnsi"/>
          <w:b/>
          <w:noProof/>
          <w:spacing w:val="0"/>
          <w:w w:val="95"/>
          <w:sz w:val="24"/>
          <w:szCs w:val="20"/>
          <w:lang w:eastAsia="zh-CN"/>
        </w:rPr>
        <w:fldChar w:fldCharType="separate"/>
      </w:r>
      <w:r w:rsidRPr="002515EA">
        <w:rPr>
          <w:rFonts w:asciiTheme="majorHAnsi" w:eastAsia="Times New Roman" w:hAnsiTheme="majorHAnsi" w:cstheme="majorHAnsi"/>
          <w:b/>
          <w:noProof/>
          <w:spacing w:val="0"/>
          <w:w w:val="95"/>
          <w:sz w:val="24"/>
          <w:szCs w:val="20"/>
          <w:lang w:eastAsia="zh-CN"/>
        </w:rPr>
        <w:t>13</w:t>
      </w:r>
      <w:r w:rsidRPr="002515EA">
        <w:rPr>
          <w:rFonts w:asciiTheme="majorHAnsi" w:eastAsia="Times New Roman" w:hAnsiTheme="majorHAnsi" w:cstheme="majorHAnsi"/>
          <w:b/>
          <w:noProof/>
          <w:spacing w:val="0"/>
          <w:w w:val="95"/>
          <w:sz w:val="24"/>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3.1</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Works</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_Toc459143474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13</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3.2</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Resource management</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_Toc459143475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14</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3.3</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Information sharing</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_Toc459143476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14</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3.4</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Social initiatives</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_Toc459143477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14</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before="140" w:after="60"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b/>
          <w:noProof/>
          <w:spacing w:val="0"/>
          <w:w w:val="95"/>
          <w:sz w:val="24"/>
          <w:szCs w:val="20"/>
          <w:lang w:eastAsia="zh-CN"/>
        </w:rPr>
        <w:t>3</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b/>
          <w:noProof/>
          <w:spacing w:val="0"/>
          <w:w w:val="95"/>
          <w:sz w:val="24"/>
          <w:szCs w:val="20"/>
          <w:lang w:eastAsia="zh-CN"/>
        </w:rPr>
        <w:t>Limitation of liability</w:t>
      </w:r>
      <w:r w:rsidRPr="002515EA">
        <w:rPr>
          <w:rFonts w:asciiTheme="majorHAnsi" w:eastAsia="Times New Roman" w:hAnsiTheme="majorHAnsi" w:cstheme="majorHAnsi"/>
          <w:b/>
          <w:noProof/>
          <w:spacing w:val="0"/>
          <w:w w:val="95"/>
          <w:sz w:val="24"/>
          <w:szCs w:val="20"/>
          <w:lang w:eastAsia="zh-CN"/>
        </w:rPr>
        <w:tab/>
      </w:r>
      <w:r w:rsidRPr="002515EA">
        <w:rPr>
          <w:rFonts w:asciiTheme="majorHAnsi" w:eastAsia="Times New Roman" w:hAnsiTheme="majorHAnsi" w:cstheme="majorHAnsi"/>
          <w:b/>
          <w:noProof/>
          <w:spacing w:val="0"/>
          <w:w w:val="95"/>
          <w:sz w:val="24"/>
          <w:szCs w:val="20"/>
          <w:lang w:eastAsia="zh-CN"/>
        </w:rPr>
        <w:fldChar w:fldCharType="begin"/>
      </w:r>
      <w:r w:rsidRPr="002515EA">
        <w:rPr>
          <w:rFonts w:asciiTheme="majorHAnsi" w:eastAsia="Times New Roman" w:hAnsiTheme="majorHAnsi" w:cstheme="majorHAnsi"/>
          <w:b/>
          <w:noProof/>
          <w:spacing w:val="0"/>
          <w:w w:val="95"/>
          <w:sz w:val="24"/>
          <w:szCs w:val="20"/>
          <w:lang w:eastAsia="zh-CN"/>
        </w:rPr>
        <w:instrText xml:space="preserve"> PAGEREF _Toc459143478 \h </w:instrText>
      </w:r>
      <w:r w:rsidRPr="002515EA">
        <w:rPr>
          <w:rFonts w:asciiTheme="majorHAnsi" w:eastAsia="Times New Roman" w:hAnsiTheme="majorHAnsi" w:cstheme="majorHAnsi"/>
          <w:b/>
          <w:noProof/>
          <w:spacing w:val="0"/>
          <w:w w:val="95"/>
          <w:sz w:val="24"/>
          <w:szCs w:val="20"/>
          <w:lang w:eastAsia="zh-CN"/>
        </w:rPr>
      </w:r>
      <w:r w:rsidRPr="002515EA">
        <w:rPr>
          <w:rFonts w:asciiTheme="majorHAnsi" w:eastAsia="Times New Roman" w:hAnsiTheme="majorHAnsi" w:cstheme="majorHAnsi"/>
          <w:b/>
          <w:noProof/>
          <w:spacing w:val="0"/>
          <w:w w:val="95"/>
          <w:sz w:val="24"/>
          <w:szCs w:val="20"/>
          <w:lang w:eastAsia="zh-CN"/>
        </w:rPr>
        <w:fldChar w:fldCharType="separate"/>
      </w:r>
      <w:r w:rsidRPr="002515EA">
        <w:rPr>
          <w:rFonts w:asciiTheme="majorHAnsi" w:eastAsia="Times New Roman" w:hAnsiTheme="majorHAnsi" w:cstheme="majorHAnsi"/>
          <w:b/>
          <w:noProof/>
          <w:spacing w:val="0"/>
          <w:w w:val="95"/>
          <w:sz w:val="24"/>
          <w:szCs w:val="20"/>
          <w:lang w:eastAsia="zh-CN"/>
        </w:rPr>
        <w:t>15</w:t>
      </w:r>
      <w:r w:rsidRPr="002515EA">
        <w:rPr>
          <w:rFonts w:asciiTheme="majorHAnsi" w:eastAsia="Times New Roman" w:hAnsiTheme="majorHAnsi" w:cstheme="majorHAnsi"/>
          <w:b/>
          <w:noProof/>
          <w:spacing w:val="0"/>
          <w:w w:val="95"/>
          <w:sz w:val="24"/>
          <w:szCs w:val="20"/>
          <w:lang w:eastAsia="zh-CN"/>
        </w:rPr>
        <w:fldChar w:fldCharType="end"/>
      </w:r>
    </w:p>
    <w:p w:rsidR="00A46B7F" w:rsidRPr="002515EA" w:rsidRDefault="00A46B7F" w:rsidP="00A46B7F">
      <w:pPr>
        <w:tabs>
          <w:tab w:val="right" w:pos="9072"/>
        </w:tabs>
        <w:spacing w:before="140" w:after="60"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b/>
          <w:noProof/>
          <w:spacing w:val="0"/>
          <w:w w:val="95"/>
          <w:sz w:val="24"/>
          <w:szCs w:val="20"/>
          <w:lang w:eastAsia="zh-CN"/>
        </w:rPr>
        <w:t>4</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b/>
          <w:noProof/>
          <w:spacing w:val="0"/>
          <w:w w:val="95"/>
          <w:sz w:val="24"/>
          <w:szCs w:val="20"/>
          <w:lang w:eastAsia="zh-CN"/>
        </w:rPr>
        <w:t>Miscellaneous</w:t>
      </w:r>
      <w:r w:rsidRPr="002515EA">
        <w:rPr>
          <w:rFonts w:asciiTheme="majorHAnsi" w:eastAsia="Times New Roman" w:hAnsiTheme="majorHAnsi" w:cstheme="majorHAnsi"/>
          <w:b/>
          <w:noProof/>
          <w:spacing w:val="0"/>
          <w:w w:val="95"/>
          <w:sz w:val="24"/>
          <w:szCs w:val="20"/>
          <w:lang w:eastAsia="zh-CN"/>
        </w:rPr>
        <w:tab/>
      </w:r>
      <w:r w:rsidRPr="002515EA">
        <w:rPr>
          <w:rFonts w:asciiTheme="majorHAnsi" w:eastAsia="Times New Roman" w:hAnsiTheme="majorHAnsi" w:cstheme="majorHAnsi"/>
          <w:b/>
          <w:noProof/>
          <w:spacing w:val="0"/>
          <w:w w:val="95"/>
          <w:sz w:val="24"/>
          <w:szCs w:val="20"/>
          <w:lang w:eastAsia="zh-CN"/>
        </w:rPr>
        <w:fldChar w:fldCharType="begin"/>
      </w:r>
      <w:r w:rsidRPr="002515EA">
        <w:rPr>
          <w:rFonts w:asciiTheme="majorHAnsi" w:eastAsia="Times New Roman" w:hAnsiTheme="majorHAnsi" w:cstheme="majorHAnsi"/>
          <w:b/>
          <w:noProof/>
          <w:spacing w:val="0"/>
          <w:w w:val="95"/>
          <w:sz w:val="24"/>
          <w:szCs w:val="20"/>
          <w:lang w:eastAsia="zh-CN"/>
        </w:rPr>
        <w:instrText xml:space="preserve"> PAGEREF _Toc459143479 \h </w:instrText>
      </w:r>
      <w:r w:rsidRPr="002515EA">
        <w:rPr>
          <w:rFonts w:asciiTheme="majorHAnsi" w:eastAsia="Times New Roman" w:hAnsiTheme="majorHAnsi" w:cstheme="majorHAnsi"/>
          <w:b/>
          <w:noProof/>
          <w:spacing w:val="0"/>
          <w:w w:val="95"/>
          <w:sz w:val="24"/>
          <w:szCs w:val="20"/>
          <w:lang w:eastAsia="zh-CN"/>
        </w:rPr>
      </w:r>
      <w:r w:rsidRPr="002515EA">
        <w:rPr>
          <w:rFonts w:asciiTheme="majorHAnsi" w:eastAsia="Times New Roman" w:hAnsiTheme="majorHAnsi" w:cstheme="majorHAnsi"/>
          <w:b/>
          <w:noProof/>
          <w:spacing w:val="0"/>
          <w:w w:val="95"/>
          <w:sz w:val="24"/>
          <w:szCs w:val="20"/>
          <w:lang w:eastAsia="zh-CN"/>
        </w:rPr>
        <w:fldChar w:fldCharType="separate"/>
      </w:r>
      <w:r w:rsidRPr="002515EA">
        <w:rPr>
          <w:rFonts w:asciiTheme="majorHAnsi" w:eastAsia="Times New Roman" w:hAnsiTheme="majorHAnsi" w:cstheme="majorHAnsi"/>
          <w:b/>
          <w:noProof/>
          <w:spacing w:val="0"/>
          <w:w w:val="95"/>
          <w:sz w:val="24"/>
          <w:szCs w:val="20"/>
          <w:lang w:eastAsia="zh-CN"/>
        </w:rPr>
        <w:t>15</w:t>
      </w:r>
      <w:r w:rsidRPr="002515EA">
        <w:rPr>
          <w:rFonts w:asciiTheme="majorHAnsi" w:eastAsia="Times New Roman" w:hAnsiTheme="majorHAnsi" w:cstheme="majorHAnsi"/>
          <w:b/>
          <w:noProof/>
          <w:spacing w:val="0"/>
          <w:w w:val="95"/>
          <w:sz w:val="24"/>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4.1</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Notices</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_Toc459143480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15</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4.2</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Costs</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_Toc459143481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15</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4.3</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No assignment</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_Toc459143482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15</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4.4</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Prohibitions</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_Toc459143483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15</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4.5</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Waiver and variation</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_Toc459143484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15</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4.6</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Set off</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_Toc459143485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15</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noProof/>
          <w:spacing w:val="0"/>
          <w:w w:val="95"/>
          <w:sz w:val="22"/>
          <w:szCs w:val="20"/>
          <w:lang w:eastAsia="zh-CN"/>
        </w:rPr>
        <w:t>4.7</w:t>
      </w:r>
      <w:r w:rsidRPr="002515EA">
        <w:rPr>
          <w:rFonts w:asciiTheme="majorHAnsi" w:eastAsia="Times New Roman" w:hAnsiTheme="majorHAnsi" w:cstheme="majorHAnsi"/>
          <w:noProof/>
          <w:spacing w:val="0"/>
          <w:sz w:val="22"/>
          <w:szCs w:val="22"/>
          <w:lang w:eastAsia="en-AU"/>
        </w:rPr>
        <w:tab/>
      </w:r>
      <w:r w:rsidRPr="002515EA">
        <w:rPr>
          <w:rFonts w:asciiTheme="majorHAnsi" w:eastAsia="Times New Roman" w:hAnsiTheme="majorHAnsi" w:cstheme="majorHAnsi"/>
          <w:noProof/>
          <w:spacing w:val="0"/>
          <w:w w:val="95"/>
          <w:sz w:val="22"/>
          <w:szCs w:val="20"/>
          <w:lang w:eastAsia="zh-CN"/>
        </w:rPr>
        <w:t>No merger</w:t>
      </w:r>
      <w:r w:rsidRPr="002515EA">
        <w:rPr>
          <w:rFonts w:asciiTheme="majorHAnsi" w:eastAsia="Times New Roman" w:hAnsiTheme="majorHAnsi" w:cstheme="majorHAnsi"/>
          <w:noProof/>
          <w:spacing w:val="0"/>
          <w:w w:val="95"/>
          <w:sz w:val="22"/>
          <w:szCs w:val="20"/>
          <w:lang w:eastAsia="zh-CN"/>
        </w:rPr>
        <w:tab/>
      </w:r>
      <w:r w:rsidRPr="002515EA">
        <w:rPr>
          <w:rFonts w:asciiTheme="majorHAnsi" w:eastAsia="Times New Roman" w:hAnsiTheme="majorHAnsi" w:cstheme="majorHAnsi"/>
          <w:noProof/>
          <w:spacing w:val="0"/>
          <w:w w:val="95"/>
          <w:sz w:val="22"/>
          <w:szCs w:val="20"/>
          <w:lang w:eastAsia="zh-CN"/>
        </w:rPr>
        <w:fldChar w:fldCharType="begin"/>
      </w:r>
      <w:r w:rsidRPr="002515EA">
        <w:rPr>
          <w:rFonts w:asciiTheme="majorHAnsi" w:eastAsia="Times New Roman" w:hAnsiTheme="majorHAnsi" w:cstheme="majorHAnsi"/>
          <w:noProof/>
          <w:spacing w:val="0"/>
          <w:w w:val="95"/>
          <w:sz w:val="22"/>
          <w:szCs w:val="20"/>
          <w:lang w:eastAsia="zh-CN"/>
        </w:rPr>
        <w:instrText xml:space="preserve"> PAGEREF _Toc459143486 \h </w:instrText>
      </w:r>
      <w:r w:rsidRPr="002515EA">
        <w:rPr>
          <w:rFonts w:asciiTheme="majorHAnsi" w:eastAsia="Times New Roman" w:hAnsiTheme="majorHAnsi" w:cstheme="majorHAnsi"/>
          <w:noProof/>
          <w:spacing w:val="0"/>
          <w:w w:val="95"/>
          <w:sz w:val="22"/>
          <w:szCs w:val="20"/>
          <w:lang w:eastAsia="zh-CN"/>
        </w:rPr>
      </w:r>
      <w:r w:rsidRPr="002515EA">
        <w:rPr>
          <w:rFonts w:asciiTheme="majorHAnsi" w:eastAsia="Times New Roman" w:hAnsiTheme="majorHAnsi" w:cstheme="majorHAnsi"/>
          <w:noProof/>
          <w:spacing w:val="0"/>
          <w:w w:val="95"/>
          <w:sz w:val="22"/>
          <w:szCs w:val="20"/>
          <w:lang w:eastAsia="zh-CN"/>
        </w:rPr>
        <w:fldChar w:fldCharType="separate"/>
      </w:r>
      <w:r w:rsidRPr="002515EA">
        <w:rPr>
          <w:rFonts w:asciiTheme="majorHAnsi" w:eastAsia="Times New Roman" w:hAnsiTheme="majorHAnsi" w:cstheme="majorHAnsi"/>
          <w:noProof/>
          <w:spacing w:val="0"/>
          <w:w w:val="95"/>
          <w:sz w:val="22"/>
          <w:szCs w:val="20"/>
          <w:lang w:eastAsia="zh-CN"/>
        </w:rPr>
        <w:t>15</w:t>
      </w:r>
      <w:r w:rsidRPr="002515EA">
        <w:rPr>
          <w:rFonts w:asciiTheme="majorHAnsi" w:eastAsia="Times New Roman" w:hAnsiTheme="majorHAnsi" w:cstheme="majorHAnsi"/>
          <w:noProof/>
          <w:spacing w:val="0"/>
          <w:w w:val="95"/>
          <w:sz w:val="22"/>
          <w:szCs w:val="20"/>
          <w:lang w:eastAsia="zh-CN"/>
        </w:rPr>
        <w:fldChar w:fldCharType="end"/>
      </w:r>
    </w:p>
    <w:p w:rsidR="00A46B7F" w:rsidRPr="002515EA" w:rsidRDefault="00A46B7F" w:rsidP="00A46B7F">
      <w:pPr>
        <w:tabs>
          <w:tab w:val="right" w:pos="9072"/>
        </w:tabs>
        <w:spacing w:before="140" w:after="60" w:line="280" w:lineRule="atLeast"/>
        <w:ind w:left="680" w:hanging="680"/>
        <w:rPr>
          <w:rFonts w:asciiTheme="majorHAnsi" w:eastAsia="Times New Roman" w:hAnsiTheme="majorHAnsi" w:cstheme="majorHAnsi"/>
          <w:noProof/>
          <w:spacing w:val="0"/>
          <w:sz w:val="22"/>
          <w:szCs w:val="22"/>
          <w:lang w:eastAsia="en-AU"/>
        </w:rPr>
      </w:pPr>
      <w:r w:rsidRPr="002515EA">
        <w:rPr>
          <w:rFonts w:asciiTheme="majorHAnsi" w:eastAsia="Times New Roman" w:hAnsiTheme="majorHAnsi" w:cstheme="majorHAnsi"/>
          <w:b/>
          <w:noProof/>
          <w:spacing w:val="0"/>
          <w:w w:val="95"/>
          <w:sz w:val="24"/>
          <w:szCs w:val="20"/>
          <w:lang w:eastAsia="zh-CN"/>
        </w:rPr>
        <w:t>Signing page</w:t>
      </w:r>
      <w:r w:rsidRPr="002515EA">
        <w:rPr>
          <w:rFonts w:asciiTheme="majorHAnsi" w:eastAsia="Times New Roman" w:hAnsiTheme="majorHAnsi" w:cstheme="majorHAnsi"/>
          <w:b/>
          <w:noProof/>
          <w:spacing w:val="0"/>
          <w:w w:val="95"/>
          <w:sz w:val="24"/>
          <w:szCs w:val="20"/>
          <w:lang w:eastAsia="zh-CN"/>
        </w:rPr>
        <w:tab/>
      </w:r>
      <w:r w:rsidRPr="002515EA">
        <w:rPr>
          <w:rFonts w:asciiTheme="majorHAnsi" w:eastAsia="Times New Roman" w:hAnsiTheme="majorHAnsi" w:cstheme="majorHAnsi"/>
          <w:b/>
          <w:noProof/>
          <w:spacing w:val="0"/>
          <w:w w:val="95"/>
          <w:sz w:val="24"/>
          <w:szCs w:val="20"/>
          <w:lang w:eastAsia="zh-CN"/>
        </w:rPr>
        <w:fldChar w:fldCharType="begin"/>
      </w:r>
      <w:r w:rsidRPr="002515EA">
        <w:rPr>
          <w:rFonts w:asciiTheme="majorHAnsi" w:eastAsia="Times New Roman" w:hAnsiTheme="majorHAnsi" w:cstheme="majorHAnsi"/>
          <w:b/>
          <w:noProof/>
          <w:spacing w:val="0"/>
          <w:w w:val="95"/>
          <w:sz w:val="24"/>
          <w:szCs w:val="20"/>
          <w:lang w:eastAsia="zh-CN"/>
        </w:rPr>
        <w:instrText xml:space="preserve"> PAGEREF _Toc459143487 \h </w:instrText>
      </w:r>
      <w:r w:rsidRPr="002515EA">
        <w:rPr>
          <w:rFonts w:asciiTheme="majorHAnsi" w:eastAsia="Times New Roman" w:hAnsiTheme="majorHAnsi" w:cstheme="majorHAnsi"/>
          <w:b/>
          <w:noProof/>
          <w:spacing w:val="0"/>
          <w:w w:val="95"/>
          <w:sz w:val="24"/>
          <w:szCs w:val="20"/>
          <w:lang w:eastAsia="zh-CN"/>
        </w:rPr>
      </w:r>
      <w:r w:rsidRPr="002515EA">
        <w:rPr>
          <w:rFonts w:asciiTheme="majorHAnsi" w:eastAsia="Times New Roman" w:hAnsiTheme="majorHAnsi" w:cstheme="majorHAnsi"/>
          <w:b/>
          <w:noProof/>
          <w:spacing w:val="0"/>
          <w:w w:val="95"/>
          <w:sz w:val="24"/>
          <w:szCs w:val="20"/>
          <w:lang w:eastAsia="zh-CN"/>
        </w:rPr>
        <w:fldChar w:fldCharType="separate"/>
      </w:r>
      <w:r w:rsidRPr="002515EA">
        <w:rPr>
          <w:rFonts w:asciiTheme="majorHAnsi" w:eastAsia="Times New Roman" w:hAnsiTheme="majorHAnsi" w:cstheme="majorHAnsi"/>
          <w:b/>
          <w:noProof/>
          <w:spacing w:val="0"/>
          <w:w w:val="95"/>
          <w:sz w:val="24"/>
          <w:szCs w:val="20"/>
          <w:lang w:eastAsia="zh-CN"/>
        </w:rPr>
        <w:t>16</w:t>
      </w:r>
      <w:r w:rsidRPr="002515EA">
        <w:rPr>
          <w:rFonts w:asciiTheme="majorHAnsi" w:eastAsia="Times New Roman" w:hAnsiTheme="majorHAnsi" w:cstheme="majorHAnsi"/>
          <w:b/>
          <w:noProof/>
          <w:spacing w:val="0"/>
          <w:w w:val="95"/>
          <w:sz w:val="24"/>
          <w:szCs w:val="20"/>
          <w:lang w:eastAsia="zh-CN"/>
        </w:rPr>
        <w:fldChar w:fldCharType="end"/>
      </w:r>
    </w:p>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fldChar w:fldCharType="end"/>
      </w:r>
    </w:p>
    <w:tbl>
      <w:tblPr>
        <w:tblW w:w="0" w:type="auto"/>
        <w:tblLayout w:type="fixed"/>
        <w:tblCellMar>
          <w:left w:w="0" w:type="dxa"/>
          <w:right w:w="0" w:type="dxa"/>
        </w:tblCellMar>
        <w:tblLook w:val="0000" w:firstRow="0" w:lastRow="0" w:firstColumn="0" w:lastColumn="0" w:noHBand="0" w:noVBand="0"/>
      </w:tblPr>
      <w:tblGrid>
        <w:gridCol w:w="9356"/>
      </w:tblGrid>
      <w:tr w:rsidR="00A46B7F" w:rsidRPr="002515EA" w:rsidTr="008961EA">
        <w:trPr>
          <w:cantSplit/>
          <w:trHeight w:hRule="exact" w:val="20"/>
        </w:trPr>
        <w:tc>
          <w:tcPr>
            <w:tcW w:w="9356" w:type="dxa"/>
            <w:tcBorders>
              <w:bottom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p>
        </w:tc>
      </w:tr>
    </w:tbl>
    <w:p w:rsidR="00A46B7F" w:rsidRPr="002515EA" w:rsidRDefault="00A46B7F" w:rsidP="00A46B7F">
      <w:pPr>
        <w:keepNext/>
        <w:pBdr>
          <w:bottom w:val="single" w:sz="4" w:space="1" w:color="auto"/>
        </w:pBdr>
        <w:spacing w:before="140" w:after="480" w:line="480" w:lineRule="exact"/>
        <w:outlineLvl w:val="0"/>
        <w:rPr>
          <w:rFonts w:asciiTheme="majorHAnsi" w:eastAsia="Times New Roman" w:hAnsiTheme="majorHAnsi" w:cstheme="majorHAnsi"/>
          <w:spacing w:val="-10"/>
          <w:w w:val="95"/>
          <w:sz w:val="48"/>
          <w:szCs w:val="20"/>
          <w:lang w:val="fr-FR" w:eastAsia="zh-CN"/>
        </w:rPr>
      </w:pPr>
      <w:r w:rsidRPr="002515EA">
        <w:rPr>
          <w:rFonts w:asciiTheme="majorHAnsi" w:eastAsia="Times New Roman" w:hAnsiTheme="majorHAnsi" w:cstheme="majorHAnsi"/>
          <w:spacing w:val="-10"/>
          <w:w w:val="95"/>
          <w:sz w:val="48"/>
          <w:szCs w:val="20"/>
          <w:lang w:val="fr-FR" w:eastAsia="zh-CN"/>
        </w:rPr>
        <w:br w:type="page"/>
      </w:r>
      <w:bookmarkStart w:id="2" w:name="_Toc459143462"/>
      <w:r w:rsidRPr="002515EA">
        <w:rPr>
          <w:rFonts w:asciiTheme="majorHAnsi" w:eastAsia="Times New Roman" w:hAnsiTheme="majorHAnsi" w:cstheme="majorHAnsi"/>
          <w:spacing w:val="-10"/>
          <w:w w:val="95"/>
          <w:sz w:val="48"/>
          <w:szCs w:val="20"/>
          <w:lang w:val="fr-FR" w:eastAsia="zh-CN"/>
        </w:rPr>
        <w:lastRenderedPageBreak/>
        <w:t>Information table</w:t>
      </w:r>
      <w:bookmarkEnd w:id="2"/>
    </w:p>
    <w:tbl>
      <w:tblPr>
        <w:tblW w:w="0" w:type="auto"/>
        <w:tblLayout w:type="fixed"/>
        <w:tblCellMar>
          <w:left w:w="0" w:type="dxa"/>
          <w:right w:w="0" w:type="dxa"/>
        </w:tblCellMar>
        <w:tblLook w:val="0000" w:firstRow="0" w:lastRow="0" w:firstColumn="0" w:lastColumn="0" w:noHBand="0" w:noVBand="0"/>
      </w:tblPr>
      <w:tblGrid>
        <w:gridCol w:w="2268"/>
        <w:gridCol w:w="7088"/>
      </w:tblGrid>
      <w:tr w:rsidR="00A46B7F" w:rsidRPr="002515EA" w:rsidTr="008961EA">
        <w:tc>
          <w:tcPr>
            <w:tcW w:w="2268" w:type="dxa"/>
          </w:tcPr>
          <w:p w:rsidR="00A46B7F" w:rsidRPr="002515EA" w:rsidRDefault="00A46B7F" w:rsidP="00A46B7F">
            <w:pPr>
              <w:keepNext/>
              <w:spacing w:before="200" w:after="200" w:line="400" w:lineRule="exact"/>
              <w:rPr>
                <w:rFonts w:asciiTheme="majorHAnsi" w:eastAsia="Times New Roman" w:hAnsiTheme="majorHAnsi" w:cstheme="majorHAnsi"/>
                <w:spacing w:val="-10"/>
                <w:w w:val="95"/>
                <w:sz w:val="40"/>
                <w:szCs w:val="20"/>
                <w:lang w:val="fr-FR" w:eastAsia="zh-CN"/>
              </w:rPr>
            </w:pPr>
            <w:r w:rsidRPr="002515EA">
              <w:rPr>
                <w:rFonts w:asciiTheme="majorHAnsi" w:eastAsia="Times New Roman" w:hAnsiTheme="majorHAnsi" w:cstheme="majorHAnsi"/>
                <w:spacing w:val="-10"/>
                <w:w w:val="95"/>
                <w:sz w:val="40"/>
                <w:szCs w:val="20"/>
                <w:lang w:val="fr-FR" w:eastAsia="zh-CN"/>
              </w:rPr>
              <w:t>Date</w:t>
            </w:r>
          </w:p>
        </w:tc>
        <w:tc>
          <w:tcPr>
            <w:tcW w:w="7088" w:type="dxa"/>
          </w:tcPr>
          <w:p w:rsidR="00A46B7F" w:rsidRPr="002515EA" w:rsidRDefault="00A46B7F" w:rsidP="00A46B7F">
            <w:pPr>
              <w:keepNext/>
              <w:spacing w:before="280" w:line="280" w:lineRule="atLeast"/>
              <w:rPr>
                <w:rFonts w:asciiTheme="majorHAnsi" w:eastAsia="Times New Roman" w:hAnsiTheme="majorHAnsi" w:cstheme="majorHAnsi"/>
                <w:spacing w:val="0"/>
                <w:sz w:val="22"/>
                <w:szCs w:val="20"/>
                <w:lang w:val="fr-FR" w:eastAsia="zh-CN"/>
              </w:rPr>
            </w:pPr>
          </w:p>
        </w:tc>
      </w:tr>
    </w:tbl>
    <w:p w:rsidR="00A46B7F" w:rsidRPr="002515EA" w:rsidRDefault="00A46B7F" w:rsidP="00A46B7F">
      <w:pPr>
        <w:keepNext/>
        <w:spacing w:before="200" w:after="200" w:line="400" w:lineRule="exact"/>
        <w:rPr>
          <w:rFonts w:asciiTheme="majorHAnsi" w:eastAsia="Times New Roman" w:hAnsiTheme="majorHAnsi" w:cstheme="majorHAnsi"/>
          <w:spacing w:val="-10"/>
          <w:w w:val="95"/>
          <w:sz w:val="40"/>
          <w:szCs w:val="20"/>
          <w:lang w:val="fr-FR" w:eastAsia="zh-CN"/>
        </w:rPr>
      </w:pPr>
      <w:r w:rsidRPr="002515EA">
        <w:rPr>
          <w:rFonts w:asciiTheme="majorHAnsi" w:eastAsia="Times New Roman" w:hAnsiTheme="majorHAnsi" w:cstheme="majorHAnsi"/>
          <w:spacing w:val="-10"/>
          <w:w w:val="95"/>
          <w:sz w:val="40"/>
          <w:szCs w:val="20"/>
          <w:lang w:val="fr-FR" w:eastAsia="zh-CN"/>
        </w:rPr>
        <w:t>Parties</w:t>
      </w:r>
    </w:p>
    <w:tbl>
      <w:tblPr>
        <w:tblW w:w="0" w:type="auto"/>
        <w:tblLayout w:type="fixed"/>
        <w:tblCellMar>
          <w:left w:w="0" w:type="dxa"/>
          <w:right w:w="0" w:type="dxa"/>
        </w:tblCellMar>
        <w:tblLook w:val="0000" w:firstRow="0" w:lastRow="0" w:firstColumn="0" w:lastColumn="0" w:noHBand="0" w:noVBand="0"/>
      </w:tblPr>
      <w:tblGrid>
        <w:gridCol w:w="2268"/>
        <w:gridCol w:w="7088"/>
      </w:tblGrid>
      <w:tr w:rsidR="00A46B7F" w:rsidRPr="002515EA" w:rsidTr="008961EA">
        <w:tc>
          <w:tcPr>
            <w:tcW w:w="2268" w:type="dxa"/>
          </w:tcPr>
          <w:p w:rsidR="00A46B7F" w:rsidRPr="002515EA" w:rsidRDefault="00A46B7F" w:rsidP="00A46B7F">
            <w:pPr>
              <w:keepNext/>
              <w:spacing w:line="280" w:lineRule="atLeast"/>
              <w:rPr>
                <w:rFonts w:asciiTheme="majorHAnsi" w:eastAsia="Times New Roman" w:hAnsiTheme="majorHAnsi" w:cstheme="majorHAnsi"/>
                <w:spacing w:val="0"/>
                <w:szCs w:val="20"/>
                <w:lang w:eastAsia="zh-CN"/>
              </w:rPr>
            </w:pPr>
            <w:r w:rsidRPr="002515EA">
              <w:rPr>
                <w:rFonts w:asciiTheme="majorHAnsi" w:eastAsia="Times New Roman" w:hAnsiTheme="majorHAnsi" w:cstheme="majorHAnsi"/>
                <w:spacing w:val="0"/>
                <w:szCs w:val="20"/>
                <w:lang w:eastAsia="zh-CN"/>
              </w:rPr>
              <w:t>Name</w:t>
            </w:r>
          </w:p>
        </w:tc>
        <w:tc>
          <w:tcPr>
            <w:tcW w:w="7088" w:type="dxa"/>
          </w:tcPr>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#Name of Landlord and ABN</w:t>
            </w:r>
          </w:p>
        </w:tc>
      </w:tr>
      <w:tr w:rsidR="00A46B7F" w:rsidRPr="002515EA" w:rsidTr="008961EA">
        <w:tc>
          <w:tcPr>
            <w:tcW w:w="2268" w:type="dxa"/>
          </w:tcPr>
          <w:p w:rsidR="00A46B7F" w:rsidRPr="002515EA" w:rsidRDefault="00A46B7F" w:rsidP="00A46B7F">
            <w:pPr>
              <w:keepNext/>
              <w:spacing w:line="280" w:lineRule="atLeast"/>
              <w:rPr>
                <w:rFonts w:asciiTheme="majorHAnsi" w:eastAsia="Times New Roman" w:hAnsiTheme="majorHAnsi" w:cstheme="majorHAnsi"/>
                <w:spacing w:val="0"/>
                <w:szCs w:val="20"/>
                <w:lang w:eastAsia="zh-CN"/>
              </w:rPr>
            </w:pPr>
            <w:r w:rsidRPr="002515EA">
              <w:rPr>
                <w:rFonts w:asciiTheme="majorHAnsi" w:eastAsia="Times New Roman" w:hAnsiTheme="majorHAnsi" w:cstheme="majorHAnsi"/>
                <w:spacing w:val="0"/>
                <w:szCs w:val="20"/>
                <w:lang w:eastAsia="zh-CN"/>
              </w:rPr>
              <w:t>Short form name</w:t>
            </w:r>
          </w:p>
        </w:tc>
        <w:tc>
          <w:tcPr>
            <w:tcW w:w="7088" w:type="dxa"/>
          </w:tcPr>
          <w:p w:rsidR="00A46B7F" w:rsidRPr="002515EA" w:rsidRDefault="00A46B7F" w:rsidP="00A46B7F">
            <w:pPr>
              <w:keepNext/>
              <w:spacing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Landlord</w:t>
            </w:r>
          </w:p>
        </w:tc>
      </w:tr>
      <w:tr w:rsidR="00A46B7F" w:rsidRPr="002515EA" w:rsidTr="008961EA">
        <w:tc>
          <w:tcPr>
            <w:tcW w:w="2268" w:type="dxa"/>
          </w:tcPr>
          <w:p w:rsidR="00A46B7F" w:rsidRPr="002515EA" w:rsidRDefault="00A46B7F" w:rsidP="00A46B7F">
            <w:pPr>
              <w:keepNext/>
              <w:spacing w:line="280" w:lineRule="atLeast"/>
              <w:rPr>
                <w:rFonts w:asciiTheme="majorHAnsi" w:eastAsia="Times New Roman" w:hAnsiTheme="majorHAnsi" w:cstheme="majorHAnsi"/>
                <w:spacing w:val="0"/>
                <w:szCs w:val="20"/>
                <w:lang w:eastAsia="zh-CN"/>
              </w:rPr>
            </w:pPr>
            <w:r w:rsidRPr="002515EA">
              <w:rPr>
                <w:rFonts w:asciiTheme="majorHAnsi" w:eastAsia="Times New Roman" w:hAnsiTheme="majorHAnsi" w:cstheme="majorHAnsi"/>
                <w:spacing w:val="0"/>
                <w:szCs w:val="20"/>
                <w:lang w:eastAsia="zh-CN"/>
              </w:rPr>
              <w:t>Notice details</w:t>
            </w:r>
          </w:p>
        </w:tc>
        <w:tc>
          <w:tcPr>
            <w:tcW w:w="7088" w:type="dxa"/>
          </w:tcPr>
          <w:p w:rsidR="00A46B7F" w:rsidRPr="002515EA" w:rsidRDefault="00A46B7F" w:rsidP="00A46B7F">
            <w:pPr>
              <w:spacing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#Address</w:t>
            </w:r>
          </w:p>
          <w:p w:rsidR="00A46B7F" w:rsidRPr="002515EA" w:rsidRDefault="00A46B7F" w:rsidP="00A46B7F">
            <w:pPr>
              <w:spacing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Facsimile:  #</w:t>
            </w:r>
          </w:p>
        </w:tc>
      </w:tr>
      <w:tr w:rsidR="00A46B7F" w:rsidRPr="002515EA" w:rsidTr="008961EA">
        <w:tc>
          <w:tcPr>
            <w:tcW w:w="2268" w:type="dxa"/>
          </w:tcPr>
          <w:p w:rsidR="00A46B7F" w:rsidRPr="002515EA" w:rsidRDefault="00A46B7F" w:rsidP="00A46B7F">
            <w:pPr>
              <w:keepNext/>
              <w:spacing w:line="280" w:lineRule="atLeast"/>
              <w:rPr>
                <w:rFonts w:asciiTheme="majorHAnsi" w:eastAsia="Times New Roman" w:hAnsiTheme="majorHAnsi" w:cstheme="majorHAnsi"/>
                <w:spacing w:val="0"/>
                <w:szCs w:val="20"/>
                <w:lang w:eastAsia="zh-CN"/>
              </w:rPr>
            </w:pPr>
          </w:p>
        </w:tc>
        <w:tc>
          <w:tcPr>
            <w:tcW w:w="7088" w:type="dxa"/>
          </w:tcPr>
          <w:p w:rsidR="00A46B7F" w:rsidRPr="002515EA" w:rsidRDefault="00A46B7F" w:rsidP="00A46B7F">
            <w:pPr>
              <w:keepNext/>
              <w:spacing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Attention:  #</w:t>
            </w:r>
          </w:p>
        </w:tc>
      </w:tr>
    </w:tbl>
    <w:p w:rsidR="00A46B7F" w:rsidRPr="002515EA" w:rsidRDefault="00A46B7F" w:rsidP="00A46B7F">
      <w:pPr>
        <w:keepNext/>
        <w:spacing w:after="140" w:line="280" w:lineRule="atLeast"/>
        <w:rPr>
          <w:rFonts w:asciiTheme="majorHAnsi" w:eastAsia="Times New Roman" w:hAnsiTheme="majorHAnsi" w:cstheme="majorHAnsi"/>
          <w:spacing w:val="0"/>
          <w:sz w:val="22"/>
          <w:szCs w:val="20"/>
          <w:lang w:eastAsia="zh-CN"/>
        </w:rPr>
      </w:pPr>
    </w:p>
    <w:tbl>
      <w:tblPr>
        <w:tblW w:w="0" w:type="auto"/>
        <w:tblLayout w:type="fixed"/>
        <w:tblCellMar>
          <w:left w:w="0" w:type="dxa"/>
          <w:right w:w="0" w:type="dxa"/>
        </w:tblCellMar>
        <w:tblLook w:val="0000" w:firstRow="0" w:lastRow="0" w:firstColumn="0" w:lastColumn="0" w:noHBand="0" w:noVBand="0"/>
      </w:tblPr>
      <w:tblGrid>
        <w:gridCol w:w="2268"/>
        <w:gridCol w:w="7088"/>
      </w:tblGrid>
      <w:tr w:rsidR="00A46B7F" w:rsidRPr="002515EA" w:rsidTr="008961EA">
        <w:tc>
          <w:tcPr>
            <w:tcW w:w="2268" w:type="dxa"/>
          </w:tcPr>
          <w:p w:rsidR="00A46B7F" w:rsidRPr="002515EA" w:rsidRDefault="00A46B7F" w:rsidP="00A46B7F">
            <w:pPr>
              <w:keepNext/>
              <w:spacing w:line="280" w:lineRule="atLeast"/>
              <w:rPr>
                <w:rFonts w:asciiTheme="majorHAnsi" w:eastAsia="Times New Roman" w:hAnsiTheme="majorHAnsi" w:cstheme="majorHAnsi"/>
                <w:spacing w:val="0"/>
                <w:szCs w:val="20"/>
                <w:lang w:eastAsia="zh-CN"/>
              </w:rPr>
            </w:pPr>
            <w:r w:rsidRPr="002515EA">
              <w:rPr>
                <w:rFonts w:asciiTheme="majorHAnsi" w:eastAsia="Times New Roman" w:hAnsiTheme="majorHAnsi" w:cstheme="majorHAnsi"/>
                <w:spacing w:val="0"/>
                <w:szCs w:val="20"/>
                <w:lang w:eastAsia="zh-CN"/>
              </w:rPr>
              <w:t>Name</w:t>
            </w:r>
          </w:p>
        </w:tc>
        <w:tc>
          <w:tcPr>
            <w:tcW w:w="7088" w:type="dxa"/>
          </w:tcPr>
          <w:p w:rsidR="00A46B7F" w:rsidRPr="002515EA" w:rsidRDefault="00A46B7F" w:rsidP="00A46B7F">
            <w:pPr>
              <w:keepNext/>
              <w:spacing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#Name of Tenant and ABN</w:t>
            </w:r>
          </w:p>
        </w:tc>
      </w:tr>
      <w:tr w:rsidR="00A46B7F" w:rsidRPr="002515EA" w:rsidTr="008961EA">
        <w:tc>
          <w:tcPr>
            <w:tcW w:w="2268" w:type="dxa"/>
          </w:tcPr>
          <w:p w:rsidR="00A46B7F" w:rsidRPr="002515EA" w:rsidRDefault="00A46B7F" w:rsidP="00A46B7F">
            <w:pPr>
              <w:keepNext/>
              <w:spacing w:line="280" w:lineRule="atLeast"/>
              <w:rPr>
                <w:rFonts w:asciiTheme="majorHAnsi" w:eastAsia="Times New Roman" w:hAnsiTheme="majorHAnsi" w:cstheme="majorHAnsi"/>
                <w:spacing w:val="0"/>
                <w:szCs w:val="20"/>
                <w:lang w:eastAsia="zh-CN"/>
              </w:rPr>
            </w:pPr>
            <w:r w:rsidRPr="002515EA">
              <w:rPr>
                <w:rFonts w:asciiTheme="majorHAnsi" w:eastAsia="Times New Roman" w:hAnsiTheme="majorHAnsi" w:cstheme="majorHAnsi"/>
                <w:spacing w:val="0"/>
                <w:szCs w:val="20"/>
                <w:lang w:eastAsia="zh-CN"/>
              </w:rPr>
              <w:t>Short form name</w:t>
            </w:r>
          </w:p>
        </w:tc>
        <w:tc>
          <w:tcPr>
            <w:tcW w:w="7088" w:type="dxa"/>
          </w:tcPr>
          <w:p w:rsidR="00A46B7F" w:rsidRPr="002515EA" w:rsidRDefault="00A46B7F" w:rsidP="00A46B7F">
            <w:pPr>
              <w:keepNext/>
              <w:spacing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Tenant</w:t>
            </w:r>
          </w:p>
        </w:tc>
      </w:tr>
      <w:tr w:rsidR="00A46B7F" w:rsidRPr="002515EA" w:rsidTr="008961EA">
        <w:trPr>
          <w:trHeight w:val="567"/>
        </w:trPr>
        <w:tc>
          <w:tcPr>
            <w:tcW w:w="2268" w:type="dxa"/>
          </w:tcPr>
          <w:p w:rsidR="00A46B7F" w:rsidRPr="002515EA" w:rsidRDefault="00A46B7F" w:rsidP="00A46B7F">
            <w:pPr>
              <w:keepNext/>
              <w:spacing w:line="280" w:lineRule="atLeast"/>
              <w:rPr>
                <w:rFonts w:asciiTheme="majorHAnsi" w:eastAsia="Times New Roman" w:hAnsiTheme="majorHAnsi" w:cstheme="majorHAnsi"/>
                <w:spacing w:val="0"/>
                <w:szCs w:val="20"/>
                <w:lang w:eastAsia="zh-CN"/>
              </w:rPr>
            </w:pPr>
            <w:r w:rsidRPr="002515EA">
              <w:rPr>
                <w:rFonts w:asciiTheme="majorHAnsi" w:eastAsia="Times New Roman" w:hAnsiTheme="majorHAnsi" w:cstheme="majorHAnsi"/>
                <w:spacing w:val="0"/>
                <w:szCs w:val="20"/>
                <w:lang w:eastAsia="zh-CN"/>
              </w:rPr>
              <w:t>Notice details</w:t>
            </w:r>
          </w:p>
        </w:tc>
        <w:tc>
          <w:tcPr>
            <w:tcW w:w="7088" w:type="dxa"/>
          </w:tcPr>
          <w:p w:rsidR="00A46B7F" w:rsidRPr="002515EA" w:rsidRDefault="00A46B7F" w:rsidP="00A46B7F">
            <w:pPr>
              <w:keepNext/>
              <w:spacing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#Address</w:t>
            </w:r>
          </w:p>
          <w:p w:rsidR="00A46B7F" w:rsidRPr="002515EA" w:rsidRDefault="00A46B7F" w:rsidP="00A46B7F">
            <w:pPr>
              <w:keepNext/>
              <w:spacing w:line="280" w:lineRule="atLeast"/>
              <w:rPr>
                <w:rFonts w:asciiTheme="majorHAnsi" w:eastAsia="Times New Roman" w:hAnsiTheme="majorHAnsi" w:cstheme="majorHAnsi"/>
                <w:spacing w:val="0"/>
                <w:sz w:val="22"/>
                <w:szCs w:val="22"/>
                <w:lang w:eastAsia="zh-CN"/>
              </w:rPr>
            </w:pPr>
            <w:r w:rsidRPr="002515EA">
              <w:rPr>
                <w:rFonts w:asciiTheme="majorHAnsi" w:eastAsia="Times New Roman" w:hAnsiTheme="majorHAnsi" w:cstheme="majorHAnsi"/>
                <w:spacing w:val="0"/>
                <w:sz w:val="22"/>
                <w:szCs w:val="20"/>
                <w:lang w:eastAsia="zh-CN"/>
              </w:rPr>
              <w:t>Facsimile: #</w:t>
            </w:r>
          </w:p>
        </w:tc>
      </w:tr>
      <w:tr w:rsidR="00A46B7F" w:rsidRPr="002515EA" w:rsidTr="008961EA">
        <w:tc>
          <w:tcPr>
            <w:tcW w:w="2268" w:type="dxa"/>
          </w:tcPr>
          <w:p w:rsidR="00A46B7F" w:rsidRPr="002515EA" w:rsidRDefault="00A46B7F" w:rsidP="00A46B7F">
            <w:pPr>
              <w:keepNext/>
              <w:spacing w:line="280" w:lineRule="atLeast"/>
              <w:rPr>
                <w:rFonts w:asciiTheme="majorHAnsi" w:eastAsia="Times New Roman" w:hAnsiTheme="majorHAnsi" w:cstheme="majorHAnsi"/>
                <w:spacing w:val="0"/>
                <w:szCs w:val="20"/>
                <w:lang w:eastAsia="zh-CN"/>
              </w:rPr>
            </w:pPr>
            <w:bookmarkStart w:id="3" w:name="bkNoRef2" w:colFirst="0" w:colLast="2"/>
          </w:p>
        </w:tc>
        <w:tc>
          <w:tcPr>
            <w:tcW w:w="7088" w:type="dxa"/>
          </w:tcPr>
          <w:p w:rsidR="00A46B7F" w:rsidRPr="002515EA" w:rsidRDefault="00A46B7F" w:rsidP="00A46B7F">
            <w:pPr>
              <w:keepNext/>
              <w:spacing w:line="280" w:lineRule="atLeast"/>
              <w:rPr>
                <w:rFonts w:asciiTheme="majorHAnsi" w:eastAsia="Times New Roman" w:hAnsiTheme="majorHAnsi" w:cstheme="majorHAnsi"/>
                <w:spacing w:val="0"/>
                <w:sz w:val="22"/>
                <w:szCs w:val="22"/>
                <w:lang w:eastAsia="zh-CN"/>
              </w:rPr>
            </w:pPr>
            <w:r w:rsidRPr="002515EA">
              <w:rPr>
                <w:rFonts w:asciiTheme="majorHAnsi" w:eastAsia="Times New Roman" w:hAnsiTheme="majorHAnsi" w:cstheme="majorHAnsi"/>
                <w:spacing w:val="0"/>
                <w:sz w:val="22"/>
                <w:szCs w:val="22"/>
                <w:lang w:eastAsia="zh-CN"/>
              </w:rPr>
              <w:t>Attention: #</w:t>
            </w:r>
          </w:p>
        </w:tc>
      </w:tr>
      <w:bookmarkEnd w:id="3"/>
    </w:tbl>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p>
    <w:p w:rsidR="00A46B7F" w:rsidRPr="002515EA" w:rsidRDefault="00A46B7F" w:rsidP="00A46B7F">
      <w:pPr>
        <w:spacing w:before="200" w:after="200" w:line="400" w:lineRule="exact"/>
        <w:rPr>
          <w:rFonts w:asciiTheme="majorHAnsi" w:eastAsia="Times New Roman" w:hAnsiTheme="majorHAnsi" w:cstheme="majorHAnsi"/>
          <w:spacing w:val="-10"/>
          <w:w w:val="95"/>
          <w:sz w:val="40"/>
          <w:szCs w:val="20"/>
          <w:lang w:eastAsia="zh-CN"/>
        </w:rPr>
      </w:pPr>
      <w:r w:rsidRPr="002515EA">
        <w:rPr>
          <w:rFonts w:asciiTheme="majorHAnsi" w:eastAsia="Times New Roman" w:hAnsiTheme="majorHAnsi" w:cstheme="majorHAnsi"/>
          <w:spacing w:val="-10"/>
          <w:w w:val="95"/>
          <w:sz w:val="40"/>
          <w:szCs w:val="20"/>
          <w:lang w:eastAsia="zh-CN"/>
        </w:rPr>
        <w:t>Background</w:t>
      </w:r>
    </w:p>
    <w:p w:rsidR="00A46B7F" w:rsidRPr="002515EA" w:rsidRDefault="00A46B7F" w:rsidP="00A46B7F">
      <w:pPr>
        <w:spacing w:after="140" w:line="280" w:lineRule="atLeast"/>
        <w:ind w:left="680" w:hanging="680"/>
        <w:outlineLvl w:val="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Under the Lease, the Landlord has agreed to lease the Premises to the Tenant.  </w:t>
      </w:r>
    </w:p>
    <w:p w:rsidR="00A46B7F" w:rsidRPr="002515EA" w:rsidRDefault="00A46B7F" w:rsidP="00A46B7F">
      <w:pPr>
        <w:spacing w:after="140" w:line="280" w:lineRule="atLeast"/>
        <w:ind w:left="680" w:hanging="680"/>
        <w:outlineLvl w:val="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The parties would like to facilitate a more collaborative landlord – tenant relationship through leasing and would like to make the commitments to sustainability as set out in this document.</w:t>
      </w:r>
    </w:p>
    <w:p w:rsidR="00A46B7F" w:rsidRPr="002515EA" w:rsidRDefault="00A46B7F" w:rsidP="00A46B7F">
      <w:pPr>
        <w:spacing w:before="200" w:after="200" w:line="400" w:lineRule="exact"/>
        <w:rPr>
          <w:rFonts w:asciiTheme="majorHAnsi" w:eastAsia="Times New Roman" w:hAnsiTheme="majorHAnsi" w:cstheme="majorHAnsi"/>
          <w:spacing w:val="-10"/>
          <w:w w:val="95"/>
          <w:sz w:val="40"/>
          <w:szCs w:val="20"/>
          <w:lang w:eastAsia="zh-CN"/>
        </w:rPr>
      </w:pPr>
      <w:r w:rsidRPr="002515EA">
        <w:rPr>
          <w:rFonts w:asciiTheme="majorHAnsi" w:eastAsia="Times New Roman" w:hAnsiTheme="majorHAnsi" w:cstheme="majorHAnsi"/>
          <w:spacing w:val="-10"/>
          <w:w w:val="95"/>
          <w:sz w:val="40"/>
          <w:szCs w:val="20"/>
          <w:lang w:eastAsia="zh-CN"/>
        </w:rPr>
        <w:t>Agreed terms</w:t>
      </w:r>
    </w:p>
    <w:p w:rsidR="00A46B7F" w:rsidRPr="002515EA" w:rsidRDefault="00A46B7F" w:rsidP="00A46B7F">
      <w:pPr>
        <w:keepNext/>
        <w:tabs>
          <w:tab w:val="num" w:pos="680"/>
        </w:tabs>
        <w:spacing w:before="280" w:after="140" w:line="280" w:lineRule="atLeast"/>
        <w:ind w:left="680" w:hanging="680"/>
        <w:outlineLvl w:val="0"/>
        <w:rPr>
          <w:rFonts w:asciiTheme="majorHAnsi" w:eastAsia="Times New Roman" w:hAnsiTheme="majorHAnsi" w:cstheme="majorHAnsi"/>
          <w:spacing w:val="-10"/>
          <w:w w:val="95"/>
          <w:sz w:val="32"/>
          <w:szCs w:val="20"/>
          <w:lang w:eastAsia="zh-CN"/>
        </w:rPr>
      </w:pPr>
      <w:bookmarkStart w:id="4" w:name="_Toc459143463"/>
      <w:r w:rsidRPr="002515EA">
        <w:rPr>
          <w:rFonts w:asciiTheme="majorHAnsi" w:eastAsia="Times New Roman" w:hAnsiTheme="majorHAnsi" w:cstheme="majorHAnsi"/>
          <w:spacing w:val="-10"/>
          <w:w w:val="95"/>
          <w:sz w:val="32"/>
          <w:szCs w:val="20"/>
          <w:lang w:eastAsia="zh-CN"/>
        </w:rPr>
        <w:t>Defined terms &amp; interpretation</w:t>
      </w:r>
      <w:bookmarkEnd w:id="4"/>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5" w:name="_Ref80784014"/>
      <w:bookmarkStart w:id="6" w:name="_Toc459143464"/>
      <w:r w:rsidRPr="002515EA">
        <w:rPr>
          <w:rFonts w:asciiTheme="majorHAnsi" w:eastAsia="Times New Roman" w:hAnsiTheme="majorHAnsi" w:cstheme="majorHAnsi"/>
          <w:b/>
          <w:spacing w:val="0"/>
          <w:w w:val="95"/>
          <w:sz w:val="24"/>
          <w:szCs w:val="20"/>
          <w:lang w:eastAsia="zh-CN"/>
        </w:rPr>
        <w:t>Defined terms</w:t>
      </w:r>
      <w:bookmarkEnd w:id="5"/>
      <w:bookmarkEnd w:id="6"/>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In this document, unless the contrary intention appears:</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Lease</w:t>
      </w:r>
      <w:r w:rsidRPr="002515EA">
        <w:rPr>
          <w:rFonts w:asciiTheme="majorHAnsi" w:eastAsia="Times New Roman" w:hAnsiTheme="majorHAnsi" w:cstheme="majorHAnsi"/>
          <w:spacing w:val="0"/>
          <w:sz w:val="22"/>
          <w:szCs w:val="20"/>
          <w:lang w:eastAsia="zh-CN"/>
        </w:rPr>
        <w:t xml:space="preserve"> means the lease of the Premises from the Landlord to the Tenant for a term of [# years] and commencing on [# insert commencement date#].</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Premises</w:t>
      </w:r>
      <w:r w:rsidRPr="002515EA">
        <w:rPr>
          <w:rFonts w:asciiTheme="majorHAnsi" w:eastAsia="Times New Roman" w:hAnsiTheme="majorHAnsi" w:cstheme="majorHAnsi"/>
          <w:spacing w:val="0"/>
          <w:sz w:val="22"/>
          <w:szCs w:val="20"/>
          <w:lang w:eastAsia="zh-CN"/>
        </w:rPr>
        <w:t xml:space="preserve"> means [#insert description of Premises#]</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 xml:space="preserve">Term </w:t>
      </w:r>
      <w:r w:rsidRPr="002515EA">
        <w:rPr>
          <w:rFonts w:asciiTheme="majorHAnsi" w:eastAsia="Times New Roman" w:hAnsiTheme="majorHAnsi" w:cstheme="majorHAnsi"/>
          <w:spacing w:val="0"/>
          <w:sz w:val="22"/>
          <w:szCs w:val="20"/>
          <w:lang w:eastAsia="zh-CN"/>
        </w:rPr>
        <w:t>means the term of the Lease.</w:t>
      </w:r>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7" w:name="_Toc459143465"/>
      <w:r w:rsidRPr="002515EA">
        <w:rPr>
          <w:rFonts w:asciiTheme="majorHAnsi" w:eastAsia="Times New Roman" w:hAnsiTheme="majorHAnsi" w:cstheme="majorHAnsi"/>
          <w:b/>
          <w:spacing w:val="0"/>
          <w:w w:val="95"/>
          <w:sz w:val="24"/>
          <w:szCs w:val="20"/>
          <w:lang w:eastAsia="zh-CN"/>
        </w:rPr>
        <w:t>Interpretation</w:t>
      </w:r>
      <w:bookmarkEnd w:id="7"/>
      <w:r w:rsidRPr="002515EA">
        <w:rPr>
          <w:rFonts w:asciiTheme="majorHAnsi" w:eastAsia="Times New Roman" w:hAnsiTheme="majorHAnsi" w:cstheme="majorHAnsi"/>
          <w:b/>
          <w:spacing w:val="0"/>
          <w:w w:val="95"/>
          <w:sz w:val="24"/>
          <w:szCs w:val="20"/>
          <w:lang w:eastAsia="zh-CN"/>
        </w:rPr>
        <w:t xml:space="preserve"> </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This section can be deleted if the MOU is not intended to be binding.</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lastRenderedPageBreak/>
        <w:t>Unless the contrary intention appears:</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the singular includes the plural and vice versa;</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the word 'person' includes a firm, a body corporate, an unincorporated association or an authority;</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an agreement, representation or warranty:</w:t>
      </w:r>
    </w:p>
    <w:p w:rsidR="00A46B7F" w:rsidRPr="002515EA" w:rsidRDefault="00A46B7F" w:rsidP="00A46B7F">
      <w:pPr>
        <w:numPr>
          <w:ilvl w:val="3"/>
          <w:numId w:val="0"/>
        </w:numPr>
        <w:tabs>
          <w:tab w:val="num" w:pos="1985"/>
        </w:tabs>
        <w:spacing w:after="140" w:line="280" w:lineRule="atLeast"/>
        <w:ind w:left="1985" w:hanging="709"/>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in</w:t>
      </w:r>
      <w:proofErr w:type="gramEnd"/>
      <w:r w:rsidRPr="002515EA">
        <w:rPr>
          <w:rFonts w:asciiTheme="majorHAnsi" w:eastAsia="Times New Roman" w:hAnsiTheme="majorHAnsi" w:cstheme="majorHAnsi"/>
          <w:spacing w:val="0"/>
          <w:sz w:val="22"/>
          <w:szCs w:val="20"/>
          <w:lang w:eastAsia="zh-CN"/>
        </w:rPr>
        <w:t xml:space="preserve"> favour of two or more persons is for the benefit of them jointly and severally; and</w:t>
      </w:r>
    </w:p>
    <w:p w:rsidR="00A46B7F" w:rsidRPr="002515EA" w:rsidRDefault="00A46B7F" w:rsidP="00A46B7F">
      <w:pPr>
        <w:numPr>
          <w:ilvl w:val="3"/>
          <w:numId w:val="0"/>
        </w:numPr>
        <w:tabs>
          <w:tab w:val="num" w:pos="1985"/>
        </w:tabs>
        <w:spacing w:after="140" w:line="280" w:lineRule="atLeast"/>
        <w:ind w:left="1985" w:hanging="709"/>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on</w:t>
      </w:r>
      <w:proofErr w:type="gramEnd"/>
      <w:r w:rsidRPr="002515EA">
        <w:rPr>
          <w:rFonts w:asciiTheme="majorHAnsi" w:eastAsia="Times New Roman" w:hAnsiTheme="majorHAnsi" w:cstheme="majorHAnsi"/>
          <w:spacing w:val="0"/>
          <w:sz w:val="22"/>
          <w:szCs w:val="20"/>
          <w:lang w:eastAsia="zh-CN"/>
        </w:rPr>
        <w:t xml:space="preserve"> the part of two or more persons binds them jointly and severally; and</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a reference to:</w:t>
      </w:r>
    </w:p>
    <w:p w:rsidR="00A46B7F" w:rsidRPr="002515EA" w:rsidRDefault="00A46B7F" w:rsidP="00A46B7F">
      <w:pPr>
        <w:numPr>
          <w:ilvl w:val="3"/>
          <w:numId w:val="0"/>
        </w:numPr>
        <w:tabs>
          <w:tab w:val="num" w:pos="1985"/>
        </w:tabs>
        <w:spacing w:after="140" w:line="280" w:lineRule="atLeast"/>
        <w:ind w:left="1985" w:hanging="709"/>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person includes the person’s executors, administrators, successors, substitutes (including persons taking by novation) and assigns;</w:t>
      </w:r>
    </w:p>
    <w:p w:rsidR="00A46B7F" w:rsidRPr="002515EA" w:rsidRDefault="00A46B7F" w:rsidP="00A46B7F">
      <w:pPr>
        <w:numPr>
          <w:ilvl w:val="3"/>
          <w:numId w:val="0"/>
        </w:numPr>
        <w:tabs>
          <w:tab w:val="num" w:pos="1985"/>
        </w:tabs>
        <w:spacing w:after="140" w:line="280" w:lineRule="atLeast"/>
        <w:ind w:left="1985" w:hanging="709"/>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document includes any variation or replacement of it;</w:t>
      </w:r>
    </w:p>
    <w:p w:rsidR="00A46B7F" w:rsidRPr="002515EA" w:rsidRDefault="00A46B7F" w:rsidP="00A46B7F">
      <w:pPr>
        <w:numPr>
          <w:ilvl w:val="3"/>
          <w:numId w:val="0"/>
        </w:numPr>
        <w:tabs>
          <w:tab w:val="num" w:pos="1985"/>
        </w:tabs>
        <w:spacing w:after="140" w:line="280" w:lineRule="atLeast"/>
        <w:ind w:left="1985" w:hanging="709"/>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law includes regulations and other instruments under it and amendments or replacements of any of them;</w:t>
      </w:r>
    </w:p>
    <w:p w:rsidR="00A46B7F" w:rsidRPr="002515EA" w:rsidRDefault="00A46B7F" w:rsidP="00A46B7F">
      <w:pPr>
        <w:numPr>
          <w:ilvl w:val="3"/>
          <w:numId w:val="0"/>
        </w:numPr>
        <w:tabs>
          <w:tab w:val="num" w:pos="1985"/>
        </w:tabs>
        <w:spacing w:after="140" w:line="280" w:lineRule="atLeast"/>
        <w:ind w:left="1985" w:hanging="709"/>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thing includes the whole and each part of it;</w:t>
      </w:r>
    </w:p>
    <w:p w:rsidR="00A46B7F" w:rsidRPr="002515EA" w:rsidRDefault="00A46B7F" w:rsidP="00A46B7F">
      <w:pPr>
        <w:numPr>
          <w:ilvl w:val="3"/>
          <w:numId w:val="0"/>
        </w:numPr>
        <w:tabs>
          <w:tab w:val="num" w:pos="1985"/>
        </w:tabs>
        <w:spacing w:after="140" w:line="280" w:lineRule="atLeast"/>
        <w:ind w:left="1985" w:hanging="709"/>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group of persons includes all of them collectively, any two or more of them collectively and each of them individually;</w:t>
      </w:r>
    </w:p>
    <w:p w:rsidR="00A46B7F" w:rsidRPr="002515EA" w:rsidRDefault="00A46B7F" w:rsidP="00A46B7F">
      <w:pPr>
        <w:numPr>
          <w:ilvl w:val="3"/>
          <w:numId w:val="0"/>
        </w:numPr>
        <w:tabs>
          <w:tab w:val="num" w:pos="1985"/>
        </w:tabs>
        <w:spacing w:after="140" w:line="280" w:lineRule="atLeast"/>
        <w:ind w:left="1985" w:hanging="709"/>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the</w:t>
      </w:r>
      <w:proofErr w:type="gramEnd"/>
      <w:r w:rsidRPr="002515EA">
        <w:rPr>
          <w:rFonts w:asciiTheme="majorHAnsi" w:eastAsia="Times New Roman" w:hAnsiTheme="majorHAnsi" w:cstheme="majorHAnsi"/>
          <w:spacing w:val="0"/>
          <w:sz w:val="22"/>
          <w:szCs w:val="20"/>
          <w:lang w:eastAsia="zh-CN"/>
        </w:rPr>
        <w:t xml:space="preserve"> president of a body or authority includes any person acting in that capacity; and</w:t>
      </w:r>
    </w:p>
    <w:p w:rsidR="00A46B7F" w:rsidRPr="002515EA" w:rsidRDefault="00A46B7F" w:rsidP="00A46B7F">
      <w:pPr>
        <w:numPr>
          <w:ilvl w:val="3"/>
          <w:numId w:val="0"/>
        </w:numPr>
        <w:tabs>
          <w:tab w:val="num" w:pos="1985"/>
        </w:tabs>
        <w:spacing w:after="140" w:line="280" w:lineRule="atLeast"/>
        <w:ind w:left="1985" w:hanging="709"/>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this</w:t>
      </w:r>
      <w:proofErr w:type="gramEnd"/>
      <w:r w:rsidRPr="002515EA">
        <w:rPr>
          <w:rFonts w:asciiTheme="majorHAnsi" w:eastAsia="Times New Roman" w:hAnsiTheme="majorHAnsi" w:cstheme="majorHAnsi"/>
          <w:spacing w:val="0"/>
          <w:sz w:val="22"/>
          <w:szCs w:val="20"/>
          <w:lang w:eastAsia="zh-CN"/>
        </w:rPr>
        <w:t xml:space="preserve"> 'document' includes the schedules and annexures to it;</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'including' when introducing a list of items does not limit the meaning of the words to which the list relates to those items or to items of a similar kind; and</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 xml:space="preserve">where any word or phrase is not defined in clause </w:t>
      </w:r>
      <w:r w:rsidRPr="002515EA">
        <w:rPr>
          <w:rFonts w:asciiTheme="majorHAnsi" w:eastAsia="Times New Roman" w:hAnsiTheme="majorHAnsi" w:cstheme="majorHAnsi"/>
          <w:spacing w:val="0"/>
          <w:sz w:val="22"/>
          <w:szCs w:val="20"/>
          <w:lang w:val="x-none" w:eastAsia="zh-CN"/>
        </w:rPr>
        <w:fldChar w:fldCharType="begin"/>
      </w:r>
      <w:r w:rsidRPr="002515EA">
        <w:rPr>
          <w:rFonts w:asciiTheme="majorHAnsi" w:eastAsia="Times New Roman" w:hAnsiTheme="majorHAnsi" w:cstheme="majorHAnsi"/>
          <w:spacing w:val="0"/>
          <w:sz w:val="22"/>
          <w:szCs w:val="20"/>
          <w:lang w:val="x-none" w:eastAsia="zh-CN"/>
        </w:rPr>
        <w:instrText xml:space="preserve"> REF _Ref80784014 \r \h  \* MERGEFORMAT </w:instrText>
      </w:r>
      <w:r w:rsidRPr="002515EA">
        <w:rPr>
          <w:rFonts w:asciiTheme="majorHAnsi" w:eastAsia="Times New Roman" w:hAnsiTheme="majorHAnsi" w:cstheme="majorHAnsi"/>
          <w:spacing w:val="0"/>
          <w:sz w:val="22"/>
          <w:szCs w:val="20"/>
          <w:lang w:val="x-none" w:eastAsia="zh-CN"/>
        </w:rPr>
      </w:r>
      <w:r w:rsidRPr="002515EA">
        <w:rPr>
          <w:rFonts w:asciiTheme="majorHAnsi" w:eastAsia="Times New Roman" w:hAnsiTheme="majorHAnsi" w:cstheme="majorHAnsi"/>
          <w:spacing w:val="0"/>
          <w:sz w:val="22"/>
          <w:szCs w:val="20"/>
          <w:lang w:val="x-none" w:eastAsia="zh-CN"/>
        </w:rPr>
        <w:fldChar w:fldCharType="separate"/>
      </w:r>
      <w:r w:rsidRPr="002515EA">
        <w:rPr>
          <w:rFonts w:asciiTheme="majorHAnsi" w:eastAsia="Times New Roman" w:hAnsiTheme="majorHAnsi" w:cstheme="majorHAnsi"/>
          <w:spacing w:val="0"/>
          <w:sz w:val="22"/>
          <w:szCs w:val="20"/>
          <w:lang w:val="x-none" w:eastAsia="zh-CN"/>
        </w:rPr>
        <w:t>1.1</w:t>
      </w:r>
      <w:r w:rsidRPr="002515EA">
        <w:rPr>
          <w:rFonts w:asciiTheme="majorHAnsi" w:eastAsia="Times New Roman" w:hAnsiTheme="majorHAnsi" w:cstheme="majorHAnsi"/>
          <w:spacing w:val="0"/>
          <w:sz w:val="22"/>
          <w:szCs w:val="20"/>
          <w:lang w:val="x-none" w:eastAsia="zh-CN"/>
        </w:rPr>
        <w:fldChar w:fldCharType="end"/>
      </w:r>
      <w:r w:rsidRPr="002515EA">
        <w:rPr>
          <w:rFonts w:asciiTheme="majorHAnsi" w:eastAsia="Times New Roman" w:hAnsiTheme="majorHAnsi" w:cstheme="majorHAnsi"/>
          <w:spacing w:val="0"/>
          <w:sz w:val="22"/>
          <w:szCs w:val="20"/>
          <w:lang w:val="x-none" w:eastAsia="zh-CN"/>
        </w:rPr>
        <w:t xml:space="preserve"> but is defined in the Lease, that word or phrase will have the same meaning in this document as given in the Lease.</w:t>
      </w:r>
    </w:p>
    <w:p w:rsidR="00A46B7F" w:rsidRPr="002515EA" w:rsidRDefault="00A46B7F" w:rsidP="00A46B7F">
      <w:pPr>
        <w:keepNext/>
        <w:tabs>
          <w:tab w:val="num" w:pos="680"/>
        </w:tabs>
        <w:spacing w:before="280" w:after="140" w:line="280" w:lineRule="atLeast"/>
        <w:ind w:left="680" w:hanging="680"/>
        <w:outlineLvl w:val="0"/>
        <w:rPr>
          <w:rFonts w:asciiTheme="majorHAnsi" w:eastAsia="Times New Roman" w:hAnsiTheme="majorHAnsi" w:cstheme="majorHAnsi"/>
          <w:spacing w:val="-10"/>
          <w:w w:val="95"/>
          <w:sz w:val="32"/>
          <w:szCs w:val="20"/>
          <w:lang w:eastAsia="zh-CN"/>
        </w:rPr>
      </w:pPr>
      <w:bookmarkStart w:id="8" w:name="_Toc459143466"/>
      <w:bookmarkStart w:id="9" w:name="_Ref107300371"/>
      <w:bookmarkStart w:id="10" w:name="_Toc127174929"/>
      <w:bookmarkStart w:id="11" w:name="_Toc173295951"/>
      <w:bookmarkStart w:id="12" w:name="_Toc192404004"/>
      <w:r w:rsidRPr="002515EA">
        <w:rPr>
          <w:rFonts w:asciiTheme="majorHAnsi" w:eastAsia="Times New Roman" w:hAnsiTheme="majorHAnsi" w:cstheme="majorHAnsi"/>
          <w:spacing w:val="-10"/>
          <w:w w:val="95"/>
          <w:sz w:val="32"/>
          <w:szCs w:val="20"/>
          <w:lang w:eastAsia="zh-CN"/>
        </w:rPr>
        <w:t>Sustainability commitments</w:t>
      </w:r>
      <w:bookmarkEnd w:id="8"/>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13" w:name="_Toc459143467"/>
      <w:r w:rsidRPr="002515EA">
        <w:rPr>
          <w:rFonts w:asciiTheme="majorHAnsi" w:eastAsia="Times New Roman" w:hAnsiTheme="majorHAnsi" w:cstheme="majorHAnsi"/>
          <w:b/>
          <w:spacing w:val="0"/>
          <w:w w:val="95"/>
          <w:sz w:val="24"/>
          <w:szCs w:val="20"/>
          <w:lang w:eastAsia="zh-CN"/>
        </w:rPr>
        <w:t>General</w:t>
      </w:r>
      <w:bookmarkEnd w:id="13"/>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The parties make the commitments in relation to sustainability contained in this document.  The provisions contained in this document are intended to apply in addition to the provisions of the Lease, from the date of this document [#choose an option:</w:t>
      </w:r>
    </w:p>
    <w:p w:rsidR="00A46B7F" w:rsidRPr="002515EA" w:rsidRDefault="00A46B7F" w:rsidP="00A46B7F">
      <w:pPr>
        <w:spacing w:after="140" w:line="280" w:lineRule="atLeast"/>
        <w:ind w:left="680" w:firstLine="596"/>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#for the balance Term</w:t>
      </w:r>
    </w:p>
    <w:p w:rsidR="00A46B7F" w:rsidRPr="002515EA" w:rsidRDefault="00A46B7F" w:rsidP="00A46B7F">
      <w:pPr>
        <w:spacing w:after="140" w:line="280" w:lineRule="atLeast"/>
        <w:ind w:left="1276"/>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#for the balance of the Term and in respect of the future lease between the parties for the Premises</w:t>
      </w:r>
    </w:p>
    <w:p w:rsidR="00A46B7F" w:rsidRPr="002515EA" w:rsidRDefault="00A46B7F" w:rsidP="00A46B7F">
      <w:pPr>
        <w:spacing w:after="140" w:line="280" w:lineRule="atLeast"/>
        <w:ind w:left="1276"/>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#Use where the commitments are being agreed for a lease that will be negotiated in the future </w:t>
      </w:r>
      <w:proofErr w:type="spellStart"/>
      <w:r w:rsidRPr="002515EA">
        <w:rPr>
          <w:rFonts w:asciiTheme="majorHAnsi" w:eastAsia="Times New Roman" w:hAnsiTheme="majorHAnsi" w:cstheme="majorHAnsi"/>
          <w:spacing w:val="0"/>
          <w:sz w:val="22"/>
          <w:szCs w:val="20"/>
          <w:lang w:eastAsia="zh-CN"/>
        </w:rPr>
        <w:t>eg</w:t>
      </w:r>
      <w:proofErr w:type="spellEnd"/>
      <w:r w:rsidRPr="002515EA">
        <w:rPr>
          <w:rFonts w:asciiTheme="majorHAnsi" w:eastAsia="Times New Roman" w:hAnsiTheme="majorHAnsi" w:cstheme="majorHAnsi"/>
          <w:spacing w:val="0"/>
          <w:sz w:val="22"/>
          <w:szCs w:val="20"/>
          <w:lang w:eastAsia="zh-CN"/>
        </w:rPr>
        <w:t xml:space="preserve"> an option lease: in respect of the lease between the parties commencing on or about [#insert commencement date#].</w:t>
      </w:r>
    </w:p>
    <w:p w:rsidR="00A46B7F" w:rsidRPr="002515EA" w:rsidRDefault="00A46B7F" w:rsidP="00A46B7F">
      <w:pPr>
        <w:spacing w:after="140" w:line="280" w:lineRule="atLeast"/>
        <w:ind w:left="1276"/>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lastRenderedPageBreak/>
        <w:t>DRAFTING NOTE: You have a choice about which paragraph (b) you choose.  The first paragraph refers the matter to dispute resolution and the second provides that a breach of this document is not a breach of the Lease.</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If a party does not comply with its obligations under this document, then the parties will address the non-compliance under clause [#refer to dispute resolution clause.  It can be either discussion between senior members of the parties/mediation/expert determination#].</w:t>
      </w:r>
    </w:p>
    <w:p w:rsidR="00A46B7F" w:rsidRPr="002515EA" w:rsidRDefault="00A46B7F" w:rsidP="00A46B7F">
      <w:pPr>
        <w:tabs>
          <w:tab w:val="left" w:pos="1134"/>
        </w:tabs>
        <w:spacing w:after="140" w:line="280" w:lineRule="atLeast"/>
        <w:ind w:left="1276" w:hanging="567"/>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spacing w:val="0"/>
          <w:sz w:val="22"/>
          <w:szCs w:val="20"/>
          <w:lang w:eastAsia="zh-CN"/>
        </w:rPr>
        <w:tab/>
        <w:t xml:space="preserve">  The parties will use their reasonable endeavours to comply with the provisions of this document, however, a breach of this document will not be a breach of the Lease.</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The clauses below have been selected as they address the five key areas which must be included in a lease for it to be able to be described as a ‘Green Lease’ under the BBP Leasing Standard.  If one clause for each of the options below is selected and the document is binding, the entry into this document will allow the Lease to be described as a ‘Green Lease’ under the BBP Leasing Standard.</w:t>
      </w:r>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14" w:name="_Toc459143468"/>
      <w:r w:rsidRPr="002515EA">
        <w:rPr>
          <w:rFonts w:asciiTheme="majorHAnsi" w:eastAsia="Times New Roman" w:hAnsiTheme="majorHAnsi" w:cstheme="majorHAnsi"/>
          <w:b/>
          <w:spacing w:val="0"/>
          <w:w w:val="95"/>
          <w:sz w:val="24"/>
          <w:szCs w:val="20"/>
          <w:lang w:eastAsia="zh-CN"/>
        </w:rPr>
        <w:t>Environmental initiatives</w:t>
      </w:r>
      <w:bookmarkEnd w:id="14"/>
    </w:p>
    <w:p w:rsidR="00A46B7F" w:rsidRPr="002515EA" w:rsidRDefault="00A46B7F" w:rsidP="00A46B7F">
      <w:pPr>
        <w:spacing w:after="140" w:line="280" w:lineRule="atLeast"/>
        <w:ind w:left="680"/>
        <w:outlineLvl w:val="2"/>
        <w:rPr>
          <w:rFonts w:asciiTheme="majorHAnsi" w:eastAsia="Times New Roman" w:hAnsiTheme="majorHAnsi" w:cstheme="majorHAnsi"/>
          <w:spacing w:val="0"/>
          <w:sz w:val="22"/>
          <w:szCs w:val="20"/>
          <w:lang w:eastAsia="zh-CN"/>
        </w:rPr>
      </w:pPr>
      <w:bookmarkStart w:id="15" w:name="_Ref80786673"/>
      <w:bookmarkStart w:id="16" w:name="_Ref80786684"/>
      <w:bookmarkEnd w:id="9"/>
      <w:bookmarkEnd w:id="10"/>
      <w:bookmarkEnd w:id="11"/>
      <w:bookmarkEnd w:id="12"/>
      <w:r w:rsidRPr="002515EA">
        <w:rPr>
          <w:rFonts w:asciiTheme="majorHAnsi" w:eastAsia="Times New Roman" w:hAnsiTheme="majorHAnsi" w:cstheme="majorHAnsi"/>
          <w:spacing w:val="0"/>
          <w:sz w:val="22"/>
          <w:szCs w:val="20"/>
          <w:highlight w:val="yellow"/>
          <w:lang w:eastAsia="zh-CN"/>
        </w:rPr>
        <w:t>DRAFTING NOTE: This section requires the parties to acknowledge a commitment to environmental sustainability and to include at least one form of initiative in the lease that is intended to achieve such a positive environmental outcome.  The parties can choose the form of initiative.</w:t>
      </w:r>
      <w:r w:rsidRPr="002515EA">
        <w:rPr>
          <w:rFonts w:asciiTheme="majorHAnsi" w:eastAsia="Times New Roman" w:hAnsiTheme="majorHAnsi" w:cstheme="majorHAnsi"/>
          <w:spacing w:val="0"/>
          <w:sz w:val="22"/>
          <w:szCs w:val="20"/>
          <w:highlight w:val="yellow"/>
          <w:lang w:val="x-none" w:eastAsia="zh-CN"/>
        </w:rPr>
        <w:t xml:space="preserve"> </w:t>
      </w:r>
      <w:r w:rsidRPr="002515EA">
        <w:rPr>
          <w:rFonts w:asciiTheme="majorHAnsi" w:eastAsia="Times New Roman" w:hAnsiTheme="majorHAnsi" w:cstheme="majorHAnsi"/>
          <w:spacing w:val="0"/>
          <w:sz w:val="22"/>
          <w:szCs w:val="20"/>
          <w:highlight w:val="yellow"/>
          <w:lang w:eastAsia="zh-CN"/>
        </w:rPr>
        <w:t xml:space="preserve">This could be any type of initiative relating to environmental sustainability (such as recycling, green cleaning or land use ecology). </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The parties:</w:t>
      </w:r>
    </w:p>
    <w:p w:rsidR="00A46B7F" w:rsidRPr="002515EA" w:rsidRDefault="00A46B7F" w:rsidP="00A46B7F">
      <w:pPr>
        <w:numPr>
          <w:ilvl w:val="3"/>
          <w:numId w:val="0"/>
        </w:numPr>
        <w:tabs>
          <w:tab w:val="num" w:pos="2127"/>
          <w:tab w:val="num" w:pos="2280"/>
        </w:tabs>
        <w:spacing w:after="140" w:line="280" w:lineRule="atLeast"/>
        <w:ind w:left="2127" w:hanging="851"/>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are</w:t>
      </w:r>
      <w:proofErr w:type="gramEnd"/>
      <w:r w:rsidRPr="002515EA">
        <w:rPr>
          <w:rFonts w:asciiTheme="majorHAnsi" w:eastAsia="Times New Roman" w:hAnsiTheme="majorHAnsi" w:cstheme="majorHAnsi"/>
          <w:spacing w:val="0"/>
          <w:sz w:val="22"/>
          <w:szCs w:val="20"/>
          <w:lang w:eastAsia="zh-CN"/>
        </w:rPr>
        <w:t xml:space="preserve"> each committed to managing and operating the Building and the Premises to promote energy efficiency and to minimise the environmental impact of the use and occupation of the Building; and</w:t>
      </w:r>
    </w:p>
    <w:p w:rsidR="00A46B7F" w:rsidRPr="002515EA" w:rsidRDefault="00A46B7F" w:rsidP="00A46B7F">
      <w:pPr>
        <w:numPr>
          <w:ilvl w:val="3"/>
          <w:numId w:val="0"/>
        </w:numPr>
        <w:tabs>
          <w:tab w:val="num" w:pos="2127"/>
        </w:tabs>
        <w:spacing w:after="140" w:line="280" w:lineRule="atLeast"/>
        <w:ind w:left="2127" w:hanging="851"/>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will</w:t>
      </w:r>
      <w:proofErr w:type="gramEnd"/>
      <w:r w:rsidRPr="002515EA">
        <w:rPr>
          <w:rFonts w:asciiTheme="majorHAnsi" w:eastAsia="Times New Roman" w:hAnsiTheme="majorHAnsi" w:cstheme="majorHAnsi"/>
          <w:spacing w:val="0"/>
          <w:sz w:val="22"/>
          <w:szCs w:val="20"/>
          <w:lang w:eastAsia="zh-CN"/>
        </w:rPr>
        <w:t xml:space="preserve"> use their reasonable endeavours to promote and implement environmental initiatives.</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cyan"/>
          <w:lang w:eastAsia="zh-CN"/>
        </w:rPr>
        <w:t>[Level 1 commitment]</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val="x-none" w:eastAsia="zh-CN"/>
        </w:rPr>
        <w:t xml:space="preserve">The Landlord will </w:t>
      </w:r>
      <w:r w:rsidRPr="002515EA">
        <w:rPr>
          <w:rFonts w:asciiTheme="majorHAnsi" w:eastAsia="Times New Roman" w:hAnsiTheme="majorHAnsi" w:cstheme="majorHAnsi"/>
          <w:spacing w:val="0"/>
          <w:sz w:val="22"/>
          <w:szCs w:val="20"/>
          <w:lang w:eastAsia="zh-CN"/>
        </w:rPr>
        <w:t>[#describe the environmental initiative#]  (‘</w:t>
      </w:r>
      <w:r w:rsidRPr="002515EA">
        <w:rPr>
          <w:rFonts w:asciiTheme="majorHAnsi" w:eastAsia="Times New Roman" w:hAnsiTheme="majorHAnsi" w:cstheme="majorHAnsi"/>
          <w:b/>
          <w:spacing w:val="0"/>
          <w:sz w:val="22"/>
          <w:szCs w:val="20"/>
          <w:lang w:eastAsia="zh-CN"/>
        </w:rPr>
        <w:t>Environmental Initiative</w:t>
      </w:r>
      <w:r w:rsidRPr="002515EA">
        <w:rPr>
          <w:rFonts w:asciiTheme="majorHAnsi" w:eastAsia="Times New Roman" w:hAnsiTheme="majorHAnsi" w:cstheme="majorHAnsi"/>
          <w:spacing w:val="0"/>
          <w:sz w:val="22"/>
          <w:szCs w:val="20"/>
          <w:lang w:eastAsia="zh-CN"/>
        </w:rPr>
        <w:t>’).</w:t>
      </w:r>
      <w:r w:rsidRPr="002515EA">
        <w:rPr>
          <w:rFonts w:asciiTheme="majorHAnsi" w:eastAsia="Times New Roman" w:hAnsiTheme="majorHAnsi" w:cstheme="majorHAnsi"/>
          <w:spacing w:val="0"/>
          <w:sz w:val="22"/>
          <w:szCs w:val="20"/>
          <w:lang w:val="x-none" w:eastAsia="zh-CN"/>
        </w:rPr>
        <w:t xml:space="preserve"> </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The Tenant will [#use its reasonable endeavours to comply/will comply#] with </w:t>
      </w:r>
      <w:proofErr w:type="gramStart"/>
      <w:r w:rsidRPr="002515EA">
        <w:rPr>
          <w:rFonts w:asciiTheme="majorHAnsi" w:eastAsia="Times New Roman" w:hAnsiTheme="majorHAnsi" w:cstheme="majorHAnsi"/>
          <w:spacing w:val="0"/>
          <w:sz w:val="22"/>
          <w:szCs w:val="20"/>
          <w:lang w:eastAsia="zh-CN"/>
        </w:rPr>
        <w:t>the  Environmental</w:t>
      </w:r>
      <w:proofErr w:type="gramEnd"/>
      <w:r w:rsidRPr="002515EA">
        <w:rPr>
          <w:rFonts w:asciiTheme="majorHAnsi" w:eastAsia="Times New Roman" w:hAnsiTheme="majorHAnsi" w:cstheme="majorHAnsi"/>
          <w:spacing w:val="0"/>
          <w:sz w:val="22"/>
          <w:szCs w:val="20"/>
          <w:lang w:eastAsia="zh-CN"/>
        </w:rPr>
        <w:t xml:space="preserve"> Initiative and will pay the reasonable cost of doing so.</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highlight w:val="cyan"/>
          <w:lang w:eastAsia="zh-CN"/>
        </w:rPr>
      </w:pPr>
      <w:r w:rsidRPr="002515EA">
        <w:rPr>
          <w:rFonts w:asciiTheme="majorHAnsi" w:eastAsia="Times New Roman" w:hAnsiTheme="majorHAnsi" w:cstheme="majorHAnsi"/>
          <w:spacing w:val="0"/>
          <w:sz w:val="22"/>
          <w:szCs w:val="20"/>
          <w:highlight w:val="cyan"/>
          <w:lang w:eastAsia="zh-CN"/>
        </w:rPr>
        <w:t>[Level 2 commitment]</w:t>
      </w:r>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17" w:name="_Toc459143469"/>
      <w:r w:rsidRPr="002515EA">
        <w:rPr>
          <w:rFonts w:asciiTheme="majorHAnsi" w:eastAsia="Times New Roman" w:hAnsiTheme="majorHAnsi" w:cstheme="majorHAnsi"/>
          <w:b/>
          <w:spacing w:val="0"/>
          <w:w w:val="95"/>
          <w:sz w:val="24"/>
          <w:szCs w:val="20"/>
          <w:lang w:eastAsia="zh-CN"/>
        </w:rPr>
        <w:t>Enabling upgrade works</w:t>
      </w:r>
      <w:bookmarkEnd w:id="17"/>
    </w:p>
    <w:p w:rsidR="00A46B7F" w:rsidRPr="002515EA" w:rsidRDefault="00A46B7F" w:rsidP="00A46B7F">
      <w:pPr>
        <w:spacing w:after="140" w:line="280" w:lineRule="atLeast"/>
        <w:ind w:left="680"/>
        <w:outlineLvl w:val="2"/>
        <w:rPr>
          <w:rFonts w:asciiTheme="majorHAnsi" w:eastAsia="Times New Roman" w:hAnsiTheme="majorHAnsi" w:cstheme="majorHAnsi"/>
          <w:spacing w:val="0"/>
          <w:sz w:val="22"/>
          <w:szCs w:val="20"/>
          <w:highlight w:val="yellow"/>
          <w:lang w:eastAsia="zh-CN"/>
        </w:rPr>
      </w:pPr>
      <w:r w:rsidRPr="002515EA">
        <w:rPr>
          <w:rFonts w:asciiTheme="majorHAnsi" w:eastAsia="Times New Roman" w:hAnsiTheme="majorHAnsi" w:cstheme="majorHAnsi"/>
          <w:spacing w:val="0"/>
          <w:sz w:val="22"/>
          <w:szCs w:val="20"/>
          <w:highlight w:val="yellow"/>
          <w:lang w:eastAsia="zh-CN"/>
        </w:rPr>
        <w:t>DRAFTING NOTE: This section requires the lease encourage, facilitate or require the parties to upgrade the building or premises to improve the efficiency or environmental performance of the building during the term.</w:t>
      </w:r>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2.3.1</w:t>
      </w:r>
      <w:r w:rsidRPr="002515EA">
        <w:rPr>
          <w:rFonts w:asciiTheme="majorHAnsi" w:eastAsia="Times New Roman" w:hAnsiTheme="majorHAnsi" w:cstheme="majorHAnsi"/>
          <w:b/>
          <w:spacing w:val="0"/>
          <w:sz w:val="22"/>
          <w:szCs w:val="20"/>
          <w:lang w:eastAsia="zh-CN"/>
        </w:rPr>
        <w:tab/>
        <w:t>Ability to carry out capital upgrade works</w:t>
      </w:r>
    </w:p>
    <w:p w:rsidR="00A46B7F" w:rsidRPr="002515EA" w:rsidRDefault="00A46B7F" w:rsidP="00A46B7F">
      <w:pPr>
        <w:numPr>
          <w:ilvl w:val="2"/>
          <w:numId w:val="0"/>
        </w:numPr>
        <w:tabs>
          <w:tab w:val="left" w:pos="1418"/>
        </w:tabs>
        <w:spacing w:after="140" w:line="280" w:lineRule="atLeast"/>
        <w:ind w:left="1418" w:hanging="709"/>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val="x-none" w:eastAsia="zh-CN"/>
        </w:rPr>
        <w:t xml:space="preserve">The Landlord may carry out capital upgrades to the Building </w:t>
      </w:r>
      <w:r w:rsidRPr="002515EA">
        <w:rPr>
          <w:rFonts w:asciiTheme="majorHAnsi" w:eastAsia="Times New Roman" w:hAnsiTheme="majorHAnsi" w:cstheme="majorHAnsi"/>
          <w:spacing w:val="0"/>
          <w:sz w:val="22"/>
          <w:szCs w:val="20"/>
          <w:lang w:eastAsia="zh-CN"/>
        </w:rPr>
        <w:t xml:space="preserve">designed to improve the efficiency or environmental sustainability of the building or premises </w:t>
      </w:r>
      <w:r w:rsidRPr="002515EA">
        <w:rPr>
          <w:rFonts w:asciiTheme="majorHAnsi" w:eastAsia="Times New Roman" w:hAnsiTheme="majorHAnsi" w:cstheme="majorHAnsi"/>
          <w:spacing w:val="0"/>
          <w:sz w:val="22"/>
          <w:szCs w:val="20"/>
          <w:lang w:val="x-none" w:eastAsia="zh-CN"/>
        </w:rPr>
        <w:t>(</w:t>
      </w:r>
      <w:r w:rsidRPr="002515EA">
        <w:rPr>
          <w:rFonts w:asciiTheme="majorHAnsi" w:eastAsia="Times New Roman" w:hAnsiTheme="majorHAnsi" w:cstheme="majorHAnsi"/>
          <w:b/>
          <w:spacing w:val="0"/>
          <w:sz w:val="22"/>
          <w:szCs w:val="20"/>
          <w:lang w:val="x-none" w:eastAsia="zh-CN"/>
        </w:rPr>
        <w:t>Capital Upgrades</w:t>
      </w:r>
      <w:r w:rsidRPr="002515EA">
        <w:rPr>
          <w:rFonts w:asciiTheme="majorHAnsi" w:eastAsia="Times New Roman" w:hAnsiTheme="majorHAnsi" w:cstheme="majorHAnsi"/>
          <w:spacing w:val="0"/>
          <w:sz w:val="22"/>
          <w:szCs w:val="20"/>
          <w:lang w:val="x-none" w:eastAsia="zh-CN"/>
        </w:rPr>
        <w:t>).</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cyan"/>
          <w:lang w:eastAsia="zh-CN"/>
        </w:rPr>
        <w:t>[Level 1 commitment if clause 2.3 (c) is also included]</w:t>
      </w:r>
    </w:p>
    <w:p w:rsidR="00A46B7F" w:rsidRPr="002515EA" w:rsidRDefault="00A46B7F" w:rsidP="00A46B7F">
      <w:pPr>
        <w:numPr>
          <w:ilvl w:val="2"/>
          <w:numId w:val="0"/>
        </w:numPr>
        <w:tabs>
          <w:tab w:val="left" w:pos="1418"/>
        </w:tabs>
        <w:spacing w:after="140" w:line="280" w:lineRule="atLeast"/>
        <w:ind w:left="1418" w:hanging="709"/>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val="x-none" w:eastAsia="zh-CN"/>
        </w:rPr>
        <w:lastRenderedPageBreak/>
        <w:t>If</w:t>
      </w:r>
      <w:r w:rsidRPr="002515EA">
        <w:rPr>
          <w:rFonts w:asciiTheme="majorHAnsi" w:eastAsia="Times New Roman" w:hAnsiTheme="majorHAnsi" w:cstheme="majorHAnsi"/>
          <w:spacing w:val="0"/>
          <w:sz w:val="22"/>
          <w:szCs w:val="20"/>
          <w:lang w:eastAsia="zh-CN"/>
        </w:rPr>
        <w:t xml:space="preserve"> the Landlord carries out Capital Upgrades:</w:t>
      </w:r>
    </w:p>
    <w:p w:rsidR="00A46B7F" w:rsidRPr="002515EA" w:rsidRDefault="00A46B7F" w:rsidP="00A46B7F">
      <w:pPr>
        <w:numPr>
          <w:ilvl w:val="3"/>
          <w:numId w:val="0"/>
        </w:numPr>
        <w:tabs>
          <w:tab w:val="num" w:pos="2280"/>
        </w:tabs>
        <w:spacing w:after="140" w:line="280" w:lineRule="atLeast"/>
        <w:ind w:left="2240" w:hanging="680"/>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the</w:t>
      </w:r>
      <w:proofErr w:type="gramEnd"/>
      <w:r w:rsidRPr="002515EA">
        <w:rPr>
          <w:rFonts w:asciiTheme="majorHAnsi" w:eastAsia="Times New Roman" w:hAnsiTheme="majorHAnsi" w:cstheme="majorHAnsi"/>
          <w:spacing w:val="0"/>
          <w:sz w:val="22"/>
          <w:szCs w:val="20"/>
          <w:lang w:eastAsia="zh-CN"/>
        </w:rPr>
        <w:t xml:space="preserve"> Landlord [#must not/must use its reasonable endeavours not to] interfere with the Tenant’s business and quiet enjoyment of the Premises when carrying out the Capital Upgrades; and</w:t>
      </w:r>
    </w:p>
    <w:p w:rsidR="00A46B7F" w:rsidRPr="002515EA" w:rsidRDefault="00A46B7F" w:rsidP="00A46B7F">
      <w:pPr>
        <w:numPr>
          <w:ilvl w:val="3"/>
          <w:numId w:val="0"/>
        </w:numPr>
        <w:tabs>
          <w:tab w:val="num" w:pos="2280"/>
        </w:tabs>
        <w:spacing w:after="140" w:line="280" w:lineRule="atLeast"/>
        <w:ind w:left="2240" w:hanging="680"/>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subject</w:t>
      </w:r>
      <w:proofErr w:type="gramEnd"/>
      <w:r w:rsidRPr="002515EA">
        <w:rPr>
          <w:rFonts w:asciiTheme="majorHAnsi" w:eastAsia="Times New Roman" w:hAnsiTheme="majorHAnsi" w:cstheme="majorHAnsi"/>
          <w:spacing w:val="0"/>
          <w:sz w:val="22"/>
          <w:szCs w:val="20"/>
          <w:lang w:eastAsia="zh-CN"/>
        </w:rPr>
        <w:t xml:space="preserve"> to the Landlord complying with clause 2.3(b)(</w:t>
      </w:r>
      <w:proofErr w:type="spellStart"/>
      <w:r w:rsidRPr="002515EA">
        <w:rPr>
          <w:rFonts w:asciiTheme="majorHAnsi" w:eastAsia="Times New Roman" w:hAnsiTheme="majorHAnsi" w:cstheme="majorHAnsi"/>
          <w:spacing w:val="0"/>
          <w:sz w:val="22"/>
          <w:szCs w:val="20"/>
          <w:lang w:eastAsia="zh-CN"/>
        </w:rPr>
        <w:t>i</w:t>
      </w:r>
      <w:proofErr w:type="spellEnd"/>
      <w:r w:rsidRPr="002515EA">
        <w:rPr>
          <w:rFonts w:asciiTheme="majorHAnsi" w:eastAsia="Times New Roman" w:hAnsiTheme="majorHAnsi" w:cstheme="majorHAnsi"/>
          <w:spacing w:val="0"/>
          <w:sz w:val="22"/>
          <w:szCs w:val="20"/>
          <w:lang w:eastAsia="zh-CN"/>
        </w:rPr>
        <w:t>), the Tenant will not make any claim or demand any compensation for interference with the Tenant’s business and quiet enjoyment of the Premises as a result of the Capital Upgrades.</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cyan"/>
          <w:lang w:eastAsia="zh-CN"/>
        </w:rPr>
        <w:t>[Level 2 commitment if clause 2.3 (c) is also included]</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 xml:space="preserve">The </w:t>
      </w:r>
      <w:r w:rsidRPr="002515EA">
        <w:rPr>
          <w:rFonts w:asciiTheme="majorHAnsi" w:eastAsia="Times New Roman" w:hAnsiTheme="majorHAnsi" w:cstheme="majorHAnsi"/>
          <w:spacing w:val="0"/>
          <w:sz w:val="22"/>
          <w:szCs w:val="20"/>
          <w:lang w:eastAsia="zh-CN"/>
        </w:rPr>
        <w:t>Tenant</w:t>
      </w:r>
      <w:r w:rsidRPr="002515EA">
        <w:rPr>
          <w:rFonts w:asciiTheme="majorHAnsi" w:eastAsia="Times New Roman" w:hAnsiTheme="majorHAnsi" w:cstheme="majorHAnsi"/>
          <w:spacing w:val="0"/>
          <w:sz w:val="22"/>
          <w:szCs w:val="20"/>
          <w:lang w:val="x-none" w:eastAsia="zh-CN"/>
        </w:rPr>
        <w:t xml:space="preserve"> may carry out capital upgrades to the </w:t>
      </w:r>
      <w:r w:rsidRPr="002515EA">
        <w:rPr>
          <w:rFonts w:asciiTheme="majorHAnsi" w:eastAsia="Times New Roman" w:hAnsiTheme="majorHAnsi" w:cstheme="majorHAnsi"/>
          <w:spacing w:val="0"/>
          <w:sz w:val="22"/>
          <w:szCs w:val="20"/>
          <w:lang w:eastAsia="zh-CN"/>
        </w:rPr>
        <w:t>Premises</w:t>
      </w:r>
      <w:r w:rsidRPr="002515EA">
        <w:rPr>
          <w:rFonts w:asciiTheme="majorHAnsi" w:eastAsia="Times New Roman" w:hAnsiTheme="majorHAnsi" w:cstheme="majorHAnsi"/>
          <w:spacing w:val="0"/>
          <w:sz w:val="22"/>
          <w:szCs w:val="20"/>
          <w:lang w:val="x-none" w:eastAsia="zh-CN"/>
        </w:rPr>
        <w:t xml:space="preserve"> designed to improve the efficiency or environmental sustainability of the premises (</w:t>
      </w:r>
      <w:r w:rsidRPr="002515EA">
        <w:rPr>
          <w:rFonts w:asciiTheme="majorHAnsi" w:eastAsia="Times New Roman" w:hAnsiTheme="majorHAnsi" w:cstheme="majorHAnsi"/>
          <w:b/>
          <w:spacing w:val="0"/>
          <w:sz w:val="22"/>
          <w:szCs w:val="20"/>
          <w:lang w:eastAsia="zh-CN"/>
        </w:rPr>
        <w:t>Premises</w:t>
      </w:r>
      <w:r w:rsidRPr="002515EA">
        <w:rPr>
          <w:rFonts w:asciiTheme="majorHAnsi" w:eastAsia="Times New Roman" w:hAnsiTheme="majorHAnsi" w:cstheme="majorHAnsi"/>
          <w:b/>
          <w:spacing w:val="0"/>
          <w:sz w:val="22"/>
          <w:szCs w:val="20"/>
          <w:lang w:val="x-none" w:eastAsia="zh-CN"/>
        </w:rPr>
        <w:t xml:space="preserve"> Upgrade</w:t>
      </w:r>
      <w:r w:rsidRPr="002515EA">
        <w:rPr>
          <w:rFonts w:asciiTheme="majorHAnsi" w:eastAsia="Times New Roman" w:hAnsiTheme="majorHAnsi" w:cstheme="majorHAnsi"/>
          <w:spacing w:val="0"/>
          <w:sz w:val="22"/>
          <w:szCs w:val="20"/>
          <w:lang w:val="x-none" w:eastAsia="zh-CN"/>
        </w:rPr>
        <w:t>)</w:t>
      </w:r>
      <w:r w:rsidRPr="002515EA">
        <w:rPr>
          <w:rFonts w:asciiTheme="majorHAnsi" w:eastAsia="Times New Roman" w:hAnsiTheme="majorHAnsi" w:cstheme="majorHAnsi"/>
          <w:spacing w:val="0"/>
          <w:sz w:val="22"/>
          <w:szCs w:val="20"/>
          <w:lang w:eastAsia="zh-CN"/>
        </w:rPr>
        <w:t xml:space="preserve"> provided that it complies with the provisions of the Lease when doing so.  The Landlord will not unreasonably withhold approval to a request by the Tenant to carry out a Premises Upgrade</w:t>
      </w:r>
      <w:r w:rsidRPr="002515EA">
        <w:rPr>
          <w:rFonts w:asciiTheme="majorHAnsi" w:eastAsia="Times New Roman" w:hAnsiTheme="majorHAnsi" w:cstheme="majorHAnsi"/>
          <w:spacing w:val="0"/>
          <w:sz w:val="22"/>
          <w:szCs w:val="20"/>
          <w:lang w:val="x-none" w:eastAsia="zh-CN"/>
        </w:rPr>
        <w:t>.</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The next paragraph is optional and, if all five areas are addressed and the next paragraph is not included, then the lease will still be eligible to be a ‘Green lease’ under the BBP Leasing Standard.  You have two choices for this clause.</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val="x-none" w:eastAsia="zh-CN"/>
        </w:rPr>
        <w:t>If the Landlord carries out Capital Upgrades</w:t>
      </w:r>
      <w:r w:rsidRPr="002515EA">
        <w:rPr>
          <w:rFonts w:asciiTheme="majorHAnsi" w:eastAsia="Times New Roman" w:hAnsiTheme="majorHAnsi" w:cstheme="majorHAnsi"/>
          <w:spacing w:val="0"/>
          <w:sz w:val="22"/>
          <w:szCs w:val="20"/>
          <w:lang w:eastAsia="zh-CN"/>
        </w:rPr>
        <w:t>, the Tenant will contribute towards the cost of the Capital Upgrade provided that the amount payable by the Tenant must not exceed a reasonable estimate of the cost savings to be made by the Tenant as a consequence of the Capital Upgrades.</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 The clause could accompany a works clause that sets out the works that a landlord intends to carry out to improve the efficiency of the building. This clause deals with how the costs of those works are distributed between the Landlord and the Tenant.]</w:t>
      </w:r>
      <w:r w:rsidRPr="002515EA">
        <w:rPr>
          <w:rFonts w:asciiTheme="majorHAnsi" w:eastAsia="Times New Roman" w:hAnsiTheme="majorHAnsi" w:cstheme="majorHAnsi"/>
          <w:spacing w:val="0"/>
          <w:sz w:val="22"/>
          <w:szCs w:val="20"/>
          <w:lang w:eastAsia="zh-CN"/>
        </w:rPr>
        <w:t xml:space="preserve">  </w:t>
      </w:r>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2.3.2</w:t>
      </w:r>
      <w:r w:rsidRPr="002515EA">
        <w:rPr>
          <w:rFonts w:asciiTheme="majorHAnsi" w:eastAsia="Times New Roman" w:hAnsiTheme="majorHAnsi" w:cstheme="majorHAnsi"/>
          <w:b/>
          <w:spacing w:val="0"/>
          <w:sz w:val="22"/>
          <w:szCs w:val="20"/>
          <w:lang w:eastAsia="zh-CN"/>
        </w:rPr>
        <w:tab/>
        <w:t>Payment for capital works with efficiency benefit</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 clauses (a) – (c) provide for the Tenant to make a monetary contribution to the Landlord towards the costs of the capital upgrade works either after or before the works are carried out and recover that cost over the Term by reducing or capping the Tenants outgoings payments to the Landlord.]</w:t>
      </w:r>
    </w:p>
    <w:p w:rsidR="00A46B7F" w:rsidRPr="002515EA" w:rsidRDefault="00A46B7F" w:rsidP="00A46B7F">
      <w:pPr>
        <w:spacing w:after="140" w:line="280" w:lineRule="atLeast"/>
        <w:ind w:left="1360" w:hanging="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(a) </w:t>
      </w:r>
      <w:r w:rsidRPr="002515EA">
        <w:rPr>
          <w:rFonts w:asciiTheme="majorHAnsi" w:eastAsia="Times New Roman" w:hAnsiTheme="majorHAnsi" w:cstheme="majorHAnsi"/>
          <w:spacing w:val="0"/>
          <w:sz w:val="22"/>
          <w:szCs w:val="20"/>
          <w:lang w:eastAsia="zh-CN"/>
        </w:rPr>
        <w:tab/>
        <w:t xml:space="preserve">The Tenant agrees to contribute to the costs of capital upgrades to the Building that result in increased building efficiency by making the Capital Works Payment to the </w:t>
      </w:r>
      <w:proofErr w:type="gramStart"/>
      <w:r w:rsidRPr="002515EA">
        <w:rPr>
          <w:rFonts w:asciiTheme="majorHAnsi" w:eastAsia="Times New Roman" w:hAnsiTheme="majorHAnsi" w:cstheme="majorHAnsi"/>
          <w:spacing w:val="0"/>
          <w:sz w:val="22"/>
          <w:szCs w:val="20"/>
          <w:lang w:eastAsia="zh-CN"/>
        </w:rPr>
        <w:t>Landlord  [</w:t>
      </w:r>
      <w:proofErr w:type="gramEnd"/>
      <w:r w:rsidRPr="002515EA">
        <w:rPr>
          <w:rFonts w:asciiTheme="majorHAnsi" w:eastAsia="Times New Roman" w:hAnsiTheme="majorHAnsi" w:cstheme="majorHAnsi"/>
          <w:spacing w:val="0"/>
          <w:sz w:val="22"/>
          <w:szCs w:val="20"/>
          <w:lang w:eastAsia="zh-CN"/>
        </w:rPr>
        <w:t>#if an independently audited costs estimate prepared by an independent qualified quantity surveyor shows that such upgrades will result in a costs savings to the Tenant over the Term equal to or in excess of the cost to the Tenant / with the Tenant’s prior consent#].</w:t>
      </w:r>
    </w:p>
    <w:p w:rsidR="00A46B7F" w:rsidRPr="002515EA" w:rsidRDefault="00A46B7F" w:rsidP="00A46B7F">
      <w:pPr>
        <w:spacing w:after="140" w:line="280" w:lineRule="atLeast"/>
        <w:ind w:left="1360" w:hanging="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(b) </w:t>
      </w:r>
      <w:r w:rsidRPr="002515EA">
        <w:rPr>
          <w:rFonts w:asciiTheme="majorHAnsi" w:eastAsia="Times New Roman" w:hAnsiTheme="majorHAnsi" w:cstheme="majorHAnsi"/>
          <w:spacing w:val="0"/>
          <w:sz w:val="22"/>
          <w:szCs w:val="20"/>
          <w:lang w:eastAsia="zh-CN"/>
        </w:rPr>
        <w:tab/>
        <w:t>The parties agree that the Tenant will not be required to make the Capital Works Payment to the Landlord until the Landlord has satisfied the following conditions:</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 consider whether the Tenant is to make the payment to the Landlord before or after the works have been carried out</w:t>
      </w:r>
      <w:r w:rsidRPr="002515EA">
        <w:rPr>
          <w:rFonts w:asciiTheme="majorHAnsi" w:eastAsia="Times New Roman" w:hAnsiTheme="majorHAnsi" w:cstheme="majorHAnsi"/>
          <w:b/>
          <w:spacing w:val="0"/>
          <w:sz w:val="22"/>
          <w:szCs w:val="20"/>
          <w:highlight w:val="yellow"/>
          <w:lang w:eastAsia="zh-CN"/>
        </w:rPr>
        <w:t>.</w:t>
      </w:r>
      <w:r w:rsidRPr="002515EA">
        <w:rPr>
          <w:rFonts w:asciiTheme="majorHAnsi" w:eastAsia="Times New Roman" w:hAnsiTheme="majorHAnsi" w:cstheme="majorHAnsi"/>
          <w:b/>
          <w:spacing w:val="0"/>
          <w:sz w:val="22"/>
          <w:szCs w:val="20"/>
          <w:lang w:eastAsia="zh-CN"/>
        </w:rPr>
        <w:t xml:space="preserve"> </w:t>
      </w:r>
      <w:r w:rsidRPr="002515EA">
        <w:rPr>
          <w:rFonts w:asciiTheme="majorHAnsi" w:eastAsia="Times New Roman" w:hAnsiTheme="majorHAnsi" w:cstheme="majorHAnsi"/>
          <w:spacing w:val="0"/>
          <w:sz w:val="22"/>
          <w:szCs w:val="20"/>
          <w:highlight w:val="yellow"/>
          <w:lang w:eastAsia="zh-CN"/>
        </w:rPr>
        <w:t>If before the works have been carried out, then consider the following conditions by way of example</w:t>
      </w:r>
      <w:r w:rsidRPr="002515EA">
        <w:rPr>
          <w:rFonts w:asciiTheme="majorHAnsi" w:eastAsia="Times New Roman" w:hAnsiTheme="majorHAnsi" w:cstheme="majorHAnsi"/>
          <w:spacing w:val="0"/>
          <w:sz w:val="22"/>
          <w:szCs w:val="20"/>
          <w:lang w:eastAsia="zh-CN"/>
        </w:rPr>
        <w:t>:</w:t>
      </w:r>
    </w:p>
    <w:p w:rsidR="00A46B7F" w:rsidRPr="002515EA" w:rsidRDefault="00A46B7F" w:rsidP="00A46B7F">
      <w:pPr>
        <w:numPr>
          <w:ilvl w:val="3"/>
          <w:numId w:val="0"/>
        </w:numPr>
        <w:tabs>
          <w:tab w:val="num" w:pos="2280"/>
        </w:tabs>
        <w:spacing w:after="140" w:line="280" w:lineRule="atLeast"/>
        <w:ind w:left="2240" w:hanging="822"/>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the</w:t>
      </w:r>
      <w:proofErr w:type="gramEnd"/>
      <w:r w:rsidRPr="002515EA">
        <w:rPr>
          <w:rFonts w:asciiTheme="majorHAnsi" w:eastAsia="Times New Roman" w:hAnsiTheme="majorHAnsi" w:cstheme="majorHAnsi"/>
          <w:spacing w:val="0"/>
          <w:sz w:val="22"/>
          <w:szCs w:val="20"/>
          <w:lang w:eastAsia="zh-CN"/>
        </w:rPr>
        <w:t xml:space="preserve"> Landlord has entered into a contract with a builder to construct the works;</w:t>
      </w:r>
    </w:p>
    <w:p w:rsidR="00A46B7F" w:rsidRPr="002515EA" w:rsidRDefault="00A46B7F" w:rsidP="00A46B7F">
      <w:pPr>
        <w:spacing w:after="140" w:line="280" w:lineRule="atLeast"/>
        <w:ind w:left="2268" w:hanging="85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lastRenderedPageBreak/>
        <w:t xml:space="preserve">(ii) </w:t>
      </w:r>
      <w:r w:rsidRPr="002515EA">
        <w:rPr>
          <w:rFonts w:asciiTheme="majorHAnsi" w:eastAsia="Times New Roman" w:hAnsiTheme="majorHAnsi" w:cstheme="majorHAnsi"/>
          <w:spacing w:val="0"/>
          <w:sz w:val="22"/>
          <w:szCs w:val="20"/>
          <w:lang w:eastAsia="zh-CN"/>
        </w:rPr>
        <w:tab/>
        <w:t>the Landlord has provided to the Tenant an independently audited report from a qualified quantity surveyor demonstrating the projected cost savings to the Tenant as a result of the Landlord carrying out the works exceed the Capital Works Payment;</w:t>
      </w:r>
    </w:p>
    <w:p w:rsidR="00A46B7F" w:rsidRPr="002515EA" w:rsidRDefault="00A46B7F" w:rsidP="00A46B7F">
      <w:pPr>
        <w:spacing w:after="140" w:line="280" w:lineRule="atLeast"/>
        <w:ind w:left="2268" w:hanging="85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(iii)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the</w:t>
      </w:r>
      <w:proofErr w:type="gramEnd"/>
      <w:r w:rsidRPr="002515EA">
        <w:rPr>
          <w:rFonts w:asciiTheme="majorHAnsi" w:eastAsia="Times New Roman" w:hAnsiTheme="majorHAnsi" w:cstheme="majorHAnsi"/>
          <w:spacing w:val="0"/>
          <w:sz w:val="22"/>
          <w:szCs w:val="20"/>
          <w:lang w:eastAsia="zh-CN"/>
        </w:rPr>
        <w:t xml:space="preserve"> Landlord provides to the Tenant a valid tax invoice addressed to the Tenant for the Capital Works Payment;</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If after the works have been carried out then consider the following conditions:</w:t>
      </w:r>
    </w:p>
    <w:p w:rsidR="00A46B7F" w:rsidRPr="002515EA" w:rsidRDefault="00A46B7F" w:rsidP="00A46B7F">
      <w:pPr>
        <w:spacing w:after="140" w:line="280" w:lineRule="atLeast"/>
        <w:ind w:left="2268" w:hanging="85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w:t>
      </w:r>
      <w:proofErr w:type="spellStart"/>
      <w:r w:rsidRPr="002515EA">
        <w:rPr>
          <w:rFonts w:asciiTheme="majorHAnsi" w:eastAsia="Times New Roman" w:hAnsiTheme="majorHAnsi" w:cstheme="majorHAnsi"/>
          <w:spacing w:val="0"/>
          <w:sz w:val="22"/>
          <w:szCs w:val="20"/>
          <w:lang w:eastAsia="zh-CN"/>
        </w:rPr>
        <w:t>i</w:t>
      </w:r>
      <w:proofErr w:type="spellEnd"/>
      <w:r w:rsidRPr="002515EA">
        <w:rPr>
          <w:rFonts w:asciiTheme="majorHAnsi" w:eastAsia="Times New Roman" w:hAnsiTheme="majorHAnsi" w:cstheme="majorHAnsi"/>
          <w:spacing w:val="0"/>
          <w:sz w:val="22"/>
          <w:szCs w:val="20"/>
          <w:lang w:eastAsia="zh-CN"/>
        </w:rPr>
        <w:t xml:space="preserve">)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the</w:t>
      </w:r>
      <w:proofErr w:type="gramEnd"/>
      <w:r w:rsidRPr="002515EA">
        <w:rPr>
          <w:rFonts w:asciiTheme="majorHAnsi" w:eastAsia="Times New Roman" w:hAnsiTheme="majorHAnsi" w:cstheme="majorHAnsi"/>
          <w:spacing w:val="0"/>
          <w:sz w:val="22"/>
          <w:szCs w:val="20"/>
          <w:lang w:eastAsia="zh-CN"/>
        </w:rPr>
        <w:t xml:space="preserve"> Landlord provides a certificate from the Landlord’s architect or quantity surveyor verifying that the works have been carried out;</w:t>
      </w:r>
    </w:p>
    <w:p w:rsidR="00A46B7F" w:rsidRPr="002515EA" w:rsidRDefault="00A46B7F" w:rsidP="00A46B7F">
      <w:pPr>
        <w:spacing w:after="140" w:line="280" w:lineRule="atLeast"/>
        <w:ind w:left="2268" w:hanging="85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(ii)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the</w:t>
      </w:r>
      <w:proofErr w:type="gramEnd"/>
      <w:r w:rsidRPr="002515EA">
        <w:rPr>
          <w:rFonts w:asciiTheme="majorHAnsi" w:eastAsia="Times New Roman" w:hAnsiTheme="majorHAnsi" w:cstheme="majorHAnsi"/>
          <w:spacing w:val="0"/>
          <w:sz w:val="22"/>
          <w:szCs w:val="20"/>
          <w:lang w:eastAsia="zh-CN"/>
        </w:rPr>
        <w:t xml:space="preserve"> Landlord provides a certificate verifying the value the works that are the subject of the Capital Works Payment;</w:t>
      </w:r>
    </w:p>
    <w:p w:rsidR="00A46B7F" w:rsidRPr="002515EA" w:rsidRDefault="00A46B7F" w:rsidP="00A46B7F">
      <w:pPr>
        <w:spacing w:after="140" w:line="280" w:lineRule="atLeast"/>
        <w:ind w:left="2268" w:hanging="85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(iii)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the</w:t>
      </w:r>
      <w:proofErr w:type="gramEnd"/>
      <w:r w:rsidRPr="002515EA">
        <w:rPr>
          <w:rFonts w:asciiTheme="majorHAnsi" w:eastAsia="Times New Roman" w:hAnsiTheme="majorHAnsi" w:cstheme="majorHAnsi"/>
          <w:spacing w:val="0"/>
          <w:sz w:val="22"/>
          <w:szCs w:val="20"/>
          <w:lang w:eastAsia="zh-CN"/>
        </w:rPr>
        <w:t xml:space="preserve"> Landlord provides to the Tenant a valid tax invoice addressed to the Tenant for the Capital Works Payment;</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 the following clause (c) provides for the Tenant to be reimbursed for the costs of the Capital Works Payment by recovering the cost via a reduction in outgoings over the Term or a period during the Term</w:t>
      </w:r>
      <w:r w:rsidRPr="002515EA">
        <w:rPr>
          <w:rFonts w:asciiTheme="majorHAnsi" w:eastAsia="Times New Roman" w:hAnsiTheme="majorHAnsi" w:cstheme="majorHAnsi"/>
          <w:spacing w:val="0"/>
          <w:sz w:val="22"/>
          <w:szCs w:val="20"/>
          <w:lang w:eastAsia="zh-CN"/>
        </w:rPr>
        <w:t>.</w:t>
      </w:r>
    </w:p>
    <w:p w:rsidR="00A46B7F" w:rsidRPr="002515EA" w:rsidRDefault="00A46B7F" w:rsidP="00A46B7F">
      <w:pPr>
        <w:spacing w:after="140" w:line="280" w:lineRule="atLeast"/>
        <w:ind w:left="1360" w:hanging="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(c) </w:t>
      </w:r>
      <w:r w:rsidRPr="002515EA">
        <w:rPr>
          <w:rFonts w:asciiTheme="majorHAnsi" w:eastAsia="Times New Roman" w:hAnsiTheme="majorHAnsi" w:cstheme="majorHAnsi"/>
          <w:spacing w:val="0"/>
          <w:sz w:val="22"/>
          <w:szCs w:val="20"/>
          <w:lang w:eastAsia="zh-CN"/>
        </w:rPr>
        <w:tab/>
        <w:t>In consideration for the Tenant paying the Capital Works Payment to the Landlord, the outgoings payable by the Tenant in clause [#insert#] will be capped at an amount of $#[insert#] per annum for the [insert period].</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 if the Tenant is reluctant to make an upfront payment to the Landlord in return for projected future cost savings then this clause (d) allows the Landlord to fund the works by retaining the savings by reducing outgoings as a result of the capital upgrade works instead of passing them on to the Tenant.]</w:t>
      </w:r>
    </w:p>
    <w:p w:rsidR="00A46B7F" w:rsidRPr="002515EA" w:rsidRDefault="00A46B7F" w:rsidP="00A46B7F">
      <w:pPr>
        <w:spacing w:after="140" w:line="280" w:lineRule="atLeast"/>
        <w:ind w:left="1360" w:hanging="651"/>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(d) </w:t>
      </w:r>
      <w:r w:rsidRPr="002515EA">
        <w:rPr>
          <w:rFonts w:asciiTheme="majorHAnsi" w:eastAsia="Times New Roman" w:hAnsiTheme="majorHAnsi" w:cstheme="majorHAnsi"/>
          <w:spacing w:val="0"/>
          <w:sz w:val="22"/>
          <w:szCs w:val="20"/>
          <w:lang w:eastAsia="zh-CN"/>
        </w:rPr>
        <w:tab/>
        <w:t>The Tenant agrees that the Landlord may recover the costs of capital upgrades that result in increased building efficiency from the Tenant over the Term of the lease by retaining the difference between the amounts saved as a result of the capital upgrades and costs of outgoings.</w:t>
      </w:r>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18" w:name="_Toc459143470"/>
      <w:r w:rsidRPr="002515EA">
        <w:rPr>
          <w:rFonts w:asciiTheme="majorHAnsi" w:eastAsia="Times New Roman" w:hAnsiTheme="majorHAnsi" w:cstheme="majorHAnsi"/>
          <w:b/>
          <w:spacing w:val="0"/>
          <w:w w:val="95"/>
          <w:sz w:val="24"/>
          <w:szCs w:val="20"/>
          <w:lang w:eastAsia="zh-CN"/>
        </w:rPr>
        <w:t>Energy Management</w:t>
      </w:r>
      <w:bookmarkEnd w:id="18"/>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highlight w:val="yellow"/>
          <w:lang w:eastAsia="zh-CN"/>
        </w:rPr>
      </w:pPr>
      <w:r w:rsidRPr="002515EA">
        <w:rPr>
          <w:rFonts w:asciiTheme="majorHAnsi" w:eastAsia="Times New Roman" w:hAnsiTheme="majorHAnsi" w:cstheme="majorHAnsi"/>
          <w:spacing w:val="0"/>
          <w:sz w:val="22"/>
          <w:szCs w:val="20"/>
          <w:highlight w:val="yellow"/>
          <w:lang w:eastAsia="zh-CN"/>
        </w:rPr>
        <w:t>DRAFTING NOTE: Clauses under this head could relate to:</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highlight w:val="yellow"/>
          <w:lang w:eastAsia="zh-CN"/>
        </w:rPr>
      </w:pPr>
      <w:r w:rsidRPr="002515EA">
        <w:rPr>
          <w:rFonts w:asciiTheme="majorHAnsi" w:eastAsia="Times New Roman" w:hAnsiTheme="majorHAnsi" w:cstheme="majorHAnsi"/>
          <w:spacing w:val="0"/>
          <w:sz w:val="22"/>
          <w:szCs w:val="20"/>
          <w:highlight w:val="yellow"/>
          <w:lang w:eastAsia="zh-CN"/>
        </w:rPr>
        <w:t xml:space="preserve"> § </w:t>
      </w:r>
      <w:proofErr w:type="gramStart"/>
      <w:r w:rsidRPr="002515EA">
        <w:rPr>
          <w:rFonts w:asciiTheme="majorHAnsi" w:eastAsia="Times New Roman" w:hAnsiTheme="majorHAnsi" w:cstheme="majorHAnsi"/>
          <w:spacing w:val="0"/>
          <w:sz w:val="22"/>
          <w:szCs w:val="20"/>
          <w:highlight w:val="yellow"/>
          <w:lang w:eastAsia="zh-CN"/>
        </w:rPr>
        <w:t>programs</w:t>
      </w:r>
      <w:proofErr w:type="gramEnd"/>
      <w:r w:rsidRPr="002515EA">
        <w:rPr>
          <w:rFonts w:asciiTheme="majorHAnsi" w:eastAsia="Times New Roman" w:hAnsiTheme="majorHAnsi" w:cstheme="majorHAnsi"/>
          <w:spacing w:val="0"/>
          <w:sz w:val="22"/>
          <w:szCs w:val="20"/>
          <w:highlight w:val="yellow"/>
          <w:lang w:eastAsia="zh-CN"/>
        </w:rPr>
        <w:t xml:space="preserve"> to reduce the consumption of energy, including education of employees</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highlight w:val="yellow"/>
          <w:lang w:eastAsia="zh-CN"/>
        </w:rPr>
      </w:pPr>
      <w:r w:rsidRPr="002515EA">
        <w:rPr>
          <w:rFonts w:asciiTheme="majorHAnsi" w:eastAsia="Times New Roman" w:hAnsiTheme="majorHAnsi" w:cstheme="majorHAnsi"/>
          <w:spacing w:val="0"/>
          <w:sz w:val="22"/>
          <w:szCs w:val="20"/>
          <w:highlight w:val="yellow"/>
          <w:lang w:eastAsia="zh-CN"/>
        </w:rPr>
        <w:t xml:space="preserve"> § </w:t>
      </w:r>
      <w:proofErr w:type="gramStart"/>
      <w:r w:rsidRPr="002515EA">
        <w:rPr>
          <w:rFonts w:asciiTheme="majorHAnsi" w:eastAsia="Times New Roman" w:hAnsiTheme="majorHAnsi" w:cstheme="majorHAnsi"/>
          <w:spacing w:val="0"/>
          <w:sz w:val="22"/>
          <w:szCs w:val="20"/>
          <w:highlight w:val="yellow"/>
          <w:lang w:eastAsia="zh-CN"/>
        </w:rPr>
        <w:t>participation</w:t>
      </w:r>
      <w:proofErr w:type="gramEnd"/>
      <w:r w:rsidRPr="002515EA">
        <w:rPr>
          <w:rFonts w:asciiTheme="majorHAnsi" w:eastAsia="Times New Roman" w:hAnsiTheme="majorHAnsi" w:cstheme="majorHAnsi"/>
          <w:spacing w:val="0"/>
          <w:sz w:val="22"/>
          <w:szCs w:val="20"/>
          <w:highlight w:val="yellow"/>
          <w:lang w:eastAsia="zh-CN"/>
        </w:rPr>
        <w:t xml:space="preserve"> in existing programs</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 xml:space="preserve"> § </w:t>
      </w:r>
      <w:proofErr w:type="gramStart"/>
      <w:r w:rsidRPr="002515EA">
        <w:rPr>
          <w:rFonts w:asciiTheme="majorHAnsi" w:eastAsia="Times New Roman" w:hAnsiTheme="majorHAnsi" w:cstheme="majorHAnsi"/>
          <w:spacing w:val="0"/>
          <w:sz w:val="22"/>
          <w:szCs w:val="20"/>
          <w:highlight w:val="yellow"/>
          <w:lang w:eastAsia="zh-CN"/>
        </w:rPr>
        <w:t>installation</w:t>
      </w:r>
      <w:proofErr w:type="gramEnd"/>
      <w:r w:rsidRPr="002515EA">
        <w:rPr>
          <w:rFonts w:asciiTheme="majorHAnsi" w:eastAsia="Times New Roman" w:hAnsiTheme="majorHAnsi" w:cstheme="majorHAnsi"/>
          <w:spacing w:val="0"/>
          <w:sz w:val="22"/>
          <w:szCs w:val="20"/>
          <w:highlight w:val="yellow"/>
          <w:lang w:eastAsia="zh-CN"/>
        </w:rPr>
        <w:t xml:space="preserve"> of decentralised energy production capabilities, energy efficient plant and equipment or renewable energy in the building or premises</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val="x-none" w:eastAsia="zh-CN"/>
        </w:rPr>
        <w:t>The Landlord and the Tenant commit to using reasonable endeavours to minimise the energy consumption of the base building and the Premises.</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cyan"/>
          <w:lang w:eastAsia="zh-CN"/>
        </w:rPr>
        <w:t>[Level 1 commitment]</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lastRenderedPageBreak/>
        <w:t>The Landlord and the Tenant agree to regular monitoring of energy consumption and greenhouse gas emissions of the base building and the Premises.</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cyan"/>
          <w:lang w:eastAsia="zh-CN"/>
        </w:rPr>
        <w:t xml:space="preserve"> [Level 2 commitment]</w:t>
      </w:r>
      <w:r w:rsidRPr="002515EA">
        <w:rPr>
          <w:rFonts w:asciiTheme="majorHAnsi" w:eastAsia="Times New Roman" w:hAnsiTheme="majorHAnsi" w:cstheme="majorHAnsi"/>
          <w:spacing w:val="0"/>
          <w:sz w:val="22"/>
          <w:szCs w:val="20"/>
          <w:lang w:eastAsia="zh-CN"/>
        </w:rPr>
        <w:t xml:space="preserve">  </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val="x-none" w:eastAsia="zh-CN"/>
        </w:rPr>
        <w:t xml:space="preserve">The parties [#may/will] purchase or use [#insert a percentage as agreed between the parties] of </w:t>
      </w:r>
      <w:proofErr w:type="spellStart"/>
      <w:r w:rsidRPr="002515EA">
        <w:rPr>
          <w:rFonts w:asciiTheme="majorHAnsi" w:eastAsia="Times New Roman" w:hAnsiTheme="majorHAnsi" w:cstheme="majorHAnsi"/>
          <w:spacing w:val="0"/>
          <w:sz w:val="22"/>
          <w:szCs w:val="20"/>
          <w:lang w:val="x-none" w:eastAsia="zh-CN"/>
        </w:rPr>
        <w:t>GreenPower</w:t>
      </w:r>
      <w:proofErr w:type="spellEnd"/>
      <w:r w:rsidRPr="002515EA">
        <w:rPr>
          <w:rFonts w:asciiTheme="majorHAnsi" w:eastAsia="Times New Roman" w:hAnsiTheme="majorHAnsi" w:cstheme="majorHAnsi"/>
          <w:spacing w:val="0"/>
          <w:sz w:val="22"/>
          <w:szCs w:val="20"/>
          <w:lang w:val="x-none" w:eastAsia="zh-CN"/>
        </w:rPr>
        <w:t>, low carbon electricity or renewable electricity to reduce the carbon intensity of the base building or Premises.</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The inclusion of paragraph (c) in paragraph 2.2 could be an environmental initiative.</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Paragraph (d) is an example of a clause dealing with a programme to reduce the consumption of energy, including education of employees.</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The parties will co-operate to develop and implement a programme in relation to the management of electricity use to educate and encourage the Tenant’s employees to reduce consumption of electricity.  Each party will nominate a representative for the development and implementation of this programme.</w:t>
      </w:r>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19" w:name="_Toc459143471"/>
      <w:r w:rsidRPr="002515EA">
        <w:rPr>
          <w:rFonts w:asciiTheme="majorHAnsi" w:eastAsia="Times New Roman" w:hAnsiTheme="majorHAnsi" w:cstheme="majorHAnsi"/>
          <w:b/>
          <w:spacing w:val="0"/>
          <w:w w:val="95"/>
          <w:sz w:val="24"/>
          <w:szCs w:val="20"/>
          <w:lang w:eastAsia="zh-CN"/>
        </w:rPr>
        <w:t>Information sharing</w:t>
      </w:r>
      <w:bookmarkEnd w:id="19"/>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highlight w:val="yellow"/>
          <w:lang w:eastAsia="zh-CN"/>
        </w:rPr>
      </w:pPr>
      <w:r w:rsidRPr="002515EA">
        <w:rPr>
          <w:rFonts w:asciiTheme="majorHAnsi" w:eastAsia="Times New Roman" w:hAnsiTheme="majorHAnsi" w:cstheme="majorHAnsi"/>
          <w:spacing w:val="0"/>
          <w:sz w:val="22"/>
          <w:szCs w:val="20"/>
          <w:highlight w:val="yellow"/>
          <w:lang w:eastAsia="zh-CN"/>
        </w:rPr>
        <w:t>DRAFTING NOTE: Information to be shared could relate to:  § energy or water consumption</w:t>
      </w:r>
      <w:proofErr w:type="gramStart"/>
      <w:r w:rsidRPr="002515EA">
        <w:rPr>
          <w:rFonts w:asciiTheme="majorHAnsi" w:eastAsia="Times New Roman" w:hAnsiTheme="majorHAnsi" w:cstheme="majorHAnsi"/>
          <w:spacing w:val="0"/>
          <w:sz w:val="22"/>
          <w:szCs w:val="20"/>
          <w:highlight w:val="yellow"/>
          <w:lang w:eastAsia="zh-CN"/>
        </w:rPr>
        <w:t>;  §</w:t>
      </w:r>
      <w:proofErr w:type="gramEnd"/>
      <w:r w:rsidRPr="002515EA">
        <w:rPr>
          <w:rFonts w:asciiTheme="majorHAnsi" w:eastAsia="Times New Roman" w:hAnsiTheme="majorHAnsi" w:cstheme="majorHAnsi"/>
          <w:spacing w:val="0"/>
          <w:sz w:val="22"/>
          <w:szCs w:val="20"/>
          <w:highlight w:val="yellow"/>
          <w:lang w:eastAsia="zh-CN"/>
        </w:rPr>
        <w:t xml:space="preserve"> production of waste or greenhouse gases; § recycling rates; or § provision and access to the NMI meter or metering for automated reports.</w:t>
      </w:r>
    </w:p>
    <w:p w:rsidR="00A46B7F" w:rsidRPr="002515EA" w:rsidRDefault="00A46B7F" w:rsidP="00A46B7F">
      <w:pPr>
        <w:numPr>
          <w:ilvl w:val="2"/>
          <w:numId w:val="12"/>
        </w:numPr>
        <w:spacing w:after="140" w:line="280" w:lineRule="atLeast"/>
        <w:outlineLvl w:val="2"/>
        <w:rPr>
          <w:rFonts w:asciiTheme="majorHAnsi" w:eastAsia="Times New Roman" w:hAnsiTheme="majorHAnsi" w:cstheme="majorHAnsi"/>
          <w:b/>
          <w:spacing w:val="0"/>
          <w:sz w:val="22"/>
          <w:szCs w:val="20"/>
          <w:lang w:val="x-none" w:eastAsia="zh-CN"/>
        </w:rPr>
      </w:pPr>
      <w:r w:rsidRPr="002515EA">
        <w:rPr>
          <w:rFonts w:asciiTheme="majorHAnsi" w:eastAsia="Times New Roman" w:hAnsiTheme="majorHAnsi" w:cstheme="majorHAnsi"/>
          <w:b/>
          <w:spacing w:val="0"/>
          <w:sz w:val="22"/>
          <w:szCs w:val="20"/>
          <w:lang w:val="x-none" w:eastAsia="zh-CN"/>
        </w:rPr>
        <w:t>Data sharing</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Each party [</w:t>
      </w:r>
      <w:r w:rsidRPr="002515EA">
        <w:rPr>
          <w:rFonts w:asciiTheme="majorHAnsi" w:eastAsia="Times New Roman" w:hAnsiTheme="majorHAnsi" w:cstheme="majorHAnsi"/>
          <w:spacing w:val="0"/>
          <w:sz w:val="22"/>
          <w:szCs w:val="20"/>
          <w:lang w:eastAsia="zh-CN"/>
        </w:rPr>
        <w:t>#</w:t>
      </w:r>
      <w:r w:rsidRPr="002515EA">
        <w:rPr>
          <w:rFonts w:asciiTheme="majorHAnsi" w:eastAsia="Times New Roman" w:hAnsiTheme="majorHAnsi" w:cstheme="majorHAnsi"/>
          <w:spacing w:val="0"/>
          <w:sz w:val="22"/>
          <w:szCs w:val="20"/>
          <w:lang w:val="x-none" w:eastAsia="zh-CN"/>
        </w:rPr>
        <w:t>will</w:t>
      </w:r>
      <w:r w:rsidRPr="002515EA">
        <w:rPr>
          <w:rFonts w:asciiTheme="majorHAnsi" w:eastAsia="Times New Roman" w:hAnsiTheme="majorHAnsi" w:cstheme="majorHAnsi"/>
          <w:spacing w:val="0"/>
          <w:sz w:val="22"/>
          <w:szCs w:val="20"/>
          <w:lang w:eastAsia="zh-CN"/>
        </w:rPr>
        <w:t>/will</w:t>
      </w:r>
      <w:r w:rsidRPr="002515EA">
        <w:rPr>
          <w:rFonts w:asciiTheme="majorHAnsi" w:eastAsia="Times New Roman" w:hAnsiTheme="majorHAnsi" w:cstheme="majorHAnsi"/>
          <w:spacing w:val="0"/>
          <w:sz w:val="22"/>
          <w:szCs w:val="20"/>
          <w:lang w:val="x-none" w:eastAsia="zh-CN"/>
        </w:rPr>
        <w:t xml:space="preserve"> use reasonable endeavours to</w:t>
      </w:r>
      <w:r w:rsidRPr="002515EA">
        <w:rPr>
          <w:rFonts w:asciiTheme="majorHAnsi" w:eastAsia="Times New Roman" w:hAnsiTheme="majorHAnsi" w:cstheme="majorHAnsi"/>
          <w:spacing w:val="0"/>
          <w:sz w:val="22"/>
          <w:szCs w:val="20"/>
          <w:lang w:eastAsia="zh-CN"/>
        </w:rPr>
        <w:t>#</w:t>
      </w:r>
      <w:r w:rsidRPr="002515EA">
        <w:rPr>
          <w:rFonts w:asciiTheme="majorHAnsi" w:eastAsia="Times New Roman" w:hAnsiTheme="majorHAnsi" w:cstheme="majorHAnsi"/>
          <w:spacing w:val="0"/>
          <w:sz w:val="22"/>
          <w:szCs w:val="20"/>
          <w:lang w:val="x-none" w:eastAsia="zh-CN"/>
        </w:rPr>
        <w:t>] provide the other with information</w:t>
      </w:r>
      <w:r w:rsidRPr="002515EA">
        <w:rPr>
          <w:rFonts w:asciiTheme="majorHAnsi" w:eastAsia="Times New Roman" w:hAnsiTheme="majorHAnsi" w:cstheme="majorHAnsi"/>
          <w:spacing w:val="0"/>
          <w:sz w:val="22"/>
          <w:szCs w:val="20"/>
          <w:lang w:eastAsia="zh-CN"/>
        </w:rPr>
        <w:t xml:space="preserve"> </w:t>
      </w:r>
      <w:r w:rsidRPr="002515EA">
        <w:rPr>
          <w:rFonts w:asciiTheme="majorHAnsi" w:eastAsia="Times New Roman" w:hAnsiTheme="majorHAnsi" w:cstheme="majorHAnsi"/>
          <w:spacing w:val="0"/>
          <w:sz w:val="22"/>
          <w:szCs w:val="20"/>
          <w:lang w:val="x-none" w:eastAsia="zh-CN"/>
        </w:rPr>
        <w:t>relating to the energy efficiency and sustainability of the Premises and Building.</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 xml:space="preserve">Information to be provided under clause </w:t>
      </w:r>
      <w:r w:rsidRPr="002515EA">
        <w:rPr>
          <w:rFonts w:asciiTheme="majorHAnsi" w:eastAsia="Times New Roman" w:hAnsiTheme="majorHAnsi" w:cstheme="majorHAnsi"/>
          <w:spacing w:val="0"/>
          <w:sz w:val="22"/>
          <w:szCs w:val="20"/>
          <w:lang w:eastAsia="zh-CN"/>
        </w:rPr>
        <w:t>2.5.1</w:t>
      </w:r>
      <w:r w:rsidRPr="002515EA">
        <w:rPr>
          <w:rFonts w:asciiTheme="majorHAnsi" w:eastAsia="Times New Roman" w:hAnsiTheme="majorHAnsi" w:cstheme="majorHAnsi"/>
          <w:spacing w:val="0"/>
          <w:sz w:val="22"/>
          <w:szCs w:val="20"/>
          <w:lang w:val="x-none" w:eastAsia="zh-CN"/>
        </w:rPr>
        <w:t>(a) includes all plans, documents, maintenance</w:t>
      </w:r>
      <w:r w:rsidRPr="002515EA">
        <w:rPr>
          <w:rFonts w:asciiTheme="majorHAnsi" w:eastAsia="Times New Roman" w:hAnsiTheme="majorHAnsi" w:cstheme="majorHAnsi"/>
          <w:spacing w:val="0"/>
          <w:sz w:val="22"/>
          <w:szCs w:val="20"/>
          <w:lang w:eastAsia="zh-CN"/>
        </w:rPr>
        <w:t xml:space="preserve"> </w:t>
      </w:r>
      <w:r w:rsidRPr="002515EA">
        <w:rPr>
          <w:rFonts w:asciiTheme="majorHAnsi" w:eastAsia="Times New Roman" w:hAnsiTheme="majorHAnsi" w:cstheme="majorHAnsi"/>
          <w:spacing w:val="0"/>
          <w:sz w:val="22"/>
          <w:szCs w:val="20"/>
          <w:lang w:val="x-none" w:eastAsia="zh-CN"/>
        </w:rPr>
        <w:t>contracts, specifications, maintenance reports and maintenance schedules (excluding information</w:t>
      </w:r>
      <w:r w:rsidRPr="002515EA">
        <w:rPr>
          <w:rFonts w:asciiTheme="majorHAnsi" w:eastAsia="Times New Roman" w:hAnsiTheme="majorHAnsi" w:cstheme="majorHAnsi"/>
          <w:spacing w:val="0"/>
          <w:sz w:val="22"/>
          <w:szCs w:val="20"/>
          <w:lang w:eastAsia="zh-CN"/>
        </w:rPr>
        <w:t xml:space="preserve"> </w:t>
      </w:r>
      <w:r w:rsidRPr="002515EA">
        <w:rPr>
          <w:rFonts w:asciiTheme="majorHAnsi" w:eastAsia="Times New Roman" w:hAnsiTheme="majorHAnsi" w:cstheme="majorHAnsi"/>
          <w:spacing w:val="0"/>
          <w:sz w:val="22"/>
          <w:szCs w:val="20"/>
          <w:lang w:val="x-none" w:eastAsia="zh-CN"/>
        </w:rPr>
        <w:t>that is confidential to a party or cannot be disclosed by law) that the parties have regarding:</w:t>
      </w:r>
    </w:p>
    <w:p w:rsidR="00A46B7F" w:rsidRPr="002515EA" w:rsidRDefault="00A46B7F" w:rsidP="00A46B7F">
      <w:p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w:t>
      </w:r>
      <w:proofErr w:type="spellStart"/>
      <w:r w:rsidRPr="002515EA">
        <w:rPr>
          <w:rFonts w:asciiTheme="majorHAnsi" w:eastAsia="Times New Roman" w:hAnsiTheme="majorHAnsi" w:cstheme="majorHAnsi"/>
          <w:spacing w:val="0"/>
          <w:sz w:val="22"/>
          <w:szCs w:val="20"/>
          <w:lang w:val="x-none" w:eastAsia="zh-CN"/>
        </w:rPr>
        <w:t>i</w:t>
      </w:r>
      <w:proofErr w:type="spellEnd"/>
      <w:r w:rsidRPr="002515EA">
        <w:rPr>
          <w:rFonts w:asciiTheme="majorHAnsi" w:eastAsia="Times New Roman" w:hAnsiTheme="majorHAnsi" w:cstheme="majorHAnsi"/>
          <w:spacing w:val="0"/>
          <w:sz w:val="22"/>
          <w:szCs w:val="20"/>
          <w:lang w:val="x-none" w:eastAsia="zh-CN"/>
        </w:rPr>
        <w:t xml:space="preserve">) </w:t>
      </w: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electricity and gas (which shows consumption data);</w:t>
      </w:r>
    </w:p>
    <w:p w:rsidR="00A46B7F" w:rsidRPr="002515EA" w:rsidRDefault="00A46B7F" w:rsidP="00A46B7F">
      <w:p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 xml:space="preserve">(ii) </w:t>
      </w: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water consumption;</w:t>
      </w:r>
    </w:p>
    <w:p w:rsidR="00A46B7F" w:rsidRPr="002515EA" w:rsidRDefault="00A46B7F" w:rsidP="00A46B7F">
      <w:p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 xml:space="preserve">(iii) </w:t>
      </w: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material use;</w:t>
      </w:r>
    </w:p>
    <w:p w:rsidR="00A46B7F" w:rsidRPr="002515EA" w:rsidRDefault="00A46B7F" w:rsidP="00A46B7F">
      <w:p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 xml:space="preserve">(iv) </w:t>
      </w: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waste generation; and</w:t>
      </w:r>
    </w:p>
    <w:p w:rsidR="00A46B7F" w:rsidRPr="002515EA" w:rsidRDefault="00A46B7F" w:rsidP="00A46B7F">
      <w:p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 xml:space="preserve">(v) </w:t>
      </w: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waste management, including recycling,</w:t>
      </w:r>
    </w:p>
    <w:p w:rsidR="00A46B7F" w:rsidRPr="002515EA" w:rsidRDefault="00A46B7F" w:rsidP="00A46B7F">
      <w:p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for the Building and the Premises.</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 xml:space="preserve">The parties must keep all information provided under clause </w:t>
      </w:r>
      <w:r w:rsidRPr="002515EA">
        <w:rPr>
          <w:rFonts w:asciiTheme="majorHAnsi" w:eastAsia="Times New Roman" w:hAnsiTheme="majorHAnsi" w:cstheme="majorHAnsi"/>
          <w:spacing w:val="0"/>
          <w:sz w:val="22"/>
          <w:szCs w:val="20"/>
          <w:lang w:eastAsia="zh-CN"/>
        </w:rPr>
        <w:t xml:space="preserve">2.5.1(a) </w:t>
      </w:r>
      <w:r w:rsidRPr="002515EA">
        <w:rPr>
          <w:rFonts w:asciiTheme="majorHAnsi" w:eastAsia="Times New Roman" w:hAnsiTheme="majorHAnsi" w:cstheme="majorHAnsi"/>
          <w:spacing w:val="0"/>
          <w:sz w:val="22"/>
          <w:szCs w:val="20"/>
          <w:lang w:val="x-none" w:eastAsia="zh-CN"/>
        </w:rPr>
        <w:t>secure and confidential except to the extent necessary:</w:t>
      </w:r>
    </w:p>
    <w:p w:rsidR="00A46B7F" w:rsidRPr="002515EA" w:rsidRDefault="00A46B7F" w:rsidP="00A46B7F">
      <w:p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w:t>
      </w:r>
      <w:proofErr w:type="spellStart"/>
      <w:r w:rsidRPr="002515EA">
        <w:rPr>
          <w:rFonts w:asciiTheme="majorHAnsi" w:eastAsia="Times New Roman" w:hAnsiTheme="majorHAnsi" w:cstheme="majorHAnsi"/>
          <w:spacing w:val="0"/>
          <w:sz w:val="22"/>
          <w:szCs w:val="20"/>
          <w:lang w:val="x-none" w:eastAsia="zh-CN"/>
        </w:rPr>
        <w:t>i</w:t>
      </w:r>
      <w:proofErr w:type="spellEnd"/>
      <w:r w:rsidRPr="002515EA">
        <w:rPr>
          <w:rFonts w:asciiTheme="majorHAnsi" w:eastAsia="Times New Roman" w:hAnsiTheme="majorHAnsi" w:cstheme="majorHAnsi"/>
          <w:spacing w:val="0"/>
          <w:sz w:val="22"/>
          <w:szCs w:val="20"/>
          <w:lang w:val="x-none" w:eastAsia="zh-CN"/>
        </w:rPr>
        <w:t xml:space="preserve">) </w:t>
      </w: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to comply with a Law; or</w:t>
      </w:r>
    </w:p>
    <w:p w:rsidR="00A46B7F" w:rsidRPr="002515EA" w:rsidRDefault="00A46B7F" w:rsidP="00A46B7F">
      <w:p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 xml:space="preserve">(ii) </w:t>
      </w: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to enable the Parties to perform their roles and obligations under the Lease;</w:t>
      </w:r>
    </w:p>
    <w:p w:rsidR="00A46B7F" w:rsidRPr="002515EA" w:rsidRDefault="00A46B7F" w:rsidP="00A46B7F">
      <w:p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 xml:space="preserve">(iii) </w:t>
      </w: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as required for any dispute resolution process in this Lease; or</w:t>
      </w:r>
    </w:p>
    <w:p w:rsidR="00A46B7F" w:rsidRPr="002515EA" w:rsidRDefault="00A46B7F" w:rsidP="00A46B7F">
      <w:p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eastAsia="zh-CN"/>
        </w:rPr>
        <w:lastRenderedPageBreak/>
        <w:tab/>
      </w:r>
      <w:r w:rsidRPr="002515EA">
        <w:rPr>
          <w:rFonts w:asciiTheme="majorHAnsi" w:eastAsia="Times New Roman" w:hAnsiTheme="majorHAnsi" w:cstheme="majorHAnsi"/>
          <w:spacing w:val="0"/>
          <w:sz w:val="22"/>
          <w:szCs w:val="20"/>
          <w:lang w:val="x-none" w:eastAsia="zh-CN"/>
        </w:rPr>
        <w:t>(iv)</w:t>
      </w: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if permitted by the other party, for other purposes,</w:t>
      </w:r>
    </w:p>
    <w:p w:rsidR="00A46B7F" w:rsidRPr="002515EA" w:rsidRDefault="00A46B7F" w:rsidP="00A46B7F">
      <w:pPr>
        <w:tabs>
          <w:tab w:val="num" w:pos="1276"/>
        </w:tabs>
        <w:spacing w:after="140" w:line="280" w:lineRule="atLeast"/>
        <w:ind w:left="1276" w:hanging="567"/>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val="x-none" w:eastAsia="zh-CN"/>
        </w:rPr>
        <w:t>including, corporate reporting or marketing.</w:t>
      </w:r>
      <w:r w:rsidRPr="002515EA">
        <w:rPr>
          <w:rFonts w:asciiTheme="majorHAnsi" w:eastAsia="Times New Roman" w:hAnsiTheme="majorHAnsi" w:cstheme="majorHAnsi"/>
          <w:spacing w:val="0"/>
          <w:sz w:val="22"/>
          <w:szCs w:val="20"/>
          <w:lang w:eastAsia="zh-CN"/>
        </w:rPr>
        <w:t xml:space="preserve"> </w:t>
      </w:r>
    </w:p>
    <w:p w:rsidR="00A46B7F" w:rsidRPr="002515EA" w:rsidRDefault="00A46B7F" w:rsidP="00A46B7F">
      <w:pPr>
        <w:spacing w:after="140" w:line="280" w:lineRule="atLeast"/>
        <w:outlineLvl w:val="2"/>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2.5.2</w:t>
      </w:r>
      <w:r w:rsidRPr="002515EA">
        <w:rPr>
          <w:rFonts w:asciiTheme="majorHAnsi" w:eastAsia="Times New Roman" w:hAnsiTheme="majorHAnsi" w:cstheme="majorHAnsi"/>
          <w:b/>
          <w:spacing w:val="0"/>
          <w:sz w:val="22"/>
          <w:szCs w:val="20"/>
          <w:lang w:eastAsia="zh-CN"/>
        </w:rPr>
        <w:tab/>
        <w:t>Required reports</w:t>
      </w:r>
    </w:p>
    <w:p w:rsidR="00A46B7F" w:rsidRPr="002515EA" w:rsidRDefault="00A46B7F" w:rsidP="00A46B7F">
      <w:pPr>
        <w:numPr>
          <w:ilvl w:val="2"/>
          <w:numId w:val="13"/>
        </w:numPr>
        <w:tabs>
          <w:tab w:val="num" w:pos="1276"/>
        </w:tabs>
        <w:spacing w:after="140" w:line="280" w:lineRule="atLeast"/>
        <w:ind w:left="1276"/>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The Landlord and the Tenant agree to provide (within the nominated timeframes) the [#energy, water and waste #</w:t>
      </w:r>
      <w:proofErr w:type="gramStart"/>
      <w:r w:rsidRPr="002515EA">
        <w:rPr>
          <w:rFonts w:asciiTheme="majorHAnsi" w:eastAsia="Times New Roman" w:hAnsiTheme="majorHAnsi" w:cstheme="majorHAnsi"/>
          <w:spacing w:val="0"/>
          <w:sz w:val="22"/>
          <w:szCs w:val="20"/>
          <w:lang w:eastAsia="zh-CN"/>
        </w:rPr>
        <w:t>]data</w:t>
      </w:r>
      <w:proofErr w:type="gramEnd"/>
      <w:r w:rsidRPr="002515EA">
        <w:rPr>
          <w:rFonts w:asciiTheme="majorHAnsi" w:eastAsia="Times New Roman" w:hAnsiTheme="majorHAnsi" w:cstheme="majorHAnsi"/>
          <w:spacing w:val="0"/>
          <w:sz w:val="22"/>
          <w:szCs w:val="20"/>
          <w:lang w:eastAsia="zh-CN"/>
        </w:rPr>
        <w:t xml:space="preserve"> information (which shows consumption data and cost) for the Premises and the Building reports to each other by [#insert date#].</w:t>
      </w:r>
    </w:p>
    <w:p w:rsidR="00A46B7F" w:rsidRPr="002515EA" w:rsidRDefault="00A46B7F" w:rsidP="00A46B7F">
      <w:pPr>
        <w:numPr>
          <w:ilvl w:val="2"/>
          <w:numId w:val="0"/>
        </w:numPr>
        <w:tabs>
          <w:tab w:val="num" w:pos="1276"/>
        </w:tabs>
        <w:spacing w:after="140" w:line="280" w:lineRule="atLeast"/>
        <w:ind w:left="1276" w:hanging="681"/>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The Landlord and the Tenant agree to provide updated reports to each other no less than [insert #] per [#month/quarter/year#].</w:t>
      </w:r>
    </w:p>
    <w:p w:rsidR="00A46B7F" w:rsidRPr="002515EA" w:rsidRDefault="00A46B7F" w:rsidP="00A46B7F">
      <w:pPr>
        <w:numPr>
          <w:ilvl w:val="2"/>
          <w:numId w:val="0"/>
        </w:numPr>
        <w:tabs>
          <w:tab w:val="num" w:pos="1276"/>
        </w:tabs>
        <w:spacing w:after="140" w:line="280" w:lineRule="atLeast"/>
        <w:ind w:left="1276" w:hanging="681"/>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Reports provided under clause 2.5.2(b) must include:</w:t>
      </w:r>
    </w:p>
    <w:p w:rsidR="00A46B7F" w:rsidRPr="002515EA" w:rsidRDefault="00A46B7F" w:rsidP="00A46B7F">
      <w:pPr>
        <w:tabs>
          <w:tab w:val="num" w:pos="1985"/>
        </w:tabs>
        <w:spacing w:after="140" w:line="280" w:lineRule="atLeast"/>
        <w:ind w:left="1985" w:hanging="709"/>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w:t>
      </w:r>
      <w:proofErr w:type="spellStart"/>
      <w:r w:rsidRPr="002515EA">
        <w:rPr>
          <w:rFonts w:asciiTheme="majorHAnsi" w:eastAsia="Times New Roman" w:hAnsiTheme="majorHAnsi" w:cstheme="majorHAnsi"/>
          <w:spacing w:val="0"/>
          <w:sz w:val="22"/>
          <w:szCs w:val="20"/>
          <w:lang w:eastAsia="zh-CN"/>
        </w:rPr>
        <w:t>i</w:t>
      </w:r>
      <w:proofErr w:type="spellEnd"/>
      <w:r w:rsidRPr="002515EA">
        <w:rPr>
          <w:rFonts w:asciiTheme="majorHAnsi" w:eastAsia="Times New Roman" w:hAnsiTheme="majorHAnsi" w:cstheme="majorHAnsi"/>
          <w:spacing w:val="0"/>
          <w:sz w:val="22"/>
          <w:szCs w:val="20"/>
          <w:lang w:eastAsia="zh-CN"/>
        </w:rPr>
        <w:t xml:space="preserve">)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reasonably detailed assessment or description of the progress and performance of the [#party/parties#] against any relevant targets, strategies or plans;</w:t>
      </w:r>
    </w:p>
    <w:p w:rsidR="00A46B7F" w:rsidRPr="002515EA" w:rsidRDefault="00A46B7F" w:rsidP="00A46B7F">
      <w:pPr>
        <w:spacing w:after="140" w:line="280" w:lineRule="atLeast"/>
        <w:ind w:left="1985" w:hanging="709"/>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(ii)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descriptions</w:t>
      </w:r>
      <w:proofErr w:type="gramEnd"/>
      <w:r w:rsidRPr="002515EA">
        <w:rPr>
          <w:rFonts w:asciiTheme="majorHAnsi" w:eastAsia="Times New Roman" w:hAnsiTheme="majorHAnsi" w:cstheme="majorHAnsi"/>
          <w:spacing w:val="0"/>
          <w:sz w:val="22"/>
          <w:szCs w:val="20"/>
          <w:lang w:eastAsia="zh-CN"/>
        </w:rPr>
        <w:t xml:space="preserve"> of how the progress and performance was monitored over the relevant reporting period;</w:t>
      </w:r>
    </w:p>
    <w:p w:rsidR="00A46B7F" w:rsidRPr="002515EA" w:rsidRDefault="00A46B7F" w:rsidP="00A46B7F">
      <w:pPr>
        <w:tabs>
          <w:tab w:val="num" w:pos="1276"/>
        </w:tabs>
        <w:spacing w:after="140" w:line="280" w:lineRule="atLeast"/>
        <w:ind w:left="1985" w:hanging="709"/>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(iii)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if</w:t>
      </w:r>
      <w:proofErr w:type="gramEnd"/>
      <w:r w:rsidRPr="002515EA">
        <w:rPr>
          <w:rFonts w:asciiTheme="majorHAnsi" w:eastAsia="Times New Roman" w:hAnsiTheme="majorHAnsi" w:cstheme="majorHAnsi"/>
          <w:spacing w:val="0"/>
          <w:sz w:val="22"/>
          <w:szCs w:val="20"/>
          <w:lang w:eastAsia="zh-CN"/>
        </w:rPr>
        <w:t xml:space="preserve"> progress or performance has not met (or is likely not to meet) a reasonable target, strategy or plan explain why and how the failure may be remedied or performance improved;</w:t>
      </w:r>
    </w:p>
    <w:p w:rsidR="00A46B7F" w:rsidRPr="002515EA" w:rsidRDefault="00A46B7F" w:rsidP="00A46B7F">
      <w:pPr>
        <w:tabs>
          <w:tab w:val="num" w:pos="1276"/>
        </w:tabs>
        <w:spacing w:after="140" w:line="280" w:lineRule="atLeast"/>
        <w:ind w:left="1985" w:hanging="709"/>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(iv) </w:t>
      </w:r>
      <w:r w:rsidRPr="002515EA">
        <w:rPr>
          <w:rFonts w:asciiTheme="majorHAnsi" w:eastAsia="Times New Roman" w:hAnsiTheme="majorHAnsi" w:cstheme="majorHAnsi"/>
          <w:spacing w:val="0"/>
          <w:sz w:val="22"/>
          <w:szCs w:val="20"/>
          <w:lang w:eastAsia="zh-CN"/>
        </w:rPr>
        <w:tab/>
        <w:t>new, updated or revised targets, strategies and plan is more or a confirmation of the existing targets, strategies and plans for the next reporting period with supporting reasoning;</w:t>
      </w:r>
    </w:p>
    <w:p w:rsidR="00A46B7F" w:rsidRPr="002515EA" w:rsidRDefault="00A46B7F" w:rsidP="00A46B7F">
      <w:pPr>
        <w:spacing w:after="140" w:line="280" w:lineRule="atLeast"/>
        <w:ind w:left="1276"/>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(v)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cost</w:t>
      </w:r>
      <w:proofErr w:type="gramEnd"/>
      <w:r w:rsidRPr="002515EA">
        <w:rPr>
          <w:rFonts w:asciiTheme="majorHAnsi" w:eastAsia="Times New Roman" w:hAnsiTheme="majorHAnsi" w:cstheme="majorHAnsi"/>
          <w:spacing w:val="0"/>
          <w:sz w:val="22"/>
          <w:szCs w:val="20"/>
          <w:lang w:eastAsia="zh-CN"/>
        </w:rPr>
        <w:t xml:space="preserve"> savings achieved for that reporting</w:t>
      </w:r>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If you have inserted clause 2.4(b), consider inserting clause 2.5(d).  You can insert clause 2.5(d) even if you have not inserted clause 2.5(b).]</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val="x-none" w:eastAsia="zh-CN"/>
        </w:rPr>
        <w:t>The Landlord and the Tenant will provide reports containing details of the energy consumption and greenhouse gas emissions of the base building and the Premises (as relevant) to the party each [#month/quarter#].</w:t>
      </w:r>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20" w:name="_Toc459143472"/>
      <w:r w:rsidRPr="002515EA">
        <w:rPr>
          <w:rFonts w:asciiTheme="majorHAnsi" w:eastAsia="Times New Roman" w:hAnsiTheme="majorHAnsi" w:cstheme="majorHAnsi"/>
          <w:b/>
          <w:spacing w:val="0"/>
          <w:w w:val="95"/>
          <w:sz w:val="24"/>
          <w:szCs w:val="20"/>
          <w:lang w:eastAsia="zh-CN"/>
        </w:rPr>
        <w:t>Performance Rating</w:t>
      </w:r>
      <w:bookmarkEnd w:id="20"/>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highlight w:val="yellow"/>
          <w:lang w:eastAsia="zh-CN"/>
        </w:rPr>
      </w:pPr>
      <w:r w:rsidRPr="002515EA">
        <w:rPr>
          <w:rFonts w:asciiTheme="majorHAnsi" w:eastAsia="Times New Roman" w:hAnsiTheme="majorHAnsi" w:cstheme="majorHAnsi"/>
          <w:spacing w:val="0"/>
          <w:sz w:val="22"/>
          <w:szCs w:val="20"/>
          <w:highlight w:val="yellow"/>
          <w:lang w:eastAsia="zh-CN"/>
        </w:rPr>
        <w:t>DRAFTING NOTE: Clauses could relate to: § achievement of a rating; § maintenance of a rating; § cooperating with the other party to assist them in obtaining a rating; § cooperating with the other party to assist them in achieving a higher than previously achieved rating; § sharing rating certificates when achieved or as requested; § not interfering with ratings through works or operations; § not making claims against the other party if they breach the lease due to an attempt to improve the performance of the building to achieve a rating.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The example clauses refer to a NABERS rating, but could be updated to refer to a similar rating.</w:t>
      </w:r>
    </w:p>
    <w:p w:rsidR="00A46B7F" w:rsidRPr="002515EA" w:rsidRDefault="00A46B7F" w:rsidP="00A46B7F">
      <w:pPr>
        <w:spacing w:after="140" w:line="280" w:lineRule="atLeast"/>
        <w:ind w:left="67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 xml:space="preserve">You have a choice between the simple </w:t>
      </w:r>
      <w:proofErr w:type="gramStart"/>
      <w:r w:rsidRPr="002515EA">
        <w:rPr>
          <w:rFonts w:asciiTheme="majorHAnsi" w:eastAsia="Times New Roman" w:hAnsiTheme="majorHAnsi" w:cstheme="majorHAnsi"/>
          <w:spacing w:val="0"/>
          <w:sz w:val="22"/>
          <w:szCs w:val="20"/>
          <w:highlight w:val="yellow"/>
          <w:lang w:eastAsia="zh-CN"/>
        </w:rPr>
        <w:t>clause</w:t>
      </w:r>
      <w:proofErr w:type="gramEnd"/>
      <w:r w:rsidRPr="002515EA">
        <w:rPr>
          <w:rFonts w:asciiTheme="majorHAnsi" w:eastAsia="Times New Roman" w:hAnsiTheme="majorHAnsi" w:cstheme="majorHAnsi"/>
          <w:spacing w:val="0"/>
          <w:sz w:val="22"/>
          <w:szCs w:val="20"/>
          <w:highlight w:val="yellow"/>
          <w:lang w:eastAsia="zh-CN"/>
        </w:rPr>
        <w:t xml:space="preserve"> below or a choice from the proposed clauses 2.6.1 to 2.6.4.</w:t>
      </w:r>
    </w:p>
    <w:p w:rsidR="00A46B7F" w:rsidRPr="002515EA" w:rsidRDefault="00A46B7F" w:rsidP="00A46B7F">
      <w:pPr>
        <w:numPr>
          <w:ilvl w:val="2"/>
          <w:numId w:val="0"/>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lastRenderedPageBreak/>
        <w:t>The [#Landlord/Tenant#] may at its cost establish (where applicable) NABERS certification for the [#Building/Premises#] and will endeavour to continually improve the Building’s NABERS rating.</w:t>
      </w:r>
    </w:p>
    <w:p w:rsidR="00A46B7F" w:rsidRPr="002515EA" w:rsidRDefault="00A46B7F" w:rsidP="00A46B7F">
      <w:pPr>
        <w:spacing w:after="140" w:line="280" w:lineRule="atLeast"/>
        <w:ind w:left="1276" w:hanging="601"/>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spacing w:val="0"/>
          <w:sz w:val="22"/>
          <w:szCs w:val="20"/>
          <w:lang w:eastAsia="zh-CN"/>
        </w:rPr>
        <w:tab/>
        <w:t>The [#Landlord/Tenant#] will keep the other party informed of the NABERS rating of the [#Building/Premises#] and of any initiatives being considered by the Landlord, from time to time, to improve the environmental performance of the [#Building/Premises#].</w:t>
      </w:r>
    </w:p>
    <w:p w:rsidR="00A46B7F" w:rsidRPr="002515EA" w:rsidRDefault="00A46B7F" w:rsidP="00A46B7F">
      <w:pPr>
        <w:spacing w:after="140" w:line="280" w:lineRule="atLeast"/>
        <w:ind w:left="1276" w:hanging="601"/>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cyan"/>
          <w:lang w:eastAsia="zh-CN"/>
        </w:rPr>
        <w:t>[Level 1 commitment]</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A Landlord will generally insert either of clauses 2.6.1 OR 2.6.3, but not both.</w:t>
      </w:r>
    </w:p>
    <w:p w:rsidR="00A46B7F" w:rsidRPr="002515EA" w:rsidRDefault="00A46B7F" w:rsidP="00A46B7F">
      <w:pPr>
        <w:numPr>
          <w:ilvl w:val="2"/>
          <w:numId w:val="10"/>
        </w:numPr>
        <w:spacing w:after="140" w:line="280" w:lineRule="atLeast"/>
        <w:outlineLvl w:val="2"/>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 xml:space="preserve">Base building NABERS Rating </w:t>
      </w:r>
    </w:p>
    <w:p w:rsidR="00A46B7F" w:rsidRPr="002515EA" w:rsidRDefault="00A46B7F" w:rsidP="00A46B7F">
      <w:pPr>
        <w:numPr>
          <w:ilvl w:val="2"/>
          <w:numId w:val="11"/>
        </w:numPr>
        <w:tabs>
          <w:tab w:val="num" w:pos="1276"/>
        </w:tabs>
        <w:spacing w:after="140" w:line="280" w:lineRule="atLeast"/>
        <w:ind w:left="1276" w:hanging="567"/>
        <w:outlineLvl w:val="2"/>
        <w:rPr>
          <w:rFonts w:asciiTheme="majorHAnsi" w:eastAsia="Times New Roman" w:hAnsiTheme="majorHAnsi" w:cstheme="majorHAnsi"/>
          <w:spacing w:val="0"/>
          <w:sz w:val="22"/>
          <w:szCs w:val="20"/>
          <w:lang w:val="x-none" w:eastAsia="zh-CN"/>
        </w:rPr>
      </w:pPr>
      <w:r w:rsidRPr="002515EA">
        <w:rPr>
          <w:rFonts w:asciiTheme="majorHAnsi" w:eastAsia="Times New Roman" w:hAnsiTheme="majorHAnsi" w:cstheme="majorHAnsi"/>
          <w:spacing w:val="0"/>
          <w:sz w:val="22"/>
          <w:szCs w:val="20"/>
          <w:lang w:val="x-none" w:eastAsia="zh-CN"/>
        </w:rPr>
        <w:t>Subject to clause 2.6.1(b), the Landlord [#will/will use its reasonable endeavours to#] ensure that the Current Base Building NABERS Rating is maintained for the Term.</w:t>
      </w:r>
    </w:p>
    <w:p w:rsidR="00A46B7F" w:rsidRPr="002515EA" w:rsidRDefault="00A46B7F" w:rsidP="00A46B7F">
      <w:pPr>
        <w:tabs>
          <w:tab w:val="left" w:pos="1276"/>
        </w:tabs>
        <w:spacing w:after="140" w:line="280" w:lineRule="atLeast"/>
        <w:ind w:left="1276" w:hanging="596"/>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spacing w:val="0"/>
          <w:sz w:val="22"/>
          <w:szCs w:val="20"/>
          <w:lang w:eastAsia="zh-CN"/>
        </w:rPr>
        <w:tab/>
        <w:t>The Landlord [#will/will use its reasonable endeavours to#] ensure that the Target Base Building NABERS Rating is:</w:t>
      </w:r>
    </w:p>
    <w:p w:rsidR="00A46B7F" w:rsidRPr="002515EA" w:rsidRDefault="00A46B7F" w:rsidP="00A46B7F">
      <w:pPr>
        <w:tabs>
          <w:tab w:val="left" w:pos="1276"/>
        </w:tabs>
        <w:spacing w:after="140" w:line="280" w:lineRule="atLeast"/>
        <w:ind w:left="1276" w:hanging="596"/>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t>(</w:t>
      </w:r>
      <w:proofErr w:type="spellStart"/>
      <w:r w:rsidRPr="002515EA">
        <w:rPr>
          <w:rFonts w:asciiTheme="majorHAnsi" w:eastAsia="Times New Roman" w:hAnsiTheme="majorHAnsi" w:cstheme="majorHAnsi"/>
          <w:spacing w:val="0"/>
          <w:sz w:val="22"/>
          <w:szCs w:val="20"/>
          <w:lang w:eastAsia="zh-CN"/>
        </w:rPr>
        <w:t>i</w:t>
      </w:r>
      <w:proofErr w:type="spellEnd"/>
      <w:r w:rsidRPr="002515EA">
        <w:rPr>
          <w:rFonts w:asciiTheme="majorHAnsi" w:eastAsia="Times New Roman" w:hAnsiTheme="majorHAnsi" w:cstheme="majorHAnsi"/>
          <w:spacing w:val="0"/>
          <w:sz w:val="22"/>
          <w:szCs w:val="20"/>
          <w:lang w:eastAsia="zh-CN"/>
        </w:rPr>
        <w:t>)</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if</w:t>
      </w:r>
      <w:proofErr w:type="gramEnd"/>
      <w:r w:rsidRPr="002515EA">
        <w:rPr>
          <w:rFonts w:asciiTheme="majorHAnsi" w:eastAsia="Times New Roman" w:hAnsiTheme="majorHAnsi" w:cstheme="majorHAnsi"/>
          <w:spacing w:val="0"/>
          <w:sz w:val="22"/>
          <w:szCs w:val="20"/>
          <w:lang w:eastAsia="zh-CN"/>
        </w:rPr>
        <w:t xml:space="preserve"> not achieved at the Commencing Date, achieved by [#insert date#]; and</w:t>
      </w:r>
    </w:p>
    <w:p w:rsidR="00A46B7F" w:rsidRPr="002515EA" w:rsidRDefault="00A46B7F" w:rsidP="00A46B7F">
      <w:pPr>
        <w:tabs>
          <w:tab w:val="left" w:pos="1276"/>
        </w:tabs>
        <w:spacing w:after="140" w:line="280" w:lineRule="atLeast"/>
        <w:ind w:left="1276" w:hanging="596"/>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t>(ii)</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maintained</w:t>
      </w:r>
      <w:proofErr w:type="gramEnd"/>
      <w:r w:rsidRPr="002515EA">
        <w:rPr>
          <w:rFonts w:asciiTheme="majorHAnsi" w:eastAsia="Times New Roman" w:hAnsiTheme="majorHAnsi" w:cstheme="majorHAnsi"/>
          <w:spacing w:val="0"/>
          <w:sz w:val="22"/>
          <w:szCs w:val="20"/>
          <w:lang w:eastAsia="zh-CN"/>
        </w:rPr>
        <w:t xml:space="preserve"> for the Term.</w:t>
      </w:r>
    </w:p>
    <w:p w:rsidR="00A46B7F" w:rsidRPr="002515EA" w:rsidRDefault="00A46B7F" w:rsidP="00A46B7F">
      <w:pPr>
        <w:tabs>
          <w:tab w:val="left" w:pos="1276"/>
        </w:tabs>
        <w:spacing w:after="140" w:line="280" w:lineRule="atLeast"/>
        <w:ind w:left="1276" w:hanging="596"/>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(c)</w:t>
      </w:r>
      <w:r w:rsidRPr="002515EA">
        <w:rPr>
          <w:rFonts w:asciiTheme="majorHAnsi" w:eastAsia="Times New Roman" w:hAnsiTheme="majorHAnsi" w:cstheme="majorHAnsi"/>
          <w:spacing w:val="0"/>
          <w:sz w:val="22"/>
          <w:szCs w:val="20"/>
          <w:lang w:eastAsia="zh-CN"/>
        </w:rPr>
        <w:tab/>
        <w:t>The Landlord [#will/will use its reasonable endeavours to#] obtain a Base Building NABERS Rating on an annual basis and deliver to the Tenant a copy of an accredited Base Building NABERS Rating certification no less than once per annum during the Term.</w:t>
      </w:r>
    </w:p>
    <w:p w:rsidR="00A46B7F" w:rsidRPr="002515EA" w:rsidRDefault="00A46B7F" w:rsidP="00A46B7F">
      <w:pPr>
        <w:tabs>
          <w:tab w:val="left" w:pos="1276"/>
        </w:tabs>
        <w:spacing w:after="140" w:line="280" w:lineRule="atLeast"/>
        <w:ind w:left="1276" w:hanging="596"/>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(d)</w:t>
      </w:r>
      <w:r w:rsidRPr="002515EA">
        <w:rPr>
          <w:rFonts w:asciiTheme="majorHAnsi" w:eastAsia="Times New Roman" w:hAnsiTheme="majorHAnsi" w:cstheme="majorHAnsi"/>
          <w:spacing w:val="0"/>
          <w:sz w:val="22"/>
          <w:szCs w:val="20"/>
          <w:lang w:eastAsia="zh-CN"/>
        </w:rPr>
        <w:tab/>
        <w:t>The Tenant must:</w:t>
      </w:r>
    </w:p>
    <w:p w:rsidR="00A46B7F" w:rsidRPr="002515EA" w:rsidRDefault="00A46B7F" w:rsidP="00A46B7F">
      <w:pPr>
        <w:tabs>
          <w:tab w:val="left" w:pos="1276"/>
        </w:tabs>
        <w:spacing w:after="140" w:line="280" w:lineRule="atLeast"/>
        <w:ind w:left="2040" w:hanging="136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t>(</w:t>
      </w:r>
      <w:proofErr w:type="spellStart"/>
      <w:r w:rsidRPr="002515EA">
        <w:rPr>
          <w:rFonts w:asciiTheme="majorHAnsi" w:eastAsia="Times New Roman" w:hAnsiTheme="majorHAnsi" w:cstheme="majorHAnsi"/>
          <w:spacing w:val="0"/>
          <w:sz w:val="22"/>
          <w:szCs w:val="20"/>
          <w:lang w:eastAsia="zh-CN"/>
        </w:rPr>
        <w:t>i</w:t>
      </w:r>
      <w:proofErr w:type="spellEnd"/>
      <w:r w:rsidRPr="002515EA">
        <w:rPr>
          <w:rFonts w:asciiTheme="majorHAnsi" w:eastAsia="Times New Roman" w:hAnsiTheme="majorHAnsi" w:cstheme="majorHAnsi"/>
          <w:spacing w:val="0"/>
          <w:sz w:val="22"/>
          <w:szCs w:val="20"/>
          <w:lang w:eastAsia="zh-CN"/>
        </w:rPr>
        <w:t>)</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comply</w:t>
      </w:r>
      <w:proofErr w:type="gramEnd"/>
      <w:r w:rsidRPr="002515EA">
        <w:rPr>
          <w:rFonts w:asciiTheme="majorHAnsi" w:eastAsia="Times New Roman" w:hAnsiTheme="majorHAnsi" w:cstheme="majorHAnsi"/>
          <w:spacing w:val="0"/>
          <w:sz w:val="22"/>
          <w:szCs w:val="20"/>
          <w:lang w:eastAsia="zh-CN"/>
        </w:rPr>
        <w:t xml:space="preserve"> with the Landlord’s reasonable requirements in relation to maintaining a Base Building NABERS Rating (including the Current Base Building NABERS Rating and the Target Base Building NABERS Rating );</w:t>
      </w:r>
    </w:p>
    <w:p w:rsidR="00A46B7F" w:rsidRPr="002515EA" w:rsidRDefault="00A46B7F" w:rsidP="00A46B7F">
      <w:pPr>
        <w:tabs>
          <w:tab w:val="left" w:pos="1276"/>
        </w:tabs>
        <w:spacing w:after="140" w:line="280" w:lineRule="atLeast"/>
        <w:ind w:left="2040" w:hanging="136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t>(ii)</w:t>
      </w:r>
      <w:r w:rsidRPr="002515EA">
        <w:rPr>
          <w:rFonts w:asciiTheme="majorHAnsi" w:eastAsia="Times New Roman" w:hAnsiTheme="majorHAnsi" w:cstheme="majorHAnsi"/>
          <w:spacing w:val="0"/>
          <w:sz w:val="22"/>
          <w:szCs w:val="20"/>
          <w:lang w:eastAsia="zh-CN"/>
        </w:rPr>
        <w:tab/>
        <w:t>[#must not/must use reasonable endeavours not to#] do:</w:t>
      </w:r>
    </w:p>
    <w:p w:rsidR="00A46B7F" w:rsidRPr="002515EA" w:rsidRDefault="00A46B7F" w:rsidP="00A46B7F">
      <w:pPr>
        <w:tabs>
          <w:tab w:val="left" w:pos="1276"/>
        </w:tabs>
        <w:spacing w:after="140" w:line="280" w:lineRule="atLeast"/>
        <w:ind w:left="2040" w:hanging="136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eastAsia="zh-CN"/>
        </w:rPr>
        <w:tab/>
        <w:t>[#anything to interfere with the Base Building NABERS Rating. #OR</w:t>
      </w:r>
    </w:p>
    <w:p w:rsidR="00A46B7F" w:rsidRPr="002515EA" w:rsidRDefault="00A46B7F" w:rsidP="00A46B7F">
      <w:pPr>
        <w:tabs>
          <w:tab w:val="left" w:pos="1276"/>
        </w:tabs>
        <w:spacing w:after="140" w:line="280" w:lineRule="atLeast"/>
        <w:ind w:left="2040" w:hanging="136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any</w:t>
      </w:r>
      <w:proofErr w:type="gramEnd"/>
      <w:r w:rsidRPr="002515EA">
        <w:rPr>
          <w:rFonts w:asciiTheme="majorHAnsi" w:eastAsia="Times New Roman" w:hAnsiTheme="majorHAnsi" w:cstheme="majorHAnsi"/>
          <w:spacing w:val="0"/>
          <w:sz w:val="22"/>
          <w:szCs w:val="20"/>
          <w:lang w:eastAsia="zh-CN"/>
        </w:rPr>
        <w:t xml:space="preserve"> of the following:</w:t>
      </w:r>
    </w:p>
    <w:p w:rsidR="00A46B7F" w:rsidRPr="002515EA" w:rsidRDefault="00A46B7F" w:rsidP="00A46B7F">
      <w:pPr>
        <w:numPr>
          <w:ilvl w:val="4"/>
          <w:numId w:val="0"/>
        </w:numPr>
        <w:tabs>
          <w:tab w:val="num" w:pos="2722"/>
        </w:tabs>
        <w:spacing w:after="140" w:line="280" w:lineRule="atLeast"/>
        <w:ind w:left="2722" w:hanging="681"/>
        <w:outlineLvl w:val="4"/>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[#list specific actions that the Tenant must not do which may affect the Base Building NABERS </w:t>
      </w:r>
      <w:proofErr w:type="gramStart"/>
      <w:r w:rsidRPr="002515EA">
        <w:rPr>
          <w:rFonts w:asciiTheme="majorHAnsi" w:eastAsia="Times New Roman" w:hAnsiTheme="majorHAnsi" w:cstheme="majorHAnsi"/>
          <w:spacing w:val="0"/>
          <w:sz w:val="22"/>
          <w:szCs w:val="20"/>
          <w:lang w:eastAsia="zh-CN"/>
        </w:rPr>
        <w:t>Rating</w:t>
      </w:r>
      <w:proofErr w:type="gramEnd"/>
      <w:r w:rsidRPr="002515EA">
        <w:rPr>
          <w:rFonts w:asciiTheme="majorHAnsi" w:eastAsia="Times New Roman" w:hAnsiTheme="majorHAnsi" w:cstheme="majorHAnsi"/>
          <w:spacing w:val="0"/>
          <w:sz w:val="22"/>
          <w:szCs w:val="20"/>
          <w:lang w:eastAsia="zh-CN"/>
        </w:rPr>
        <w:t>#]</w:t>
      </w:r>
    </w:p>
    <w:p w:rsidR="00A46B7F" w:rsidRPr="002515EA" w:rsidRDefault="00A46B7F" w:rsidP="00A46B7F">
      <w:pPr>
        <w:numPr>
          <w:ilvl w:val="2"/>
          <w:numId w:val="10"/>
        </w:numPr>
        <w:spacing w:after="140" w:line="280" w:lineRule="atLeast"/>
        <w:outlineLvl w:val="2"/>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Tenancy NABERS Rating</w:t>
      </w:r>
    </w:p>
    <w:p w:rsidR="00A46B7F" w:rsidRPr="002515EA" w:rsidRDefault="00A46B7F" w:rsidP="00A46B7F">
      <w:pPr>
        <w:spacing w:after="140" w:line="280" w:lineRule="atLeast"/>
        <w:ind w:left="72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Delete (a) if the building does not have a Current Base Building NABERS Rating or if the Current Base Building NABERS Rating is the same as the Target Base Building NABERS Rating.</w:t>
      </w:r>
    </w:p>
    <w:p w:rsidR="00A46B7F" w:rsidRPr="002515EA" w:rsidRDefault="00A46B7F" w:rsidP="00A46B7F">
      <w:pPr>
        <w:spacing w:after="140" w:line="280" w:lineRule="atLeast"/>
        <w:ind w:left="1360"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w:t>
      </w:r>
      <w:r w:rsidRPr="002515EA">
        <w:rPr>
          <w:rFonts w:asciiTheme="majorHAnsi" w:eastAsia="Times New Roman" w:hAnsiTheme="majorHAnsi" w:cstheme="majorHAnsi"/>
          <w:spacing w:val="0"/>
          <w:sz w:val="22"/>
          <w:szCs w:val="20"/>
          <w:lang w:eastAsia="zh-CN"/>
        </w:rPr>
        <w:tab/>
        <w:t>Subject to clause 2.6.2(b), the Tenant [#will/will use its reasonable endeavours to] ensure that the Current Tenancy NABERS Rating is maintained for the Term.</w:t>
      </w:r>
    </w:p>
    <w:p w:rsidR="00A46B7F" w:rsidRPr="002515EA" w:rsidRDefault="00A46B7F" w:rsidP="00A46B7F">
      <w:pPr>
        <w:spacing w:after="140" w:line="280" w:lineRule="atLeast"/>
        <w:ind w:left="1360"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spacing w:val="0"/>
          <w:sz w:val="22"/>
          <w:szCs w:val="20"/>
          <w:lang w:eastAsia="zh-CN"/>
        </w:rPr>
        <w:tab/>
        <w:t>The Tenant will obtain a Tenancy NABERS Rating on an annual basis and deliver to the Landlord a copy of an accredited Tenancy NABERS Rating certificate no less than once per annum during the Term.</w:t>
      </w:r>
    </w:p>
    <w:p w:rsidR="00A46B7F" w:rsidRPr="002515EA" w:rsidRDefault="00A46B7F" w:rsidP="00A46B7F">
      <w:pPr>
        <w:spacing w:after="140" w:line="280" w:lineRule="atLeast"/>
        <w:ind w:left="1360"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lastRenderedPageBreak/>
        <w:t>(c)</w:t>
      </w:r>
      <w:r w:rsidRPr="002515EA">
        <w:rPr>
          <w:rFonts w:asciiTheme="majorHAnsi" w:eastAsia="Times New Roman" w:hAnsiTheme="majorHAnsi" w:cstheme="majorHAnsi"/>
          <w:spacing w:val="0"/>
          <w:sz w:val="22"/>
          <w:szCs w:val="20"/>
          <w:lang w:eastAsia="zh-CN"/>
        </w:rPr>
        <w:tab/>
        <w:t xml:space="preserve">The Landlord [#must not/must use reasonable endeavours not to#] do anything to interfere with a Tenancy NABERS </w:t>
      </w:r>
      <w:proofErr w:type="gramStart"/>
      <w:r w:rsidRPr="002515EA">
        <w:rPr>
          <w:rFonts w:asciiTheme="majorHAnsi" w:eastAsia="Times New Roman" w:hAnsiTheme="majorHAnsi" w:cstheme="majorHAnsi"/>
          <w:spacing w:val="0"/>
          <w:sz w:val="22"/>
          <w:szCs w:val="20"/>
          <w:lang w:eastAsia="zh-CN"/>
        </w:rPr>
        <w:t>Rating(</w:t>
      </w:r>
      <w:proofErr w:type="gramEnd"/>
      <w:r w:rsidRPr="002515EA">
        <w:rPr>
          <w:rFonts w:asciiTheme="majorHAnsi" w:eastAsia="Times New Roman" w:hAnsiTheme="majorHAnsi" w:cstheme="majorHAnsi"/>
          <w:spacing w:val="0"/>
          <w:sz w:val="22"/>
          <w:szCs w:val="20"/>
          <w:lang w:eastAsia="zh-CN"/>
        </w:rPr>
        <w:t>including  the Current Tenancy NABERS Rating and Target Tenancy NABERS Rating), unless such action is necessary to protect the Services or the Building.</w:t>
      </w:r>
    </w:p>
    <w:p w:rsidR="00A46B7F" w:rsidRPr="002515EA" w:rsidRDefault="00A46B7F" w:rsidP="00A46B7F">
      <w:pPr>
        <w:numPr>
          <w:ilvl w:val="2"/>
          <w:numId w:val="10"/>
        </w:numPr>
        <w:spacing w:after="140" w:line="280" w:lineRule="atLeast"/>
        <w:outlineLvl w:val="2"/>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Whole Building NABERS Rating</w:t>
      </w:r>
    </w:p>
    <w:p w:rsidR="00A46B7F" w:rsidRPr="002515EA" w:rsidRDefault="00A46B7F" w:rsidP="00A46B7F">
      <w:pPr>
        <w:spacing w:after="140" w:line="280" w:lineRule="atLeast"/>
        <w:ind w:left="1360"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w:t>
      </w:r>
      <w:r w:rsidRPr="002515EA">
        <w:rPr>
          <w:rFonts w:asciiTheme="majorHAnsi" w:eastAsia="Times New Roman" w:hAnsiTheme="majorHAnsi" w:cstheme="majorHAnsi"/>
          <w:spacing w:val="0"/>
          <w:sz w:val="22"/>
          <w:szCs w:val="20"/>
          <w:lang w:eastAsia="zh-CN"/>
        </w:rPr>
        <w:tab/>
        <w:t xml:space="preserve">Subject to clause 2.6.3(b), the Landlord [#will/will use its reasonable endeavours to#] ensure that the Current Whole B </w:t>
      </w:r>
      <w:proofErr w:type="spellStart"/>
      <w:r w:rsidRPr="002515EA">
        <w:rPr>
          <w:rFonts w:asciiTheme="majorHAnsi" w:eastAsia="Times New Roman" w:hAnsiTheme="majorHAnsi" w:cstheme="majorHAnsi"/>
          <w:spacing w:val="0"/>
          <w:sz w:val="22"/>
          <w:szCs w:val="20"/>
          <w:lang w:eastAsia="zh-CN"/>
        </w:rPr>
        <w:t>uildign</w:t>
      </w:r>
      <w:proofErr w:type="spellEnd"/>
      <w:r w:rsidRPr="002515EA">
        <w:rPr>
          <w:rFonts w:asciiTheme="majorHAnsi" w:eastAsia="Times New Roman" w:hAnsiTheme="majorHAnsi" w:cstheme="majorHAnsi"/>
          <w:spacing w:val="0"/>
          <w:sz w:val="22"/>
          <w:szCs w:val="20"/>
          <w:lang w:eastAsia="zh-CN"/>
        </w:rPr>
        <w:t xml:space="preserve"> NABERS Rating is maintained for the term.</w:t>
      </w:r>
    </w:p>
    <w:p w:rsidR="00A46B7F" w:rsidRPr="002515EA" w:rsidRDefault="00A46B7F" w:rsidP="00A46B7F">
      <w:pPr>
        <w:spacing w:after="140" w:line="280" w:lineRule="atLeast"/>
        <w:ind w:left="1365"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spacing w:val="0"/>
          <w:sz w:val="22"/>
          <w:szCs w:val="20"/>
          <w:lang w:eastAsia="zh-CN"/>
        </w:rPr>
        <w:tab/>
        <w:t xml:space="preserve">The Landlord [#will/will use its reasonable endeavour to#] ensure that the </w:t>
      </w:r>
      <w:proofErr w:type="spellStart"/>
      <w:r w:rsidRPr="002515EA">
        <w:rPr>
          <w:rFonts w:asciiTheme="majorHAnsi" w:eastAsia="Times New Roman" w:hAnsiTheme="majorHAnsi" w:cstheme="majorHAnsi"/>
          <w:spacing w:val="0"/>
          <w:sz w:val="22"/>
          <w:szCs w:val="20"/>
          <w:lang w:eastAsia="zh-CN"/>
        </w:rPr>
        <w:t>Tatget</w:t>
      </w:r>
      <w:proofErr w:type="spellEnd"/>
      <w:r w:rsidRPr="002515EA">
        <w:rPr>
          <w:rFonts w:asciiTheme="majorHAnsi" w:eastAsia="Times New Roman" w:hAnsiTheme="majorHAnsi" w:cstheme="majorHAnsi"/>
          <w:spacing w:val="0"/>
          <w:sz w:val="22"/>
          <w:szCs w:val="20"/>
          <w:lang w:eastAsia="zh-CN"/>
        </w:rPr>
        <w:t xml:space="preserve"> Whole Building NABERS Rating is:</w:t>
      </w:r>
    </w:p>
    <w:p w:rsidR="00A46B7F" w:rsidRPr="002515EA" w:rsidRDefault="00A46B7F" w:rsidP="00A46B7F">
      <w:pPr>
        <w:spacing w:after="140" w:line="280" w:lineRule="atLeast"/>
        <w:ind w:left="1365"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t>(</w:t>
      </w:r>
      <w:proofErr w:type="spellStart"/>
      <w:r w:rsidRPr="002515EA">
        <w:rPr>
          <w:rFonts w:asciiTheme="majorHAnsi" w:eastAsia="Times New Roman" w:hAnsiTheme="majorHAnsi" w:cstheme="majorHAnsi"/>
          <w:spacing w:val="0"/>
          <w:sz w:val="22"/>
          <w:szCs w:val="20"/>
          <w:lang w:eastAsia="zh-CN"/>
        </w:rPr>
        <w:t>i</w:t>
      </w:r>
      <w:proofErr w:type="spellEnd"/>
      <w:r w:rsidRPr="002515EA">
        <w:rPr>
          <w:rFonts w:asciiTheme="majorHAnsi" w:eastAsia="Times New Roman" w:hAnsiTheme="majorHAnsi" w:cstheme="majorHAnsi"/>
          <w:spacing w:val="0"/>
          <w:sz w:val="22"/>
          <w:szCs w:val="20"/>
          <w:lang w:eastAsia="zh-CN"/>
        </w:rPr>
        <w:t>)</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achieved</w:t>
      </w:r>
      <w:proofErr w:type="gramEnd"/>
      <w:r w:rsidRPr="002515EA">
        <w:rPr>
          <w:rFonts w:asciiTheme="majorHAnsi" w:eastAsia="Times New Roman" w:hAnsiTheme="majorHAnsi" w:cstheme="majorHAnsi"/>
          <w:spacing w:val="0"/>
          <w:sz w:val="22"/>
          <w:szCs w:val="20"/>
          <w:lang w:eastAsia="zh-CN"/>
        </w:rPr>
        <w:t xml:space="preserve"> by [#insert date#]; and</w:t>
      </w:r>
    </w:p>
    <w:p w:rsidR="00A46B7F" w:rsidRPr="002515EA" w:rsidRDefault="00A46B7F" w:rsidP="00A46B7F">
      <w:pPr>
        <w:spacing w:after="140" w:line="280" w:lineRule="atLeast"/>
        <w:ind w:left="1365"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t>(ii)</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maintained</w:t>
      </w:r>
      <w:proofErr w:type="gramEnd"/>
      <w:r w:rsidRPr="002515EA">
        <w:rPr>
          <w:rFonts w:asciiTheme="majorHAnsi" w:eastAsia="Times New Roman" w:hAnsiTheme="majorHAnsi" w:cstheme="majorHAnsi"/>
          <w:spacing w:val="0"/>
          <w:sz w:val="22"/>
          <w:szCs w:val="20"/>
          <w:lang w:eastAsia="zh-CN"/>
        </w:rPr>
        <w:t xml:space="preserve"> for the Term.</w:t>
      </w:r>
    </w:p>
    <w:p w:rsidR="00A46B7F" w:rsidRPr="002515EA" w:rsidRDefault="00A46B7F" w:rsidP="00A46B7F">
      <w:pPr>
        <w:spacing w:after="140" w:line="280" w:lineRule="atLeast"/>
        <w:ind w:left="1365"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(c)</w:t>
      </w:r>
      <w:r w:rsidRPr="002515EA">
        <w:rPr>
          <w:rFonts w:asciiTheme="majorHAnsi" w:eastAsia="Times New Roman" w:hAnsiTheme="majorHAnsi" w:cstheme="majorHAnsi"/>
          <w:spacing w:val="0"/>
          <w:sz w:val="22"/>
          <w:szCs w:val="20"/>
          <w:lang w:eastAsia="zh-CN"/>
        </w:rPr>
        <w:tab/>
        <w:t>The Landlord [#will/will use its reasonable endeavours to#] obtain a Whole Building NABERS Rating on an annual basis and deliver to the Tenant a copy of an accredited Whole Building NABERS Rating certificate no less than once per annum during the Term.</w:t>
      </w:r>
    </w:p>
    <w:p w:rsidR="00A46B7F" w:rsidRPr="002515EA" w:rsidRDefault="00A46B7F" w:rsidP="00A46B7F">
      <w:pPr>
        <w:tabs>
          <w:tab w:val="left" w:pos="1276"/>
        </w:tabs>
        <w:spacing w:after="140" w:line="280" w:lineRule="atLeast"/>
        <w:ind w:left="1276" w:hanging="596"/>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(d)</w:t>
      </w:r>
      <w:r w:rsidRPr="002515EA">
        <w:rPr>
          <w:rFonts w:asciiTheme="majorHAnsi" w:eastAsia="Times New Roman" w:hAnsiTheme="majorHAnsi" w:cstheme="majorHAnsi"/>
          <w:spacing w:val="0"/>
          <w:sz w:val="22"/>
          <w:szCs w:val="20"/>
          <w:lang w:eastAsia="zh-CN"/>
        </w:rPr>
        <w:tab/>
        <w:t>The Tenant must:</w:t>
      </w:r>
    </w:p>
    <w:p w:rsidR="00A46B7F" w:rsidRPr="002515EA" w:rsidRDefault="00A46B7F" w:rsidP="00A46B7F">
      <w:pPr>
        <w:tabs>
          <w:tab w:val="left" w:pos="1276"/>
        </w:tabs>
        <w:spacing w:after="140" w:line="280" w:lineRule="atLeast"/>
        <w:ind w:left="2040" w:hanging="136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t>(</w:t>
      </w:r>
      <w:proofErr w:type="spellStart"/>
      <w:r w:rsidRPr="002515EA">
        <w:rPr>
          <w:rFonts w:asciiTheme="majorHAnsi" w:eastAsia="Times New Roman" w:hAnsiTheme="majorHAnsi" w:cstheme="majorHAnsi"/>
          <w:spacing w:val="0"/>
          <w:sz w:val="22"/>
          <w:szCs w:val="20"/>
          <w:lang w:eastAsia="zh-CN"/>
        </w:rPr>
        <w:t>i</w:t>
      </w:r>
      <w:proofErr w:type="spellEnd"/>
      <w:r w:rsidRPr="002515EA">
        <w:rPr>
          <w:rFonts w:asciiTheme="majorHAnsi" w:eastAsia="Times New Roman" w:hAnsiTheme="majorHAnsi" w:cstheme="majorHAnsi"/>
          <w:spacing w:val="0"/>
          <w:sz w:val="22"/>
          <w:szCs w:val="20"/>
          <w:lang w:eastAsia="zh-CN"/>
        </w:rPr>
        <w:t>)</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comply</w:t>
      </w:r>
      <w:proofErr w:type="gramEnd"/>
      <w:r w:rsidRPr="002515EA">
        <w:rPr>
          <w:rFonts w:asciiTheme="majorHAnsi" w:eastAsia="Times New Roman" w:hAnsiTheme="majorHAnsi" w:cstheme="majorHAnsi"/>
          <w:spacing w:val="0"/>
          <w:sz w:val="22"/>
          <w:szCs w:val="20"/>
          <w:lang w:eastAsia="zh-CN"/>
        </w:rPr>
        <w:t xml:space="preserve"> with the Landlord’s reasonable requirements in relation to maintaining a Whole Building NABERS Rating (including the Current Whole Building NABERS Rating and the Target Whole Building NABERS Rating );</w:t>
      </w:r>
    </w:p>
    <w:p w:rsidR="00A46B7F" w:rsidRPr="002515EA" w:rsidRDefault="00A46B7F" w:rsidP="00A46B7F">
      <w:pPr>
        <w:tabs>
          <w:tab w:val="left" w:pos="1276"/>
        </w:tabs>
        <w:spacing w:after="140" w:line="280" w:lineRule="atLeast"/>
        <w:ind w:left="2040" w:hanging="136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t>(ii)</w:t>
      </w:r>
      <w:r w:rsidRPr="002515EA">
        <w:rPr>
          <w:rFonts w:asciiTheme="majorHAnsi" w:eastAsia="Times New Roman" w:hAnsiTheme="majorHAnsi" w:cstheme="majorHAnsi"/>
          <w:spacing w:val="0"/>
          <w:sz w:val="22"/>
          <w:szCs w:val="20"/>
          <w:lang w:eastAsia="zh-CN"/>
        </w:rPr>
        <w:tab/>
        <w:t>[#must not/must use reasonable endeavours not to#] do:</w:t>
      </w:r>
    </w:p>
    <w:p w:rsidR="00A46B7F" w:rsidRPr="002515EA" w:rsidRDefault="00A46B7F" w:rsidP="00A46B7F">
      <w:pPr>
        <w:tabs>
          <w:tab w:val="left" w:pos="1276"/>
        </w:tabs>
        <w:spacing w:after="140" w:line="280" w:lineRule="atLeast"/>
        <w:ind w:left="2040" w:hanging="136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eastAsia="zh-CN"/>
        </w:rPr>
        <w:tab/>
        <w:t>[#anything to interfere with the Whole Building NABERS Rating. #OR</w:t>
      </w:r>
    </w:p>
    <w:p w:rsidR="00A46B7F" w:rsidRPr="002515EA" w:rsidRDefault="00A46B7F" w:rsidP="00A46B7F">
      <w:pPr>
        <w:tabs>
          <w:tab w:val="left" w:pos="1276"/>
        </w:tabs>
        <w:spacing w:after="140" w:line="280" w:lineRule="atLeast"/>
        <w:ind w:left="2040" w:hanging="136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b/>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any</w:t>
      </w:r>
      <w:proofErr w:type="gramEnd"/>
      <w:r w:rsidRPr="002515EA">
        <w:rPr>
          <w:rFonts w:asciiTheme="majorHAnsi" w:eastAsia="Times New Roman" w:hAnsiTheme="majorHAnsi" w:cstheme="majorHAnsi"/>
          <w:spacing w:val="0"/>
          <w:sz w:val="22"/>
          <w:szCs w:val="20"/>
          <w:lang w:eastAsia="zh-CN"/>
        </w:rPr>
        <w:t xml:space="preserve"> of the following:</w:t>
      </w:r>
    </w:p>
    <w:p w:rsidR="00A46B7F" w:rsidRPr="002515EA" w:rsidRDefault="00A46B7F" w:rsidP="00A46B7F">
      <w:pPr>
        <w:numPr>
          <w:ilvl w:val="4"/>
          <w:numId w:val="0"/>
        </w:numPr>
        <w:tabs>
          <w:tab w:val="num" w:pos="2722"/>
        </w:tabs>
        <w:spacing w:after="140" w:line="280" w:lineRule="atLeast"/>
        <w:ind w:left="2722" w:hanging="681"/>
        <w:outlineLvl w:val="4"/>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[#list specific actions that the Tenant must not do which may affect the Whole Building NABERS </w:t>
      </w:r>
      <w:proofErr w:type="gramStart"/>
      <w:r w:rsidRPr="002515EA">
        <w:rPr>
          <w:rFonts w:asciiTheme="majorHAnsi" w:eastAsia="Times New Roman" w:hAnsiTheme="majorHAnsi" w:cstheme="majorHAnsi"/>
          <w:spacing w:val="0"/>
          <w:sz w:val="22"/>
          <w:szCs w:val="20"/>
          <w:lang w:eastAsia="zh-CN"/>
        </w:rPr>
        <w:t>Rating</w:t>
      </w:r>
      <w:proofErr w:type="gramEnd"/>
      <w:r w:rsidRPr="002515EA">
        <w:rPr>
          <w:rFonts w:asciiTheme="majorHAnsi" w:eastAsia="Times New Roman" w:hAnsiTheme="majorHAnsi" w:cstheme="majorHAnsi"/>
          <w:spacing w:val="0"/>
          <w:sz w:val="22"/>
          <w:szCs w:val="20"/>
          <w:lang w:eastAsia="zh-CN"/>
        </w:rPr>
        <w:t>#]</w:t>
      </w:r>
    </w:p>
    <w:p w:rsidR="00A46B7F" w:rsidRPr="002515EA" w:rsidRDefault="00A46B7F" w:rsidP="00A46B7F">
      <w:pPr>
        <w:numPr>
          <w:ilvl w:val="2"/>
          <w:numId w:val="10"/>
        </w:numPr>
        <w:spacing w:after="140" w:line="280" w:lineRule="atLeast"/>
        <w:outlineLvl w:val="2"/>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Adjusted NABERS Rating</w:t>
      </w:r>
    </w:p>
    <w:p w:rsidR="00A46B7F" w:rsidRPr="002515EA" w:rsidRDefault="00A46B7F" w:rsidP="00A46B7F">
      <w:pPr>
        <w:spacing w:after="140" w:line="280" w:lineRule="atLeast"/>
        <w:ind w:left="1360" w:hanging="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w:t>
      </w:r>
      <w:r w:rsidRPr="002515EA">
        <w:rPr>
          <w:rFonts w:asciiTheme="majorHAnsi" w:eastAsia="Times New Roman" w:hAnsiTheme="majorHAnsi" w:cstheme="majorHAnsi"/>
          <w:spacing w:val="0"/>
          <w:sz w:val="22"/>
          <w:szCs w:val="20"/>
          <w:lang w:eastAsia="zh-CN"/>
        </w:rPr>
        <w:tab/>
        <w:t xml:space="preserve">If a party reasonably believes that the Target NABERS Rating </w:t>
      </w:r>
      <w:proofErr w:type="spellStart"/>
      <w:r w:rsidRPr="002515EA">
        <w:rPr>
          <w:rFonts w:asciiTheme="majorHAnsi" w:eastAsia="Times New Roman" w:hAnsiTheme="majorHAnsi" w:cstheme="majorHAnsi"/>
          <w:spacing w:val="0"/>
          <w:sz w:val="22"/>
          <w:szCs w:val="20"/>
          <w:lang w:eastAsia="zh-CN"/>
        </w:rPr>
        <w:t>fro</w:t>
      </w:r>
      <w:proofErr w:type="spellEnd"/>
      <w:r w:rsidRPr="002515EA">
        <w:rPr>
          <w:rFonts w:asciiTheme="majorHAnsi" w:eastAsia="Times New Roman" w:hAnsiTheme="majorHAnsi" w:cstheme="majorHAnsi"/>
          <w:spacing w:val="0"/>
          <w:sz w:val="22"/>
          <w:szCs w:val="20"/>
          <w:lang w:eastAsia="zh-CN"/>
        </w:rPr>
        <w:t xml:space="preserve"> which it is responsible cannot be achieved, then provided:</w:t>
      </w:r>
    </w:p>
    <w:p w:rsidR="00A46B7F" w:rsidRPr="002515EA" w:rsidRDefault="00A46B7F" w:rsidP="00A46B7F">
      <w:pPr>
        <w:spacing w:after="140" w:line="280" w:lineRule="atLeast"/>
        <w:ind w:left="2040" w:hanging="67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w:t>
      </w:r>
      <w:proofErr w:type="spellStart"/>
      <w:r w:rsidRPr="002515EA">
        <w:rPr>
          <w:rFonts w:asciiTheme="majorHAnsi" w:eastAsia="Times New Roman" w:hAnsiTheme="majorHAnsi" w:cstheme="majorHAnsi"/>
          <w:spacing w:val="0"/>
          <w:sz w:val="22"/>
          <w:szCs w:val="20"/>
          <w:lang w:eastAsia="zh-CN"/>
        </w:rPr>
        <w:t>i</w:t>
      </w:r>
      <w:proofErr w:type="spellEnd"/>
      <w:r w:rsidRPr="002515EA">
        <w:rPr>
          <w:rFonts w:asciiTheme="majorHAnsi" w:eastAsia="Times New Roman" w:hAnsiTheme="majorHAnsi" w:cstheme="majorHAnsi"/>
          <w:spacing w:val="0"/>
          <w:sz w:val="22"/>
          <w:szCs w:val="20"/>
          <w:lang w:eastAsia="zh-CN"/>
        </w:rPr>
        <w:t>)</w:t>
      </w:r>
      <w:r w:rsidRPr="002515EA">
        <w:rPr>
          <w:rFonts w:asciiTheme="majorHAnsi" w:eastAsia="Times New Roman" w:hAnsiTheme="majorHAnsi" w:cstheme="majorHAnsi"/>
          <w:spacing w:val="0"/>
          <w:sz w:val="22"/>
          <w:szCs w:val="20"/>
          <w:lang w:eastAsia="zh-CN"/>
        </w:rPr>
        <w:tab/>
        <w:t>that party gives written notice to the other party stating the reasons why the Target NABERS Rating cannot be achieved and requesting an ADJUSSTED NABERS Rating (ADJUSTMENT Notice);</w:t>
      </w:r>
    </w:p>
    <w:p w:rsidR="00A46B7F" w:rsidRPr="002515EA" w:rsidRDefault="00A46B7F" w:rsidP="00A46B7F">
      <w:pPr>
        <w:numPr>
          <w:ilvl w:val="3"/>
          <w:numId w:val="0"/>
        </w:numPr>
        <w:tabs>
          <w:tab w:val="num" w:pos="2081"/>
        </w:tabs>
        <w:spacing w:after="140" w:line="280" w:lineRule="atLeast"/>
        <w:ind w:left="2041" w:hanging="680"/>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that</w:t>
      </w:r>
      <w:proofErr w:type="gramEnd"/>
      <w:r w:rsidRPr="002515EA">
        <w:rPr>
          <w:rFonts w:asciiTheme="majorHAnsi" w:eastAsia="Times New Roman" w:hAnsiTheme="majorHAnsi" w:cstheme="majorHAnsi"/>
          <w:spacing w:val="0"/>
          <w:sz w:val="22"/>
          <w:szCs w:val="20"/>
          <w:lang w:eastAsia="zh-CN"/>
        </w:rPr>
        <w:t xml:space="preserve"> party has taken all reasonable measure to achieve the Target NABERS Rating;</w:t>
      </w:r>
    </w:p>
    <w:p w:rsidR="00A46B7F" w:rsidRPr="002515EA" w:rsidRDefault="00A46B7F" w:rsidP="00A46B7F">
      <w:pPr>
        <w:numPr>
          <w:ilvl w:val="3"/>
          <w:numId w:val="0"/>
        </w:numPr>
        <w:tabs>
          <w:tab w:val="num" w:pos="2081"/>
        </w:tabs>
        <w:spacing w:after="140" w:line="280" w:lineRule="atLeast"/>
        <w:ind w:left="2041" w:hanging="680"/>
        <w:outlineLvl w:val="3"/>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the inability to achieve the TARGET NABERS Rating is not due to any misrepresentation regarding the condition or capacity of the Building, The Service or the Premises or deterioration in or failure of relevant parts of the Building, the Services or the Premises or to activities in the Building or the Premises; and</w:t>
      </w:r>
    </w:p>
    <w:p w:rsidR="00A46B7F" w:rsidRPr="002515EA" w:rsidRDefault="00A46B7F" w:rsidP="00A46B7F">
      <w:pPr>
        <w:numPr>
          <w:ilvl w:val="3"/>
          <w:numId w:val="0"/>
        </w:numPr>
        <w:tabs>
          <w:tab w:val="num" w:pos="2081"/>
        </w:tabs>
        <w:spacing w:after="140" w:line="280" w:lineRule="atLeast"/>
        <w:ind w:left="2041" w:hanging="680"/>
        <w:outlineLvl w:val="3"/>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lastRenderedPageBreak/>
        <w:t>that</w:t>
      </w:r>
      <w:proofErr w:type="gramEnd"/>
      <w:r w:rsidRPr="002515EA">
        <w:rPr>
          <w:rFonts w:asciiTheme="majorHAnsi" w:eastAsia="Times New Roman" w:hAnsiTheme="majorHAnsi" w:cstheme="majorHAnsi"/>
          <w:spacing w:val="0"/>
          <w:sz w:val="22"/>
          <w:szCs w:val="20"/>
          <w:lang w:eastAsia="zh-CN"/>
        </w:rPr>
        <w:t xml:space="preserve"> party, or the parties together ,  has or have exhausted all reasonable avenues to achieve the Target NABERS Rating,</w:t>
      </w:r>
    </w:p>
    <w:p w:rsidR="00A46B7F" w:rsidRPr="002515EA" w:rsidRDefault="00A46B7F" w:rsidP="00A46B7F">
      <w:pPr>
        <w:spacing w:after="140" w:line="280" w:lineRule="atLeast"/>
        <w:ind w:left="1360"/>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the</w:t>
      </w:r>
      <w:proofErr w:type="gramEnd"/>
      <w:r w:rsidRPr="002515EA">
        <w:rPr>
          <w:rFonts w:asciiTheme="majorHAnsi" w:eastAsia="Times New Roman" w:hAnsiTheme="majorHAnsi" w:cstheme="majorHAnsi"/>
          <w:spacing w:val="0"/>
          <w:sz w:val="22"/>
          <w:szCs w:val="20"/>
          <w:lang w:eastAsia="zh-CN"/>
        </w:rPr>
        <w:t xml:space="preserve"> Adjusted NABERS Rating will become the Target NABERS Rating.</w:t>
      </w:r>
    </w:p>
    <w:p w:rsidR="00A46B7F" w:rsidRPr="002515EA" w:rsidRDefault="00A46B7F" w:rsidP="00A46B7F">
      <w:pPr>
        <w:spacing w:after="140" w:line="280" w:lineRule="atLeast"/>
        <w:ind w:left="1360"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spacing w:val="0"/>
          <w:sz w:val="22"/>
          <w:szCs w:val="20"/>
          <w:lang w:eastAsia="zh-CN"/>
        </w:rPr>
        <w:tab/>
        <w:t>Once the Adjustment Notice is given, the other party may agrees to the request for an Adjusted NABERS Rating in writing within [#insert number#] days.</w:t>
      </w:r>
    </w:p>
    <w:p w:rsidR="00A46B7F" w:rsidRPr="002515EA" w:rsidRDefault="00A46B7F" w:rsidP="00A46B7F">
      <w:pPr>
        <w:spacing w:after="140" w:line="280" w:lineRule="atLeast"/>
        <w:ind w:left="1360"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(c)</w:t>
      </w:r>
      <w:r w:rsidRPr="002515EA">
        <w:rPr>
          <w:rFonts w:asciiTheme="majorHAnsi" w:eastAsia="Times New Roman" w:hAnsiTheme="majorHAnsi" w:cstheme="majorHAnsi"/>
          <w:spacing w:val="0"/>
          <w:sz w:val="22"/>
          <w:szCs w:val="20"/>
          <w:lang w:eastAsia="zh-CN"/>
        </w:rPr>
        <w:tab/>
        <w:t>If the other Party does not accept the request for an Adjusted NABERS Rating, or respond within the time period in clause 1.4(b), the request may be referred by either or both parties for resolution by an Expert appointed under the processes in the Lease.</w:t>
      </w:r>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2.6.5</w:t>
      </w:r>
      <w:r w:rsidRPr="002515EA">
        <w:rPr>
          <w:rFonts w:asciiTheme="majorHAnsi" w:eastAsia="Times New Roman" w:hAnsiTheme="majorHAnsi" w:cstheme="majorHAnsi"/>
          <w:b/>
          <w:spacing w:val="0"/>
          <w:sz w:val="22"/>
          <w:szCs w:val="20"/>
          <w:lang w:eastAsia="zh-CN"/>
        </w:rPr>
        <w:tab/>
        <w:t>Definitions</w:t>
      </w:r>
    </w:p>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These definitions relate only to clause 2.6.  You can delete the definitions that do not apply.  If the Current NABERS Rating is the same as the Target NABERS Rating, you can delete the definitions for the ‘Current Base Building NABERS Rating, Current Tenancy NABERS Rating or Current Whole Building NABERS Rating’.</w:t>
      </w:r>
    </w:p>
    <w:p w:rsidR="00A46B7F" w:rsidRPr="002515EA" w:rsidRDefault="00A46B7F" w:rsidP="00A46B7F">
      <w:pPr>
        <w:spacing w:after="140" w:line="280" w:lineRule="atLeast"/>
        <w:ind w:left="67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Adjusted NABERS Rating</w:t>
      </w:r>
      <w:r w:rsidRPr="002515EA">
        <w:rPr>
          <w:rFonts w:asciiTheme="majorHAnsi" w:eastAsia="Times New Roman" w:hAnsiTheme="majorHAnsi" w:cstheme="majorHAnsi"/>
          <w:spacing w:val="0"/>
          <w:sz w:val="22"/>
          <w:szCs w:val="20"/>
          <w:lang w:eastAsia="zh-CN"/>
        </w:rPr>
        <w:t xml:space="preserve"> means a rating under NABERS being an adjustment to a Target NABERS Rating;</w:t>
      </w:r>
    </w:p>
    <w:p w:rsidR="00A46B7F" w:rsidRPr="002515EA" w:rsidRDefault="00A46B7F" w:rsidP="00A46B7F">
      <w:pPr>
        <w:spacing w:after="140" w:line="280" w:lineRule="atLeast"/>
        <w:ind w:left="67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Base Building</w:t>
      </w:r>
      <w:r w:rsidRPr="002515EA">
        <w:rPr>
          <w:rFonts w:asciiTheme="majorHAnsi" w:eastAsia="Times New Roman" w:hAnsiTheme="majorHAnsi" w:cstheme="majorHAnsi"/>
          <w:spacing w:val="0"/>
          <w:sz w:val="22"/>
          <w:szCs w:val="20"/>
          <w:lang w:eastAsia="zh-CN"/>
        </w:rPr>
        <w:t xml:space="preserve"> means the structure, roof, external walls of the Building and services installed by the Landlord (including Common Areas) but does not include any services, facilities or fitout installed by or </w:t>
      </w:r>
      <w:proofErr w:type="spellStart"/>
      <w:r w:rsidRPr="002515EA">
        <w:rPr>
          <w:rFonts w:asciiTheme="majorHAnsi" w:eastAsia="Times New Roman" w:hAnsiTheme="majorHAnsi" w:cstheme="majorHAnsi"/>
          <w:spacing w:val="0"/>
          <w:sz w:val="22"/>
          <w:szCs w:val="20"/>
          <w:lang w:eastAsia="zh-CN"/>
        </w:rPr>
        <w:t>onbehalf</w:t>
      </w:r>
      <w:proofErr w:type="spellEnd"/>
      <w:r w:rsidRPr="002515EA">
        <w:rPr>
          <w:rFonts w:asciiTheme="majorHAnsi" w:eastAsia="Times New Roman" w:hAnsiTheme="majorHAnsi" w:cstheme="majorHAnsi"/>
          <w:spacing w:val="0"/>
          <w:sz w:val="22"/>
          <w:szCs w:val="20"/>
          <w:lang w:eastAsia="zh-CN"/>
        </w:rPr>
        <w:t xml:space="preserve"> of any tenant or other occupier of premises in the Building.</w:t>
      </w:r>
    </w:p>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If the Building is a new building, or has undergone major refurbishment, a Base Building NABERS Rating may not be able to be obtained until certain criteria have been fulfilled.]</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Base Building NABERS Rating</w:t>
      </w:r>
      <w:r w:rsidRPr="002515EA">
        <w:rPr>
          <w:rFonts w:asciiTheme="majorHAnsi" w:eastAsia="Times New Roman" w:hAnsiTheme="majorHAnsi" w:cstheme="majorHAnsi"/>
          <w:spacing w:val="0"/>
          <w:sz w:val="22"/>
          <w:szCs w:val="20"/>
          <w:lang w:eastAsia="zh-CN"/>
        </w:rPr>
        <w:t xml:space="preserve"> means the following:</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(a)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valid, current NABERS Energy rating for the Base Building;</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(b)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valid, current NABERS Indoor Environment rating for the Base Building; or</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(c)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valid, current NABERS Waste rating for the Base Building;</w:t>
      </w:r>
    </w:p>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If the Building is a new building, or has undergone major refurbishment, a Current Base Building NABERS Rating may not be able to be obtained until certain criteria have been fulfilled.]</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Current Base Building NABERS Rating</w:t>
      </w:r>
      <w:r w:rsidRPr="002515EA">
        <w:rPr>
          <w:rFonts w:asciiTheme="majorHAnsi" w:eastAsia="Times New Roman" w:hAnsiTheme="majorHAnsi" w:cstheme="majorHAnsi"/>
          <w:spacing w:val="0"/>
          <w:sz w:val="22"/>
          <w:szCs w:val="20"/>
          <w:lang w:eastAsia="zh-CN"/>
        </w:rPr>
        <w:t xml:space="preserve"> means the following:</w:t>
      </w:r>
    </w:p>
    <w:p w:rsidR="00A46B7F" w:rsidRPr="002515EA" w:rsidRDefault="00A46B7F" w:rsidP="00A46B7F">
      <w:pPr>
        <w:spacing w:after="140" w:line="280" w:lineRule="atLeast"/>
        <w:ind w:left="1360" w:hanging="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(a)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Energy rating for the Base Building [including/excluding </w:t>
      </w:r>
      <w:proofErr w:type="spellStart"/>
      <w:r w:rsidRPr="002515EA">
        <w:rPr>
          <w:rFonts w:asciiTheme="majorHAnsi" w:eastAsia="Times New Roman" w:hAnsiTheme="majorHAnsi" w:cstheme="majorHAnsi"/>
          <w:spacing w:val="0"/>
          <w:sz w:val="22"/>
          <w:szCs w:val="20"/>
          <w:lang w:eastAsia="zh-CN"/>
        </w:rPr>
        <w:t>GreenPower</w:t>
      </w:r>
      <w:proofErr w:type="spellEnd"/>
      <w:r w:rsidRPr="002515EA">
        <w:rPr>
          <w:rFonts w:asciiTheme="majorHAnsi" w:eastAsia="Times New Roman" w:hAnsiTheme="majorHAnsi" w:cstheme="majorHAnsi"/>
          <w:spacing w:val="0"/>
          <w:sz w:val="22"/>
          <w:szCs w:val="20"/>
          <w:lang w:eastAsia="zh-CN"/>
        </w:rPr>
        <w:t>];</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(b)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Indoor Environment rating for the Base Building; or</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(c)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Waste rating for the Base Building;</w:t>
      </w:r>
    </w:p>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A Current Tenancy NABERS Rating may only be relevant if the Tenant is an existing Tenant, or if the Tenant is re-using fitout from a previous tenant.]</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Current Tenancy NABERS Rating</w:t>
      </w:r>
      <w:r w:rsidRPr="002515EA">
        <w:rPr>
          <w:rFonts w:asciiTheme="majorHAnsi" w:eastAsia="Times New Roman" w:hAnsiTheme="majorHAnsi" w:cstheme="majorHAnsi"/>
          <w:spacing w:val="0"/>
          <w:sz w:val="22"/>
          <w:szCs w:val="20"/>
          <w:lang w:eastAsia="zh-CN"/>
        </w:rPr>
        <w:t xml:space="preserve"> means the following:</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(a)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Energy rating for the Premises [including/excluding </w:t>
      </w:r>
      <w:proofErr w:type="spellStart"/>
      <w:r w:rsidRPr="002515EA">
        <w:rPr>
          <w:rFonts w:asciiTheme="majorHAnsi" w:eastAsia="Times New Roman" w:hAnsiTheme="majorHAnsi" w:cstheme="majorHAnsi"/>
          <w:spacing w:val="0"/>
          <w:sz w:val="22"/>
          <w:szCs w:val="20"/>
          <w:lang w:eastAsia="zh-CN"/>
        </w:rPr>
        <w:t>GreenPower</w:t>
      </w:r>
      <w:proofErr w:type="spellEnd"/>
      <w:r w:rsidRPr="002515EA">
        <w:rPr>
          <w:rFonts w:asciiTheme="majorHAnsi" w:eastAsia="Times New Roman" w:hAnsiTheme="majorHAnsi" w:cstheme="majorHAnsi"/>
          <w:spacing w:val="0"/>
          <w:sz w:val="22"/>
          <w:szCs w:val="20"/>
          <w:lang w:eastAsia="zh-CN"/>
        </w:rPr>
        <w:t>];</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lastRenderedPageBreak/>
        <w:t xml:space="preserve">(b)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Indoor Environment rating for the Premises; or</w:t>
      </w:r>
    </w:p>
    <w:p w:rsidR="00A46B7F" w:rsidRPr="002515EA" w:rsidRDefault="00A46B7F" w:rsidP="00A46B7F">
      <w:pPr>
        <w:spacing w:after="140" w:line="280" w:lineRule="atLeast"/>
        <w:ind w:firstLine="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(c)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Waste rating for the Premises;</w:t>
      </w:r>
    </w:p>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If the Building is a new building, or has undergone major refurbishment, a Current Whole Building NABERS Rating may not be able to be obtained until certain criteria have been fulfilled.]</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Current Whole Building NABERS Rating</w:t>
      </w:r>
      <w:r w:rsidRPr="002515EA">
        <w:rPr>
          <w:rFonts w:asciiTheme="majorHAnsi" w:eastAsia="Times New Roman" w:hAnsiTheme="majorHAnsi" w:cstheme="majorHAnsi"/>
          <w:spacing w:val="0"/>
          <w:sz w:val="22"/>
          <w:szCs w:val="20"/>
          <w:lang w:eastAsia="zh-CN"/>
        </w:rPr>
        <w:t xml:space="preserve"> means the following:</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(a)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Energy rating for the Whole Building [including/excluding </w:t>
      </w:r>
      <w:proofErr w:type="spellStart"/>
      <w:r w:rsidRPr="002515EA">
        <w:rPr>
          <w:rFonts w:asciiTheme="majorHAnsi" w:eastAsia="Times New Roman" w:hAnsiTheme="majorHAnsi" w:cstheme="majorHAnsi"/>
          <w:spacing w:val="0"/>
          <w:sz w:val="22"/>
          <w:szCs w:val="20"/>
          <w:lang w:eastAsia="zh-CN"/>
        </w:rPr>
        <w:t>GreenPower</w:t>
      </w:r>
      <w:proofErr w:type="spellEnd"/>
      <w:r w:rsidRPr="002515EA">
        <w:rPr>
          <w:rFonts w:asciiTheme="majorHAnsi" w:eastAsia="Times New Roman" w:hAnsiTheme="majorHAnsi" w:cstheme="majorHAnsi"/>
          <w:spacing w:val="0"/>
          <w:sz w:val="22"/>
          <w:szCs w:val="20"/>
          <w:lang w:eastAsia="zh-CN"/>
        </w:rPr>
        <w:t>];</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(b)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Indoor Environment rating for the Whole Building;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(c)</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Waste rating for the Whole Building; or</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(d)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Water rating for the Whole Building;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NABERS</w:t>
      </w:r>
      <w:r w:rsidRPr="002515EA">
        <w:rPr>
          <w:rFonts w:asciiTheme="majorHAnsi" w:eastAsia="Times New Roman" w:hAnsiTheme="majorHAnsi" w:cstheme="majorHAnsi"/>
          <w:spacing w:val="0"/>
          <w:sz w:val="22"/>
          <w:szCs w:val="20"/>
          <w:lang w:eastAsia="zh-CN"/>
        </w:rPr>
        <w:t xml:space="preserve"> means the National Australian Built Environment Rating System administered by the NSW Office of Environment and Heritage (or by any successor or other body administering NABERS from time to time), in the form in which it applies at the Commencing Date;</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Target Base Building NABERS Rating</w:t>
      </w:r>
      <w:r w:rsidRPr="002515EA">
        <w:rPr>
          <w:rFonts w:asciiTheme="majorHAnsi" w:eastAsia="Times New Roman" w:hAnsiTheme="majorHAnsi" w:cstheme="majorHAnsi"/>
          <w:spacing w:val="0"/>
          <w:sz w:val="22"/>
          <w:szCs w:val="20"/>
          <w:lang w:eastAsia="zh-CN"/>
        </w:rPr>
        <w:t xml:space="preserve"> means the following:</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(a)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Energy rating for the Base Building [including/excluding </w:t>
      </w:r>
      <w:proofErr w:type="spellStart"/>
      <w:r w:rsidRPr="002515EA">
        <w:rPr>
          <w:rFonts w:asciiTheme="majorHAnsi" w:eastAsia="Times New Roman" w:hAnsiTheme="majorHAnsi" w:cstheme="majorHAnsi"/>
          <w:spacing w:val="0"/>
          <w:sz w:val="22"/>
          <w:szCs w:val="20"/>
          <w:lang w:eastAsia="zh-CN"/>
        </w:rPr>
        <w:t>GreenPower</w:t>
      </w:r>
      <w:proofErr w:type="spellEnd"/>
      <w:r w:rsidRPr="002515EA">
        <w:rPr>
          <w:rFonts w:asciiTheme="majorHAnsi" w:eastAsia="Times New Roman" w:hAnsiTheme="majorHAnsi" w:cstheme="majorHAnsi"/>
          <w:spacing w:val="0"/>
          <w:sz w:val="22"/>
          <w:szCs w:val="20"/>
          <w:lang w:eastAsia="zh-CN"/>
        </w:rPr>
        <w:t>];</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(b)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Indoor Environment rating for the Base Building; or</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(c)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Waste rating for the Base Building;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Target NABERS Rating</w:t>
      </w:r>
      <w:r w:rsidRPr="002515EA">
        <w:rPr>
          <w:rFonts w:asciiTheme="majorHAnsi" w:eastAsia="Times New Roman" w:hAnsiTheme="majorHAnsi" w:cstheme="majorHAnsi"/>
          <w:spacing w:val="0"/>
          <w:sz w:val="22"/>
          <w:szCs w:val="20"/>
          <w:lang w:eastAsia="zh-CN"/>
        </w:rPr>
        <w:t xml:space="preserve"> means:</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(a)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Target Base Building NABERS Rating;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(b)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Target Tenancy NABERS Rating; or</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(c)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Target Whole Building NABERS Rating,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proofErr w:type="gramStart"/>
      <w:r w:rsidRPr="002515EA">
        <w:rPr>
          <w:rFonts w:asciiTheme="majorHAnsi" w:eastAsia="Times New Roman" w:hAnsiTheme="majorHAnsi" w:cstheme="majorHAnsi"/>
          <w:spacing w:val="0"/>
          <w:sz w:val="22"/>
          <w:szCs w:val="20"/>
          <w:lang w:eastAsia="zh-CN"/>
        </w:rPr>
        <w:t>as</w:t>
      </w:r>
      <w:proofErr w:type="gramEnd"/>
      <w:r w:rsidRPr="002515EA">
        <w:rPr>
          <w:rFonts w:asciiTheme="majorHAnsi" w:eastAsia="Times New Roman" w:hAnsiTheme="majorHAnsi" w:cstheme="majorHAnsi"/>
          <w:spacing w:val="0"/>
          <w:sz w:val="22"/>
          <w:szCs w:val="20"/>
          <w:lang w:eastAsia="zh-CN"/>
        </w:rPr>
        <w:t xml:space="preserve"> adjusted in accordance with clause 2.6.4;</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Target Tenancy NABERS Rating</w:t>
      </w:r>
      <w:r w:rsidRPr="002515EA">
        <w:rPr>
          <w:rFonts w:asciiTheme="majorHAnsi" w:eastAsia="Times New Roman" w:hAnsiTheme="majorHAnsi" w:cstheme="majorHAnsi"/>
          <w:spacing w:val="0"/>
          <w:sz w:val="22"/>
          <w:szCs w:val="20"/>
          <w:lang w:eastAsia="zh-CN"/>
        </w:rPr>
        <w:t xml:space="preserve"> means the following:</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(a)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Energy rating for the Premises [including/excluding </w:t>
      </w:r>
      <w:proofErr w:type="spellStart"/>
      <w:r w:rsidRPr="002515EA">
        <w:rPr>
          <w:rFonts w:asciiTheme="majorHAnsi" w:eastAsia="Times New Roman" w:hAnsiTheme="majorHAnsi" w:cstheme="majorHAnsi"/>
          <w:spacing w:val="0"/>
          <w:sz w:val="22"/>
          <w:szCs w:val="20"/>
          <w:lang w:eastAsia="zh-CN"/>
        </w:rPr>
        <w:t>GreenPower</w:t>
      </w:r>
      <w:proofErr w:type="spellEnd"/>
      <w:r w:rsidRPr="002515EA">
        <w:rPr>
          <w:rFonts w:asciiTheme="majorHAnsi" w:eastAsia="Times New Roman" w:hAnsiTheme="majorHAnsi" w:cstheme="majorHAnsi"/>
          <w:spacing w:val="0"/>
          <w:sz w:val="22"/>
          <w:szCs w:val="20"/>
          <w:lang w:eastAsia="zh-CN"/>
        </w:rPr>
        <w:t>];</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(b)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Indoor Environment rating for the Premises; or</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(c)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Waste rating for the Premises;</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Target Whole Building NABERS Rating</w:t>
      </w:r>
      <w:r w:rsidRPr="002515EA">
        <w:rPr>
          <w:rFonts w:asciiTheme="majorHAnsi" w:eastAsia="Times New Roman" w:hAnsiTheme="majorHAnsi" w:cstheme="majorHAnsi"/>
          <w:spacing w:val="0"/>
          <w:sz w:val="22"/>
          <w:szCs w:val="20"/>
          <w:lang w:eastAsia="zh-CN"/>
        </w:rPr>
        <w:t xml:space="preserve"> means the following:</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(a)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Energy rating for the Premises [including/excluding </w:t>
      </w:r>
      <w:proofErr w:type="spellStart"/>
      <w:r w:rsidRPr="002515EA">
        <w:rPr>
          <w:rFonts w:asciiTheme="majorHAnsi" w:eastAsia="Times New Roman" w:hAnsiTheme="majorHAnsi" w:cstheme="majorHAnsi"/>
          <w:spacing w:val="0"/>
          <w:sz w:val="22"/>
          <w:szCs w:val="20"/>
          <w:lang w:eastAsia="zh-CN"/>
        </w:rPr>
        <w:t>GreenPower</w:t>
      </w:r>
      <w:proofErr w:type="spellEnd"/>
      <w:r w:rsidRPr="002515EA">
        <w:rPr>
          <w:rFonts w:asciiTheme="majorHAnsi" w:eastAsia="Times New Roman" w:hAnsiTheme="majorHAnsi" w:cstheme="majorHAnsi"/>
          <w:spacing w:val="0"/>
          <w:sz w:val="22"/>
          <w:szCs w:val="20"/>
          <w:lang w:eastAsia="zh-CN"/>
        </w:rPr>
        <w:t>];</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(b)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Indoor Environment rating for the Premises;</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(c)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Waste rating for the Premises; or</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(d)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[insert #] star NABERS Water rating for the Premises;</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lastRenderedPageBreak/>
        <w:t>Tenancy NABERS Rating</w:t>
      </w:r>
      <w:r w:rsidRPr="002515EA">
        <w:rPr>
          <w:rFonts w:asciiTheme="majorHAnsi" w:eastAsia="Times New Roman" w:hAnsiTheme="majorHAnsi" w:cstheme="majorHAnsi"/>
          <w:spacing w:val="0"/>
          <w:sz w:val="22"/>
          <w:szCs w:val="20"/>
          <w:lang w:eastAsia="zh-CN"/>
        </w:rPr>
        <w:t xml:space="preserve"> means the following: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(a)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valid, current NABERS Energy rating for the Base Building;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(b)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valid, current NABERS Indoor Environment rating for the Base Building; or</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(c)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valid, current NABERS Waste rating for the Base Building;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Whole Building</w:t>
      </w:r>
      <w:r w:rsidRPr="002515EA">
        <w:rPr>
          <w:rFonts w:asciiTheme="majorHAnsi" w:eastAsia="Times New Roman" w:hAnsiTheme="majorHAnsi" w:cstheme="majorHAnsi"/>
          <w:spacing w:val="0"/>
          <w:sz w:val="22"/>
          <w:szCs w:val="20"/>
          <w:lang w:eastAsia="zh-CN"/>
        </w:rPr>
        <w:t xml:space="preserve"> means the whole building and includes the Base Building and any tenanted areas within the Building, including the Premises;</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If the Building is a new building, or has undergone major refurbishment, a Whole Building NABERS Rating may not be able to be obtained until certain criteria have been fulfilled.]</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Whole Building NABERS Rating</w:t>
      </w:r>
      <w:r w:rsidRPr="002515EA">
        <w:rPr>
          <w:rFonts w:asciiTheme="majorHAnsi" w:eastAsia="Times New Roman" w:hAnsiTheme="majorHAnsi" w:cstheme="majorHAnsi"/>
          <w:spacing w:val="0"/>
          <w:sz w:val="22"/>
          <w:szCs w:val="20"/>
          <w:lang w:eastAsia="zh-CN"/>
        </w:rPr>
        <w:t xml:space="preserve"> means the following: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(a)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valid, current NABERS Energy rating for the Whole Building;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(b)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valid, current NABERS Indoor Environment rating for the Whole Building;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(c)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valid, current NABERS Waste rating for the Whole Building; or</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(d) </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a</w:t>
      </w:r>
      <w:proofErr w:type="gramEnd"/>
      <w:r w:rsidRPr="002515EA">
        <w:rPr>
          <w:rFonts w:asciiTheme="majorHAnsi" w:eastAsia="Times New Roman" w:hAnsiTheme="majorHAnsi" w:cstheme="majorHAnsi"/>
          <w:spacing w:val="0"/>
          <w:sz w:val="22"/>
          <w:szCs w:val="20"/>
          <w:lang w:eastAsia="zh-CN"/>
        </w:rPr>
        <w:t xml:space="preserve"> valid, current NABERS Water rating for the Whole Building;</w:t>
      </w:r>
    </w:p>
    <w:p w:rsidR="00A46B7F" w:rsidRPr="002515EA" w:rsidRDefault="00A46B7F" w:rsidP="00A46B7F">
      <w:pPr>
        <w:keepNext/>
        <w:tabs>
          <w:tab w:val="num" w:pos="680"/>
        </w:tabs>
        <w:spacing w:before="280" w:after="140" w:line="280" w:lineRule="atLeast"/>
        <w:ind w:left="680" w:hanging="680"/>
        <w:outlineLvl w:val="0"/>
        <w:rPr>
          <w:rFonts w:asciiTheme="majorHAnsi" w:eastAsia="Times New Roman" w:hAnsiTheme="majorHAnsi" w:cstheme="majorHAnsi"/>
          <w:spacing w:val="-10"/>
          <w:w w:val="95"/>
          <w:sz w:val="32"/>
          <w:szCs w:val="20"/>
          <w:lang w:eastAsia="zh-CN"/>
        </w:rPr>
      </w:pPr>
      <w:bookmarkStart w:id="21" w:name="_Toc459143473"/>
      <w:r w:rsidRPr="002515EA">
        <w:rPr>
          <w:rFonts w:asciiTheme="majorHAnsi" w:eastAsia="Times New Roman" w:hAnsiTheme="majorHAnsi" w:cstheme="majorHAnsi"/>
          <w:spacing w:val="-10"/>
          <w:w w:val="95"/>
          <w:sz w:val="32"/>
          <w:szCs w:val="20"/>
          <w:lang w:eastAsia="zh-CN"/>
        </w:rPr>
        <w:t>Additional Sustainability Clauses</w:t>
      </w:r>
      <w:bookmarkEnd w:id="21"/>
    </w:p>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 xml:space="preserve">DRAFTING NOTE:  These are </w:t>
      </w:r>
      <w:r w:rsidR="008961EA" w:rsidRPr="002515EA">
        <w:rPr>
          <w:rFonts w:asciiTheme="majorHAnsi" w:eastAsia="Times New Roman" w:hAnsiTheme="majorHAnsi" w:cstheme="majorHAnsi"/>
          <w:spacing w:val="0"/>
          <w:sz w:val="22"/>
          <w:szCs w:val="20"/>
          <w:highlight w:val="yellow"/>
          <w:lang w:eastAsia="zh-CN"/>
        </w:rPr>
        <w:t xml:space="preserve">some of the </w:t>
      </w:r>
      <w:r w:rsidRPr="002515EA">
        <w:rPr>
          <w:rFonts w:asciiTheme="majorHAnsi" w:eastAsia="Times New Roman" w:hAnsiTheme="majorHAnsi" w:cstheme="majorHAnsi"/>
          <w:spacing w:val="0"/>
          <w:sz w:val="22"/>
          <w:szCs w:val="20"/>
          <w:highlight w:val="yellow"/>
          <w:lang w:eastAsia="zh-CN"/>
        </w:rPr>
        <w:t>additional clauses relating to sustainability th</w:t>
      </w:r>
      <w:r w:rsidR="008961EA" w:rsidRPr="002515EA">
        <w:rPr>
          <w:rFonts w:asciiTheme="majorHAnsi" w:eastAsia="Times New Roman" w:hAnsiTheme="majorHAnsi" w:cstheme="majorHAnsi"/>
          <w:spacing w:val="0"/>
          <w:sz w:val="22"/>
          <w:szCs w:val="20"/>
          <w:highlight w:val="yellow"/>
          <w:lang w:eastAsia="zh-CN"/>
        </w:rPr>
        <w:t>at the parties</w:t>
      </w:r>
      <w:r w:rsidRPr="002515EA">
        <w:rPr>
          <w:rFonts w:asciiTheme="majorHAnsi" w:eastAsia="Times New Roman" w:hAnsiTheme="majorHAnsi" w:cstheme="majorHAnsi"/>
          <w:spacing w:val="0"/>
          <w:sz w:val="22"/>
          <w:szCs w:val="20"/>
          <w:highlight w:val="yellow"/>
          <w:lang w:eastAsia="zh-CN"/>
        </w:rPr>
        <w:t xml:space="preserve"> may wish to include in the MOU.</w:t>
      </w:r>
      <w:r w:rsidR="008961EA" w:rsidRPr="002515EA">
        <w:rPr>
          <w:rFonts w:asciiTheme="majorHAnsi" w:eastAsia="Times New Roman" w:hAnsiTheme="majorHAnsi" w:cstheme="majorHAnsi"/>
          <w:spacing w:val="0"/>
          <w:sz w:val="22"/>
          <w:szCs w:val="20"/>
          <w:highlight w:val="yellow"/>
          <w:lang w:eastAsia="zh-CN"/>
        </w:rPr>
        <w:t xml:space="preserve"> For a more comprehensive list of clauses that could be included in alignment with the BBP Leasing Standard, please visit </w:t>
      </w:r>
      <w:r w:rsidR="00DB2AF7" w:rsidRPr="002515EA">
        <w:rPr>
          <w:rFonts w:asciiTheme="majorHAnsi" w:eastAsia="Times New Roman" w:hAnsiTheme="majorHAnsi" w:cstheme="majorHAnsi"/>
          <w:spacing w:val="0"/>
          <w:sz w:val="22"/>
          <w:szCs w:val="20"/>
          <w:highlight w:val="yellow"/>
          <w:lang w:eastAsia="zh-CN"/>
        </w:rPr>
        <w:t>http://www.betterbuildingspartnership.com.au/resource/bbp-model-clauses/</w:t>
      </w:r>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22" w:name="_Toc459143474"/>
      <w:r w:rsidRPr="002515EA">
        <w:rPr>
          <w:rFonts w:asciiTheme="majorHAnsi" w:eastAsia="Times New Roman" w:hAnsiTheme="majorHAnsi" w:cstheme="majorHAnsi"/>
          <w:b/>
          <w:spacing w:val="0"/>
          <w:w w:val="95"/>
          <w:sz w:val="24"/>
          <w:szCs w:val="20"/>
          <w:lang w:eastAsia="zh-CN"/>
        </w:rPr>
        <w:t>Works</w:t>
      </w:r>
      <w:bookmarkEnd w:id="22"/>
      <w:r w:rsidRPr="002515EA">
        <w:rPr>
          <w:rFonts w:asciiTheme="majorHAnsi" w:eastAsia="Times New Roman" w:hAnsiTheme="majorHAnsi" w:cstheme="majorHAnsi"/>
          <w:b/>
          <w:spacing w:val="0"/>
          <w:w w:val="95"/>
          <w:sz w:val="24"/>
          <w:szCs w:val="20"/>
          <w:lang w:eastAsia="zh-CN"/>
        </w:rPr>
        <w:t xml:space="preserve"> </w:t>
      </w:r>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3.1.1</w:t>
      </w:r>
      <w:r w:rsidRPr="002515EA">
        <w:rPr>
          <w:rFonts w:asciiTheme="majorHAnsi" w:eastAsia="Times New Roman" w:hAnsiTheme="majorHAnsi" w:cstheme="majorHAnsi"/>
          <w:b/>
          <w:spacing w:val="0"/>
          <w:sz w:val="22"/>
          <w:szCs w:val="20"/>
          <w:lang w:eastAsia="zh-CN"/>
        </w:rPr>
        <w:tab/>
        <w:t>Works Materials</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w:t>
      </w:r>
      <w:r w:rsidRPr="002515EA">
        <w:rPr>
          <w:rFonts w:asciiTheme="majorHAnsi" w:eastAsia="Times New Roman" w:hAnsiTheme="majorHAnsi" w:cstheme="majorHAnsi"/>
          <w:spacing w:val="0"/>
          <w:sz w:val="22"/>
          <w:szCs w:val="20"/>
          <w:lang w:eastAsia="zh-CN"/>
        </w:rPr>
        <w:tab/>
        <w:t>The Tenant will use reasonable endeavours to:</w:t>
      </w:r>
    </w:p>
    <w:p w:rsidR="00A46B7F" w:rsidRPr="002515EA" w:rsidRDefault="00A46B7F" w:rsidP="00A46B7F">
      <w:pPr>
        <w:spacing w:after="140" w:line="280" w:lineRule="atLeast"/>
        <w:ind w:left="2040" w:hanging="62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w:t>
      </w:r>
      <w:proofErr w:type="spellStart"/>
      <w:r w:rsidRPr="002515EA">
        <w:rPr>
          <w:rFonts w:asciiTheme="majorHAnsi" w:eastAsia="Times New Roman" w:hAnsiTheme="majorHAnsi" w:cstheme="majorHAnsi"/>
          <w:spacing w:val="0"/>
          <w:sz w:val="22"/>
          <w:szCs w:val="20"/>
          <w:lang w:eastAsia="zh-CN"/>
        </w:rPr>
        <w:t>i</w:t>
      </w:r>
      <w:proofErr w:type="spellEnd"/>
      <w:r w:rsidRPr="002515EA">
        <w:rPr>
          <w:rFonts w:asciiTheme="majorHAnsi" w:eastAsia="Times New Roman" w:hAnsiTheme="majorHAnsi" w:cstheme="majorHAnsi"/>
          <w:spacing w:val="0"/>
          <w:sz w:val="22"/>
          <w:szCs w:val="20"/>
          <w:lang w:eastAsia="zh-CN"/>
        </w:rPr>
        <w:t>)</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design</w:t>
      </w:r>
      <w:proofErr w:type="gramEnd"/>
      <w:r w:rsidRPr="002515EA">
        <w:rPr>
          <w:rFonts w:asciiTheme="majorHAnsi" w:eastAsia="Times New Roman" w:hAnsiTheme="majorHAnsi" w:cstheme="majorHAnsi"/>
          <w:spacing w:val="0"/>
          <w:sz w:val="22"/>
          <w:szCs w:val="20"/>
          <w:lang w:eastAsia="zh-CN"/>
        </w:rPr>
        <w:t xml:space="preserve"> the fitout of the Premises in a sustainable way, and to minimise water and electricity usage in the fitout; and</w:t>
      </w:r>
    </w:p>
    <w:p w:rsidR="00A46B7F" w:rsidRPr="002515EA" w:rsidRDefault="00A46B7F" w:rsidP="00A46B7F">
      <w:pPr>
        <w:spacing w:after="140" w:line="280" w:lineRule="atLeast"/>
        <w:ind w:left="2040" w:hanging="62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(ii)</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to</w:t>
      </w:r>
      <w:proofErr w:type="gramEnd"/>
      <w:r w:rsidRPr="002515EA">
        <w:rPr>
          <w:rFonts w:asciiTheme="majorHAnsi" w:eastAsia="Times New Roman" w:hAnsiTheme="majorHAnsi" w:cstheme="majorHAnsi"/>
          <w:spacing w:val="0"/>
          <w:sz w:val="22"/>
          <w:szCs w:val="20"/>
          <w:lang w:eastAsia="zh-CN"/>
        </w:rPr>
        <w:t xml:space="preserve"> use sustainable materials in the fitout and when doing any other works in the Premises.  </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spacing w:val="0"/>
          <w:sz w:val="22"/>
          <w:szCs w:val="20"/>
          <w:lang w:eastAsia="zh-CN"/>
        </w:rPr>
        <w:tab/>
        <w:t>The Landlord will use its reasonable endeavours to assist the Tenant to comply with clause 3.1(a).</w:t>
      </w:r>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3.1.2</w:t>
      </w:r>
      <w:r w:rsidRPr="002515EA">
        <w:rPr>
          <w:rFonts w:asciiTheme="majorHAnsi" w:eastAsia="Times New Roman" w:hAnsiTheme="majorHAnsi" w:cstheme="majorHAnsi"/>
          <w:b/>
          <w:spacing w:val="0"/>
          <w:sz w:val="22"/>
          <w:szCs w:val="20"/>
          <w:lang w:eastAsia="zh-CN"/>
        </w:rPr>
        <w:tab/>
        <w:t>Works waste</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w:t>
      </w:r>
      <w:r w:rsidRPr="002515EA">
        <w:rPr>
          <w:rFonts w:asciiTheme="majorHAnsi" w:eastAsia="Times New Roman" w:hAnsiTheme="majorHAnsi" w:cstheme="majorHAnsi"/>
          <w:spacing w:val="0"/>
          <w:sz w:val="22"/>
          <w:szCs w:val="20"/>
          <w:lang w:eastAsia="zh-CN"/>
        </w:rPr>
        <w:tab/>
        <w:t>The parties will use reasonable endeavours to deal with waste from works carried out in relation to the Building or the Premises in a sustainable way. [#The parties aim to divert 60% of that works waste from landfill</w:t>
      </w:r>
      <w:proofErr w:type="gramStart"/>
      <w:r w:rsidRPr="002515EA">
        <w:rPr>
          <w:rFonts w:asciiTheme="majorHAnsi" w:eastAsia="Times New Roman" w:hAnsiTheme="majorHAnsi" w:cstheme="majorHAnsi"/>
          <w:spacing w:val="0"/>
          <w:sz w:val="22"/>
          <w:szCs w:val="20"/>
          <w:lang w:eastAsia="zh-CN"/>
        </w:rPr>
        <w:t>.#</w:t>
      </w:r>
      <w:proofErr w:type="gramEnd"/>
      <w:r w:rsidRPr="002515EA">
        <w:rPr>
          <w:rFonts w:asciiTheme="majorHAnsi" w:eastAsia="Times New Roman" w:hAnsiTheme="majorHAnsi" w:cstheme="majorHAnsi"/>
          <w:spacing w:val="0"/>
          <w:sz w:val="22"/>
          <w:szCs w:val="20"/>
          <w:lang w:eastAsia="zh-CN"/>
        </w:rPr>
        <w:t>]</w:t>
      </w:r>
    </w:p>
    <w:p w:rsidR="00A46B7F" w:rsidRPr="002515EA" w:rsidRDefault="00A46B7F" w:rsidP="00A46B7F">
      <w:pPr>
        <w:spacing w:after="140" w:line="280" w:lineRule="atLeast"/>
        <w:ind w:left="1418" w:hanging="738"/>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spacing w:val="0"/>
          <w:sz w:val="22"/>
          <w:szCs w:val="20"/>
          <w:lang w:eastAsia="zh-CN"/>
        </w:rPr>
        <w:tab/>
        <w:t>A party carrying out work in relation to the Building or the Premises must use its reasonable endeavours to:</w:t>
      </w:r>
    </w:p>
    <w:p w:rsidR="00A46B7F" w:rsidRPr="002515EA" w:rsidRDefault="00A46B7F" w:rsidP="00A46B7F">
      <w:pPr>
        <w:spacing w:after="140" w:line="280" w:lineRule="atLeast"/>
        <w:ind w:left="2040" w:hanging="62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lastRenderedPageBreak/>
        <w:t>(</w:t>
      </w:r>
      <w:proofErr w:type="spellStart"/>
      <w:r w:rsidRPr="002515EA">
        <w:rPr>
          <w:rFonts w:asciiTheme="majorHAnsi" w:eastAsia="Times New Roman" w:hAnsiTheme="majorHAnsi" w:cstheme="majorHAnsi"/>
          <w:spacing w:val="0"/>
          <w:sz w:val="22"/>
          <w:szCs w:val="20"/>
          <w:lang w:eastAsia="zh-CN"/>
        </w:rPr>
        <w:t>i</w:t>
      </w:r>
      <w:proofErr w:type="spellEnd"/>
      <w:r w:rsidRPr="002515EA">
        <w:rPr>
          <w:rFonts w:asciiTheme="majorHAnsi" w:eastAsia="Times New Roman" w:hAnsiTheme="majorHAnsi" w:cstheme="majorHAnsi"/>
          <w:spacing w:val="0"/>
          <w:sz w:val="22"/>
          <w:szCs w:val="20"/>
          <w:lang w:eastAsia="zh-CN"/>
        </w:rPr>
        <w:t>)</w:t>
      </w:r>
      <w:r w:rsidRPr="002515EA">
        <w:rPr>
          <w:rFonts w:asciiTheme="majorHAnsi" w:eastAsia="Times New Roman" w:hAnsiTheme="majorHAnsi" w:cstheme="majorHAnsi"/>
          <w:spacing w:val="0"/>
          <w:sz w:val="22"/>
          <w:szCs w:val="20"/>
          <w:lang w:eastAsia="zh-CN"/>
        </w:rPr>
        <w:tab/>
        <w:t xml:space="preserve"> </w:t>
      </w:r>
      <w:proofErr w:type="gramStart"/>
      <w:r w:rsidRPr="002515EA">
        <w:rPr>
          <w:rFonts w:asciiTheme="majorHAnsi" w:eastAsia="Times New Roman" w:hAnsiTheme="majorHAnsi" w:cstheme="majorHAnsi"/>
          <w:spacing w:val="0"/>
          <w:sz w:val="22"/>
          <w:szCs w:val="20"/>
          <w:lang w:eastAsia="zh-CN"/>
        </w:rPr>
        <w:t>record</w:t>
      </w:r>
      <w:proofErr w:type="gramEnd"/>
      <w:r w:rsidRPr="002515EA">
        <w:rPr>
          <w:rFonts w:asciiTheme="majorHAnsi" w:eastAsia="Times New Roman" w:hAnsiTheme="majorHAnsi" w:cstheme="majorHAnsi"/>
          <w:spacing w:val="0"/>
          <w:sz w:val="22"/>
          <w:szCs w:val="20"/>
          <w:lang w:eastAsia="zh-CN"/>
        </w:rPr>
        <w:t xml:space="preserve"> the amount of waste that is dealt with in a sustainable way rather than being sent to landfill and the total amount of waste; and </w:t>
      </w:r>
    </w:p>
    <w:p w:rsidR="00A46B7F" w:rsidRPr="002515EA" w:rsidRDefault="00A46B7F" w:rsidP="00A46B7F">
      <w:pPr>
        <w:spacing w:after="140" w:line="280" w:lineRule="atLeast"/>
        <w:ind w:left="2040" w:hanging="622"/>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(ii)</w:t>
      </w:r>
      <w:r w:rsidRPr="002515EA">
        <w:rPr>
          <w:rFonts w:asciiTheme="majorHAnsi" w:eastAsia="Times New Roman" w:hAnsiTheme="majorHAnsi" w:cstheme="majorHAnsi"/>
          <w:spacing w:val="0"/>
          <w:sz w:val="22"/>
          <w:szCs w:val="20"/>
          <w:lang w:eastAsia="zh-CN"/>
        </w:rPr>
        <w:tab/>
      </w:r>
      <w:proofErr w:type="gramStart"/>
      <w:r w:rsidRPr="002515EA">
        <w:rPr>
          <w:rFonts w:asciiTheme="majorHAnsi" w:eastAsia="Times New Roman" w:hAnsiTheme="majorHAnsi" w:cstheme="majorHAnsi"/>
          <w:spacing w:val="0"/>
          <w:sz w:val="22"/>
          <w:szCs w:val="20"/>
          <w:lang w:eastAsia="zh-CN"/>
        </w:rPr>
        <w:t>provide</w:t>
      </w:r>
      <w:proofErr w:type="gramEnd"/>
      <w:r w:rsidRPr="002515EA">
        <w:rPr>
          <w:rFonts w:asciiTheme="majorHAnsi" w:eastAsia="Times New Roman" w:hAnsiTheme="majorHAnsi" w:cstheme="majorHAnsi"/>
          <w:spacing w:val="0"/>
          <w:sz w:val="22"/>
          <w:szCs w:val="20"/>
          <w:lang w:eastAsia="zh-CN"/>
        </w:rPr>
        <w:t xml:space="preserve"> that information to the other party.  </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(c)</w:t>
      </w:r>
      <w:r w:rsidRPr="002515EA">
        <w:rPr>
          <w:rFonts w:asciiTheme="majorHAnsi" w:eastAsia="Times New Roman" w:hAnsiTheme="majorHAnsi" w:cstheme="majorHAnsi"/>
          <w:spacing w:val="0"/>
          <w:sz w:val="22"/>
          <w:szCs w:val="20"/>
          <w:lang w:eastAsia="zh-CN"/>
        </w:rPr>
        <w:tab/>
        <w:t>The Landlord will use its reasonable endeavours to assist the Tenant to dispose of fitout waste and waste resulting from doing works in the Building or the Premises in a sustainable way.</w:t>
      </w:r>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3.1.3</w:t>
      </w:r>
      <w:r w:rsidRPr="002515EA">
        <w:rPr>
          <w:rFonts w:asciiTheme="majorHAnsi" w:eastAsia="Times New Roman" w:hAnsiTheme="majorHAnsi" w:cstheme="majorHAnsi"/>
          <w:b/>
          <w:spacing w:val="0"/>
          <w:sz w:val="22"/>
          <w:szCs w:val="20"/>
          <w:lang w:eastAsia="zh-CN"/>
        </w:rPr>
        <w:tab/>
        <w:t>Re-use of fitout at end of Lease</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w:t>
      </w:r>
      <w:r w:rsidRPr="002515EA">
        <w:rPr>
          <w:rFonts w:asciiTheme="majorHAnsi" w:eastAsia="Times New Roman" w:hAnsiTheme="majorHAnsi" w:cstheme="majorHAnsi"/>
          <w:spacing w:val="0"/>
          <w:sz w:val="22"/>
          <w:szCs w:val="20"/>
          <w:lang w:eastAsia="zh-CN"/>
        </w:rPr>
        <w:tab/>
        <w:t>The parties will use their reasonable endeavours agree on the make good works the Tenant is required to carry out at least 6 months and not more than 9 months before the expiry date of the Lease.</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spacing w:val="0"/>
          <w:sz w:val="22"/>
          <w:szCs w:val="20"/>
          <w:lang w:eastAsia="zh-CN"/>
        </w:rPr>
        <w:tab/>
        <w:t>The Tenant will prepare an inventory of that part of the fitout of the Premises that the Tenant is required to remove and which could reasonably be reused elsewhere and provide it to [#insert name of BBP fitout advertising list#] at least 6 months prior to the expiry date of the Lease.</w:t>
      </w:r>
    </w:p>
    <w:p w:rsidR="00A46B7F" w:rsidRPr="002515EA" w:rsidRDefault="00A46B7F" w:rsidP="00A46B7F">
      <w:pPr>
        <w:spacing w:after="140" w:line="280" w:lineRule="atLeast"/>
        <w:ind w:left="1418" w:hanging="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(c)</w:t>
      </w:r>
      <w:r w:rsidRPr="002515EA">
        <w:rPr>
          <w:rFonts w:asciiTheme="majorHAnsi" w:eastAsia="Times New Roman" w:hAnsiTheme="majorHAnsi" w:cstheme="majorHAnsi"/>
          <w:spacing w:val="0"/>
          <w:sz w:val="22"/>
          <w:szCs w:val="20"/>
          <w:lang w:eastAsia="zh-CN"/>
        </w:rPr>
        <w:tab/>
        <w:t>This clause does not lessen the obligations of the Tenant under the Lease, but is intended to give the opportunity for at least part of the fitout of the Premises to be reused.</w:t>
      </w:r>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23" w:name="_Toc459143475"/>
      <w:r w:rsidRPr="002515EA">
        <w:rPr>
          <w:rFonts w:asciiTheme="majorHAnsi" w:eastAsia="Times New Roman" w:hAnsiTheme="majorHAnsi" w:cstheme="majorHAnsi"/>
          <w:b/>
          <w:spacing w:val="0"/>
          <w:w w:val="95"/>
          <w:sz w:val="24"/>
          <w:szCs w:val="20"/>
          <w:lang w:eastAsia="zh-CN"/>
        </w:rPr>
        <w:t>Resource management</w:t>
      </w:r>
      <w:bookmarkEnd w:id="23"/>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3.2.1</w:t>
      </w:r>
      <w:r w:rsidRPr="002515EA">
        <w:rPr>
          <w:rFonts w:asciiTheme="majorHAnsi" w:eastAsia="Times New Roman" w:hAnsiTheme="majorHAnsi" w:cstheme="majorHAnsi"/>
          <w:b/>
          <w:spacing w:val="0"/>
          <w:sz w:val="22"/>
          <w:szCs w:val="20"/>
          <w:lang w:eastAsia="zh-CN"/>
        </w:rPr>
        <w:tab/>
        <w:t>Resource management programmes</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The parties will co-operate to develop and implement a programme in relation to the management of [#insert resources that are to be managed </w:t>
      </w:r>
      <w:proofErr w:type="spellStart"/>
      <w:r w:rsidRPr="002515EA">
        <w:rPr>
          <w:rFonts w:asciiTheme="majorHAnsi" w:eastAsia="Times New Roman" w:hAnsiTheme="majorHAnsi" w:cstheme="majorHAnsi"/>
          <w:spacing w:val="0"/>
          <w:sz w:val="22"/>
          <w:szCs w:val="20"/>
          <w:lang w:eastAsia="zh-CN"/>
        </w:rPr>
        <w:t>eg</w:t>
      </w:r>
      <w:proofErr w:type="spellEnd"/>
      <w:r w:rsidRPr="002515EA">
        <w:rPr>
          <w:rFonts w:asciiTheme="majorHAnsi" w:eastAsia="Times New Roman" w:hAnsiTheme="majorHAnsi" w:cstheme="majorHAnsi"/>
          <w:spacing w:val="0"/>
          <w:sz w:val="22"/>
          <w:szCs w:val="20"/>
          <w:lang w:eastAsia="zh-CN"/>
        </w:rPr>
        <w:t>: electricity and water use#] to educate and encourage the Tenant’s employees to reduce consumption of [#water and electricity#].  Each party will nominate a representative for the development and implementation of this programme.</w:t>
      </w:r>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3.2.2</w:t>
      </w:r>
      <w:r w:rsidRPr="002515EA">
        <w:rPr>
          <w:rFonts w:asciiTheme="majorHAnsi" w:eastAsia="Times New Roman" w:hAnsiTheme="majorHAnsi" w:cstheme="majorHAnsi"/>
          <w:b/>
          <w:spacing w:val="0"/>
          <w:sz w:val="22"/>
          <w:szCs w:val="20"/>
          <w:lang w:eastAsia="zh-CN"/>
        </w:rPr>
        <w:tab/>
        <w:t>Metering</w:t>
      </w:r>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The Premises are separately metered for electricity. [#add other services that are separately metered to the Premises#]  The Tenant must not disrupt the metering.  </w:t>
      </w:r>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24" w:name="_Toc459143476"/>
      <w:r w:rsidRPr="002515EA">
        <w:rPr>
          <w:rFonts w:asciiTheme="majorHAnsi" w:eastAsia="Times New Roman" w:hAnsiTheme="majorHAnsi" w:cstheme="majorHAnsi"/>
          <w:b/>
          <w:spacing w:val="0"/>
          <w:w w:val="95"/>
          <w:sz w:val="24"/>
          <w:szCs w:val="20"/>
          <w:lang w:eastAsia="zh-CN"/>
        </w:rPr>
        <w:t>Information sharing</w:t>
      </w:r>
      <w:bookmarkEnd w:id="24"/>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3.3.1</w:t>
      </w:r>
      <w:r w:rsidRPr="002515EA">
        <w:rPr>
          <w:rFonts w:asciiTheme="majorHAnsi" w:eastAsia="Times New Roman" w:hAnsiTheme="majorHAnsi" w:cstheme="majorHAnsi"/>
          <w:b/>
          <w:spacing w:val="0"/>
          <w:sz w:val="22"/>
          <w:szCs w:val="20"/>
          <w:lang w:eastAsia="zh-CN"/>
        </w:rPr>
        <w:tab/>
        <w:t>Premises metering</w:t>
      </w:r>
    </w:p>
    <w:p w:rsidR="00A46B7F" w:rsidRPr="002515EA" w:rsidRDefault="00A46B7F" w:rsidP="00A46B7F">
      <w:pPr>
        <w:spacing w:after="140" w:line="280" w:lineRule="atLeast"/>
        <w:ind w:left="1360" w:hanging="651"/>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w:t>
      </w:r>
      <w:r w:rsidRPr="002515EA">
        <w:rPr>
          <w:rFonts w:asciiTheme="majorHAnsi" w:eastAsia="Times New Roman" w:hAnsiTheme="majorHAnsi" w:cstheme="majorHAnsi"/>
          <w:spacing w:val="0"/>
          <w:sz w:val="22"/>
          <w:szCs w:val="20"/>
          <w:lang w:eastAsia="zh-CN"/>
        </w:rPr>
        <w:tab/>
        <w:t>The Landlord may access the Premises at any reasonable time after giving the Tenant reasonable prior written notice, to read the [NMI] meters in the Premises.</w:t>
      </w:r>
    </w:p>
    <w:p w:rsidR="00A46B7F" w:rsidRPr="002515EA" w:rsidRDefault="00A46B7F" w:rsidP="00A46B7F">
      <w:pPr>
        <w:spacing w:after="140" w:line="280" w:lineRule="atLeast"/>
        <w:ind w:left="1360" w:hanging="651"/>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spacing w:val="0"/>
          <w:sz w:val="22"/>
          <w:szCs w:val="20"/>
          <w:lang w:eastAsia="zh-CN"/>
        </w:rPr>
        <w:tab/>
        <w:t>The Tenant will provide the information obtained from reading the [NMI] meters in the Premises to the Tenant.</w:t>
      </w:r>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3.3.2</w:t>
      </w:r>
      <w:r w:rsidRPr="002515EA">
        <w:rPr>
          <w:rFonts w:asciiTheme="majorHAnsi" w:eastAsia="Times New Roman" w:hAnsiTheme="majorHAnsi" w:cstheme="majorHAnsi"/>
          <w:b/>
          <w:spacing w:val="0"/>
          <w:sz w:val="22"/>
          <w:szCs w:val="20"/>
          <w:lang w:eastAsia="zh-CN"/>
        </w:rPr>
        <w:tab/>
        <w:t xml:space="preserve">Make good waste </w:t>
      </w:r>
    </w:p>
    <w:p w:rsidR="00A46B7F" w:rsidRPr="002515EA" w:rsidRDefault="00A46B7F" w:rsidP="00A46B7F">
      <w:pPr>
        <w:spacing w:after="140" w:line="280" w:lineRule="atLeast"/>
        <w:ind w:left="67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The Landlord will [#use its reasonable endeavours to#] share with the Building tenants the amount of waste from works carried out in the Building which has been diverted from landfill a minimum of [#insert frequency#], to the extent that information is available to the Landlord.</w:t>
      </w:r>
    </w:p>
    <w:p w:rsidR="00A46B7F" w:rsidRPr="002515EA" w:rsidRDefault="00A46B7F" w:rsidP="00A46B7F">
      <w:pPr>
        <w:spacing w:after="140" w:line="280" w:lineRule="atLeast"/>
        <w:ind w:left="67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Clause 3.1.2(b) is also a clause that relates to the ‘Information Sharing’ heading.</w:t>
      </w:r>
    </w:p>
    <w:p w:rsidR="00A46B7F" w:rsidRPr="002515EA" w:rsidRDefault="00A46B7F" w:rsidP="00A46B7F">
      <w:pPr>
        <w:keepNext/>
        <w:numPr>
          <w:ilvl w:val="1"/>
          <w:numId w:val="0"/>
        </w:numPr>
        <w:tabs>
          <w:tab w:val="num" w:pos="680"/>
        </w:tabs>
        <w:spacing w:before="60" w:after="60" w:line="280" w:lineRule="atLeast"/>
        <w:ind w:left="680" w:hanging="680"/>
        <w:outlineLvl w:val="1"/>
        <w:rPr>
          <w:rFonts w:asciiTheme="majorHAnsi" w:eastAsia="Times New Roman" w:hAnsiTheme="majorHAnsi" w:cstheme="majorHAnsi"/>
          <w:b/>
          <w:spacing w:val="0"/>
          <w:w w:val="95"/>
          <w:sz w:val="24"/>
          <w:szCs w:val="20"/>
          <w:lang w:eastAsia="zh-CN"/>
        </w:rPr>
      </w:pPr>
      <w:bookmarkStart w:id="25" w:name="_Toc459143477"/>
      <w:r w:rsidRPr="002515EA">
        <w:rPr>
          <w:rFonts w:asciiTheme="majorHAnsi" w:eastAsia="Times New Roman" w:hAnsiTheme="majorHAnsi" w:cstheme="majorHAnsi"/>
          <w:b/>
          <w:spacing w:val="0"/>
          <w:w w:val="95"/>
          <w:sz w:val="24"/>
          <w:szCs w:val="20"/>
          <w:lang w:eastAsia="zh-CN"/>
        </w:rPr>
        <w:lastRenderedPageBreak/>
        <w:t>Social initiatives</w:t>
      </w:r>
      <w:bookmarkEnd w:id="25"/>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t>3.4.1</w:t>
      </w:r>
      <w:r w:rsidRPr="002515EA">
        <w:rPr>
          <w:rFonts w:asciiTheme="majorHAnsi" w:eastAsia="Times New Roman" w:hAnsiTheme="majorHAnsi" w:cstheme="majorHAnsi"/>
          <w:b/>
          <w:spacing w:val="0"/>
          <w:sz w:val="22"/>
          <w:szCs w:val="20"/>
          <w:lang w:eastAsia="zh-CN"/>
        </w:rPr>
        <w:tab/>
        <w:t>End of trip facilities</w:t>
      </w:r>
    </w:p>
    <w:p w:rsidR="00A46B7F" w:rsidRPr="002515EA" w:rsidRDefault="00A46B7F" w:rsidP="00A46B7F">
      <w:pPr>
        <w:spacing w:after="140" w:line="280" w:lineRule="atLeast"/>
        <w:ind w:left="1360"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w:t>
      </w:r>
      <w:r w:rsidRPr="002515EA">
        <w:rPr>
          <w:rFonts w:asciiTheme="majorHAnsi" w:eastAsia="Times New Roman" w:hAnsiTheme="majorHAnsi" w:cstheme="majorHAnsi"/>
          <w:b/>
          <w:spacing w:val="0"/>
          <w:sz w:val="22"/>
          <w:szCs w:val="20"/>
          <w:lang w:eastAsia="zh-CN"/>
        </w:rPr>
        <w:tab/>
      </w:r>
      <w:r w:rsidRPr="002515EA">
        <w:rPr>
          <w:rFonts w:asciiTheme="majorHAnsi" w:eastAsia="Times New Roman" w:hAnsiTheme="majorHAnsi" w:cstheme="majorHAnsi"/>
          <w:spacing w:val="0"/>
          <w:sz w:val="22"/>
          <w:szCs w:val="20"/>
          <w:lang w:eastAsia="zh-CN"/>
        </w:rPr>
        <w:t>The Building contains showers as part of its end of trip facilities in the Common Areas.  The Landlord and the Tenant wish to contribute towards the good of the wider community.</w:t>
      </w:r>
    </w:p>
    <w:p w:rsidR="00A46B7F" w:rsidRPr="002515EA" w:rsidRDefault="00A46B7F" w:rsidP="00A46B7F">
      <w:pPr>
        <w:spacing w:after="140" w:line="280" w:lineRule="atLeast"/>
        <w:ind w:left="1360" w:hanging="651"/>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b/>
          <w:spacing w:val="0"/>
          <w:sz w:val="22"/>
          <w:szCs w:val="20"/>
          <w:lang w:eastAsia="zh-CN"/>
        </w:rPr>
        <w:tab/>
      </w:r>
      <w:r w:rsidRPr="002515EA">
        <w:rPr>
          <w:rFonts w:asciiTheme="majorHAnsi" w:eastAsia="Times New Roman" w:hAnsiTheme="majorHAnsi" w:cstheme="majorHAnsi"/>
          <w:spacing w:val="0"/>
          <w:sz w:val="22"/>
          <w:szCs w:val="20"/>
          <w:lang w:eastAsia="zh-CN"/>
        </w:rPr>
        <w:t>The Landlord, as a contribution towards the good of the wider community, allows people without a fixed address to use the showers in the Common Areas [#outside of Building Hours/on weekends/on weekends within a fixed time period#] under supervision.  The Landlord will [#use its reasonable endeavours to#] ensure that:</w:t>
      </w:r>
    </w:p>
    <w:p w:rsidR="00A46B7F" w:rsidRPr="002515EA" w:rsidRDefault="00A46B7F" w:rsidP="00A46B7F">
      <w:pPr>
        <w:spacing w:after="140" w:line="280" w:lineRule="atLeast"/>
        <w:ind w:left="136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w:t>
      </w:r>
      <w:proofErr w:type="gramStart"/>
      <w:r w:rsidRPr="002515EA">
        <w:rPr>
          <w:rFonts w:asciiTheme="majorHAnsi" w:eastAsia="Times New Roman" w:hAnsiTheme="majorHAnsi" w:cstheme="majorHAnsi"/>
          <w:spacing w:val="0"/>
          <w:sz w:val="22"/>
          <w:szCs w:val="20"/>
          <w:lang w:eastAsia="zh-CN"/>
        </w:rPr>
        <w:t>#(</w:t>
      </w:r>
      <w:proofErr w:type="spellStart"/>
      <w:proofErr w:type="gramEnd"/>
      <w:r w:rsidRPr="002515EA">
        <w:rPr>
          <w:rFonts w:asciiTheme="majorHAnsi" w:eastAsia="Times New Roman" w:hAnsiTheme="majorHAnsi" w:cstheme="majorHAnsi"/>
          <w:spacing w:val="0"/>
          <w:sz w:val="22"/>
          <w:szCs w:val="20"/>
          <w:lang w:eastAsia="zh-CN"/>
        </w:rPr>
        <w:t>i</w:t>
      </w:r>
      <w:proofErr w:type="spellEnd"/>
      <w:r w:rsidRPr="002515EA">
        <w:rPr>
          <w:rFonts w:asciiTheme="majorHAnsi" w:eastAsia="Times New Roman" w:hAnsiTheme="majorHAnsi" w:cstheme="majorHAnsi"/>
          <w:spacing w:val="0"/>
          <w:sz w:val="22"/>
          <w:szCs w:val="20"/>
          <w:lang w:eastAsia="zh-CN"/>
        </w:rPr>
        <w:t>)</w:t>
      </w:r>
      <w:r w:rsidRPr="002515EA">
        <w:rPr>
          <w:rFonts w:asciiTheme="majorHAnsi" w:eastAsia="Times New Roman" w:hAnsiTheme="majorHAnsi" w:cstheme="majorHAnsi"/>
          <w:spacing w:val="0"/>
          <w:sz w:val="22"/>
          <w:szCs w:val="20"/>
          <w:lang w:eastAsia="zh-CN"/>
        </w:rPr>
        <w:tab/>
        <w:t>the showers are cleaned before the commencement of Building Hours; and</w:t>
      </w:r>
    </w:p>
    <w:p w:rsidR="00A46B7F" w:rsidRPr="002515EA" w:rsidRDefault="00A46B7F" w:rsidP="00A46B7F">
      <w:pPr>
        <w:spacing w:after="140" w:line="280" w:lineRule="atLeast"/>
        <w:ind w:left="2035" w:hanging="67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(ii)</w:t>
      </w:r>
      <w:r w:rsidRPr="002515EA">
        <w:rPr>
          <w:rFonts w:asciiTheme="majorHAnsi" w:eastAsia="Times New Roman" w:hAnsiTheme="majorHAnsi" w:cstheme="majorHAnsi"/>
          <w:spacing w:val="0"/>
          <w:sz w:val="22"/>
          <w:szCs w:val="20"/>
          <w:lang w:eastAsia="zh-CN"/>
        </w:rPr>
        <w:tab/>
        <w:t>Building tenants are notified of both which showers in the Common Areas will be used in this way and when they will be so used.#]</w:t>
      </w:r>
    </w:p>
    <w:p w:rsidR="00A46B7F" w:rsidRPr="002515EA" w:rsidRDefault="00A46B7F" w:rsidP="00A46B7F">
      <w:pPr>
        <w:spacing w:after="140" w:line="280" w:lineRule="atLeast"/>
        <w:rPr>
          <w:rFonts w:asciiTheme="majorHAnsi" w:eastAsia="Times New Roman" w:hAnsiTheme="majorHAnsi" w:cstheme="majorHAnsi"/>
          <w:b/>
          <w:spacing w:val="0"/>
          <w:sz w:val="22"/>
          <w:szCs w:val="20"/>
          <w:lang w:eastAsia="zh-CN"/>
        </w:rPr>
      </w:pPr>
      <w:r w:rsidRPr="002515EA">
        <w:rPr>
          <w:rFonts w:asciiTheme="majorHAnsi" w:eastAsia="Times New Roman" w:hAnsiTheme="majorHAnsi" w:cstheme="majorHAnsi"/>
          <w:b/>
          <w:spacing w:val="0"/>
          <w:sz w:val="22"/>
          <w:szCs w:val="20"/>
          <w:lang w:eastAsia="zh-CN"/>
        </w:rPr>
        <w:br w:type="page"/>
      </w:r>
      <w:r w:rsidRPr="002515EA">
        <w:rPr>
          <w:rFonts w:asciiTheme="majorHAnsi" w:eastAsia="Times New Roman" w:hAnsiTheme="majorHAnsi" w:cstheme="majorHAnsi"/>
          <w:b/>
          <w:spacing w:val="0"/>
          <w:sz w:val="22"/>
          <w:szCs w:val="20"/>
          <w:lang w:eastAsia="zh-CN"/>
        </w:rPr>
        <w:lastRenderedPageBreak/>
        <w:t>3.4.1</w:t>
      </w:r>
      <w:r w:rsidRPr="002515EA">
        <w:rPr>
          <w:rFonts w:asciiTheme="majorHAnsi" w:eastAsia="Times New Roman" w:hAnsiTheme="majorHAnsi" w:cstheme="majorHAnsi"/>
          <w:b/>
          <w:spacing w:val="0"/>
          <w:sz w:val="22"/>
          <w:szCs w:val="20"/>
          <w:lang w:eastAsia="zh-CN"/>
        </w:rPr>
        <w:tab/>
        <w:t>Social initiatives – General</w:t>
      </w:r>
    </w:p>
    <w:p w:rsidR="00A46B7F" w:rsidRPr="002515EA" w:rsidRDefault="00A46B7F" w:rsidP="00A46B7F">
      <w:pPr>
        <w:spacing w:after="140" w:line="280" w:lineRule="atLeast"/>
        <w:ind w:left="1360"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w:t>
      </w:r>
      <w:r w:rsidRPr="002515EA">
        <w:rPr>
          <w:rFonts w:asciiTheme="majorHAnsi" w:eastAsia="Times New Roman" w:hAnsiTheme="majorHAnsi" w:cstheme="majorHAnsi"/>
          <w:spacing w:val="0"/>
          <w:sz w:val="22"/>
          <w:szCs w:val="20"/>
          <w:lang w:eastAsia="zh-CN"/>
        </w:rPr>
        <w:tab/>
        <w:t>The Landlord, as a contribution towards the good of the wider community, will [#insert description of social initiative#] (Social Initiative).</w:t>
      </w:r>
    </w:p>
    <w:p w:rsidR="00A46B7F" w:rsidRPr="002515EA" w:rsidRDefault="00A46B7F" w:rsidP="00A46B7F">
      <w:pPr>
        <w:spacing w:after="140" w:line="280" w:lineRule="atLeast"/>
        <w:ind w:left="1360" w:hanging="685"/>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(b)</w:t>
      </w:r>
      <w:r w:rsidRPr="002515EA">
        <w:rPr>
          <w:rFonts w:asciiTheme="majorHAnsi" w:eastAsia="Times New Roman" w:hAnsiTheme="majorHAnsi" w:cstheme="majorHAnsi"/>
          <w:spacing w:val="0"/>
          <w:sz w:val="22"/>
          <w:szCs w:val="20"/>
          <w:lang w:eastAsia="zh-CN"/>
        </w:rPr>
        <w:tab/>
        <w:t>The Tenant will publicise the Social Initiative to its employees and encourage its employees to be involved in or contribute towards the Social Initiative where it is reasonably possible for the employees to do so.</w:t>
      </w:r>
    </w:p>
    <w:p w:rsidR="00A46B7F" w:rsidRPr="002515EA" w:rsidRDefault="00A46B7F" w:rsidP="00A46B7F">
      <w:pPr>
        <w:keepNext/>
        <w:numPr>
          <w:ilvl w:val="0"/>
          <w:numId w:val="14"/>
        </w:numPr>
        <w:spacing w:before="280" w:after="140" w:line="280" w:lineRule="atLeast"/>
        <w:outlineLvl w:val="0"/>
        <w:rPr>
          <w:rFonts w:asciiTheme="majorHAnsi" w:eastAsia="Times New Roman" w:hAnsiTheme="majorHAnsi" w:cstheme="majorHAnsi"/>
          <w:spacing w:val="-10"/>
          <w:w w:val="95"/>
          <w:sz w:val="32"/>
          <w:szCs w:val="20"/>
          <w:lang w:eastAsia="zh-CN"/>
        </w:rPr>
      </w:pPr>
      <w:bookmarkStart w:id="26" w:name="_Toc459143478"/>
      <w:r w:rsidRPr="002515EA">
        <w:rPr>
          <w:rFonts w:asciiTheme="majorHAnsi" w:eastAsia="Times New Roman" w:hAnsiTheme="majorHAnsi" w:cstheme="majorHAnsi"/>
          <w:spacing w:val="-10"/>
          <w:w w:val="95"/>
          <w:sz w:val="32"/>
          <w:szCs w:val="20"/>
          <w:lang w:eastAsia="zh-CN"/>
        </w:rPr>
        <w:t>Limitation of liability</w:t>
      </w:r>
      <w:bookmarkEnd w:id="15"/>
      <w:bookmarkEnd w:id="16"/>
      <w:bookmarkEnd w:id="26"/>
    </w:p>
    <w:p w:rsidR="00A46B7F" w:rsidRPr="002515EA" w:rsidRDefault="00A46B7F" w:rsidP="00A46B7F">
      <w:pPr>
        <w:spacing w:after="140" w:line="280" w:lineRule="atLeast"/>
        <w:ind w:left="709"/>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If the Landlord is the trustee of a trust insert the landlord’s limitation of liability clause here.</w:t>
      </w:r>
    </w:p>
    <w:p w:rsidR="00A46B7F" w:rsidRPr="002515EA" w:rsidRDefault="00A46B7F" w:rsidP="00A46B7F">
      <w:pPr>
        <w:keepNext/>
        <w:numPr>
          <w:ilvl w:val="0"/>
          <w:numId w:val="14"/>
        </w:numPr>
        <w:spacing w:before="280" w:after="140" w:line="280" w:lineRule="atLeast"/>
        <w:outlineLvl w:val="0"/>
        <w:rPr>
          <w:rFonts w:asciiTheme="majorHAnsi" w:eastAsia="Times New Roman" w:hAnsiTheme="majorHAnsi" w:cstheme="majorHAnsi"/>
          <w:spacing w:val="-10"/>
          <w:w w:val="95"/>
          <w:sz w:val="32"/>
          <w:szCs w:val="20"/>
          <w:lang w:eastAsia="zh-CN"/>
        </w:rPr>
      </w:pPr>
      <w:bookmarkStart w:id="27" w:name="_Toc459143479"/>
      <w:r w:rsidRPr="002515EA">
        <w:rPr>
          <w:rFonts w:asciiTheme="majorHAnsi" w:eastAsia="Times New Roman" w:hAnsiTheme="majorHAnsi" w:cstheme="majorHAnsi"/>
          <w:spacing w:val="-10"/>
          <w:w w:val="95"/>
          <w:sz w:val="32"/>
          <w:szCs w:val="20"/>
          <w:lang w:eastAsia="zh-CN"/>
        </w:rPr>
        <w:t>Miscellaneous</w:t>
      </w:r>
      <w:bookmarkEnd w:id="27"/>
    </w:p>
    <w:p w:rsidR="00A46B7F" w:rsidRPr="002515EA" w:rsidRDefault="00A46B7F" w:rsidP="00A46B7F">
      <w:pPr>
        <w:keepNext/>
        <w:numPr>
          <w:ilvl w:val="1"/>
          <w:numId w:val="14"/>
        </w:numPr>
        <w:spacing w:before="60" w:after="60" w:line="280" w:lineRule="atLeast"/>
        <w:outlineLvl w:val="1"/>
        <w:rPr>
          <w:rFonts w:asciiTheme="majorHAnsi" w:eastAsia="Times New Roman" w:hAnsiTheme="majorHAnsi" w:cstheme="majorHAnsi"/>
          <w:b/>
          <w:spacing w:val="0"/>
          <w:w w:val="95"/>
          <w:sz w:val="24"/>
          <w:szCs w:val="20"/>
          <w:lang w:eastAsia="zh-CN"/>
        </w:rPr>
      </w:pPr>
      <w:bookmarkStart w:id="28" w:name="_Toc459143480"/>
      <w:r w:rsidRPr="002515EA">
        <w:rPr>
          <w:rFonts w:asciiTheme="majorHAnsi" w:eastAsia="Times New Roman" w:hAnsiTheme="majorHAnsi" w:cstheme="majorHAnsi"/>
          <w:b/>
          <w:spacing w:val="0"/>
          <w:w w:val="95"/>
          <w:sz w:val="24"/>
          <w:szCs w:val="20"/>
          <w:lang w:eastAsia="zh-CN"/>
        </w:rPr>
        <w:t>Notices</w:t>
      </w:r>
      <w:bookmarkEnd w:id="28"/>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Notices must be given in the manner specified in the Lease.</w:t>
      </w:r>
    </w:p>
    <w:p w:rsidR="00A46B7F" w:rsidRPr="002515EA" w:rsidRDefault="00A46B7F" w:rsidP="00A46B7F">
      <w:pPr>
        <w:keepNext/>
        <w:numPr>
          <w:ilvl w:val="1"/>
          <w:numId w:val="14"/>
        </w:numPr>
        <w:spacing w:before="60" w:after="60" w:line="280" w:lineRule="atLeast"/>
        <w:outlineLvl w:val="1"/>
        <w:rPr>
          <w:rFonts w:asciiTheme="majorHAnsi" w:eastAsia="Times New Roman" w:hAnsiTheme="majorHAnsi" w:cstheme="majorHAnsi"/>
          <w:b/>
          <w:spacing w:val="0"/>
          <w:w w:val="95"/>
          <w:sz w:val="24"/>
          <w:szCs w:val="20"/>
          <w:lang w:eastAsia="zh-CN"/>
        </w:rPr>
      </w:pPr>
      <w:bookmarkStart w:id="29" w:name="_Toc459143481"/>
      <w:r w:rsidRPr="002515EA">
        <w:rPr>
          <w:rFonts w:asciiTheme="majorHAnsi" w:eastAsia="Times New Roman" w:hAnsiTheme="majorHAnsi" w:cstheme="majorHAnsi"/>
          <w:b/>
          <w:spacing w:val="0"/>
          <w:w w:val="95"/>
          <w:sz w:val="24"/>
          <w:szCs w:val="20"/>
          <w:lang w:eastAsia="zh-CN"/>
        </w:rPr>
        <w:t>Costs</w:t>
      </w:r>
      <w:bookmarkEnd w:id="29"/>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 xml:space="preserve">Each party must pay their own costs in connection with the preparation and negotiation of this document.  </w:t>
      </w:r>
    </w:p>
    <w:p w:rsidR="00A46B7F" w:rsidRPr="002515EA" w:rsidRDefault="00A46B7F" w:rsidP="00A46B7F">
      <w:pPr>
        <w:keepNext/>
        <w:numPr>
          <w:ilvl w:val="1"/>
          <w:numId w:val="14"/>
        </w:numPr>
        <w:spacing w:before="60" w:after="60" w:line="280" w:lineRule="atLeast"/>
        <w:outlineLvl w:val="1"/>
        <w:rPr>
          <w:rFonts w:asciiTheme="majorHAnsi" w:eastAsia="Times New Roman" w:hAnsiTheme="majorHAnsi" w:cstheme="majorHAnsi"/>
          <w:b/>
          <w:spacing w:val="0"/>
          <w:w w:val="95"/>
          <w:sz w:val="24"/>
          <w:szCs w:val="20"/>
          <w:lang w:eastAsia="zh-CN"/>
        </w:rPr>
      </w:pPr>
      <w:bookmarkStart w:id="30" w:name="_Toc459143482"/>
      <w:r w:rsidRPr="002515EA">
        <w:rPr>
          <w:rFonts w:asciiTheme="majorHAnsi" w:eastAsia="Times New Roman" w:hAnsiTheme="majorHAnsi" w:cstheme="majorHAnsi"/>
          <w:b/>
          <w:spacing w:val="0"/>
          <w:w w:val="95"/>
          <w:sz w:val="24"/>
          <w:szCs w:val="20"/>
          <w:lang w:eastAsia="zh-CN"/>
        </w:rPr>
        <w:t>No assignment</w:t>
      </w:r>
      <w:bookmarkEnd w:id="30"/>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2"/>
          <w:lang w:eastAsia="zh-CN"/>
        </w:rPr>
        <w:t>The Tenant's rights under this document are personal only to the Tenant and may not be transferred or assigned.</w:t>
      </w:r>
    </w:p>
    <w:p w:rsidR="00A46B7F" w:rsidRPr="002515EA" w:rsidRDefault="00A46B7F" w:rsidP="00A46B7F">
      <w:pPr>
        <w:keepNext/>
        <w:numPr>
          <w:ilvl w:val="1"/>
          <w:numId w:val="14"/>
        </w:numPr>
        <w:spacing w:before="60" w:after="60" w:line="280" w:lineRule="atLeast"/>
        <w:outlineLvl w:val="1"/>
        <w:rPr>
          <w:rFonts w:asciiTheme="majorHAnsi" w:eastAsia="Times New Roman" w:hAnsiTheme="majorHAnsi" w:cstheme="majorHAnsi"/>
          <w:b/>
          <w:spacing w:val="0"/>
          <w:w w:val="95"/>
          <w:sz w:val="24"/>
          <w:szCs w:val="20"/>
          <w:lang w:eastAsia="zh-CN"/>
        </w:rPr>
      </w:pPr>
      <w:bookmarkStart w:id="31" w:name="_Toc459143483"/>
      <w:r w:rsidRPr="002515EA">
        <w:rPr>
          <w:rFonts w:asciiTheme="majorHAnsi" w:eastAsia="Times New Roman" w:hAnsiTheme="majorHAnsi" w:cstheme="majorHAnsi"/>
          <w:b/>
          <w:spacing w:val="0"/>
          <w:w w:val="95"/>
          <w:sz w:val="24"/>
          <w:szCs w:val="20"/>
          <w:lang w:eastAsia="zh-CN"/>
        </w:rPr>
        <w:t>Prohibitions</w:t>
      </w:r>
      <w:bookmarkEnd w:id="31"/>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If the Tenant may not do something in connection with this document, then it may not do anything which may result in it happening.</w:t>
      </w:r>
    </w:p>
    <w:p w:rsidR="00A46B7F" w:rsidRPr="002515EA" w:rsidRDefault="00A46B7F" w:rsidP="00A46B7F">
      <w:pPr>
        <w:keepNext/>
        <w:numPr>
          <w:ilvl w:val="1"/>
          <w:numId w:val="14"/>
        </w:numPr>
        <w:spacing w:before="60" w:after="60" w:line="280" w:lineRule="atLeast"/>
        <w:outlineLvl w:val="1"/>
        <w:rPr>
          <w:rFonts w:asciiTheme="majorHAnsi" w:eastAsia="Times New Roman" w:hAnsiTheme="majorHAnsi" w:cstheme="majorHAnsi"/>
          <w:b/>
          <w:spacing w:val="0"/>
          <w:w w:val="95"/>
          <w:sz w:val="24"/>
          <w:szCs w:val="20"/>
          <w:lang w:eastAsia="zh-CN"/>
        </w:rPr>
      </w:pPr>
      <w:bookmarkStart w:id="32" w:name="_Toc459143484"/>
      <w:r w:rsidRPr="002515EA">
        <w:rPr>
          <w:rFonts w:asciiTheme="majorHAnsi" w:eastAsia="Times New Roman" w:hAnsiTheme="majorHAnsi" w:cstheme="majorHAnsi"/>
          <w:b/>
          <w:spacing w:val="0"/>
          <w:w w:val="95"/>
          <w:sz w:val="24"/>
          <w:szCs w:val="20"/>
          <w:lang w:eastAsia="zh-CN"/>
        </w:rPr>
        <w:t>Waiver and variation</w:t>
      </w:r>
      <w:bookmarkEnd w:id="32"/>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A provision of or a right under this document may not be waived or varied except in writing signed by whoever is to be bound.</w:t>
      </w:r>
    </w:p>
    <w:p w:rsidR="00A46B7F" w:rsidRPr="002515EA" w:rsidRDefault="00A46B7F" w:rsidP="00A46B7F">
      <w:pPr>
        <w:keepNext/>
        <w:numPr>
          <w:ilvl w:val="1"/>
          <w:numId w:val="14"/>
        </w:numPr>
        <w:spacing w:before="60" w:after="60" w:line="280" w:lineRule="atLeast"/>
        <w:outlineLvl w:val="1"/>
        <w:rPr>
          <w:rFonts w:asciiTheme="majorHAnsi" w:eastAsia="Times New Roman" w:hAnsiTheme="majorHAnsi" w:cstheme="majorHAnsi"/>
          <w:b/>
          <w:spacing w:val="0"/>
          <w:w w:val="95"/>
          <w:sz w:val="24"/>
          <w:szCs w:val="20"/>
          <w:lang w:eastAsia="zh-CN"/>
        </w:rPr>
      </w:pPr>
      <w:bookmarkStart w:id="33" w:name="_Toc315857406"/>
      <w:bookmarkStart w:id="34" w:name="_Toc323203126"/>
      <w:bookmarkStart w:id="35" w:name="_Toc459143485"/>
      <w:r w:rsidRPr="002515EA">
        <w:rPr>
          <w:rFonts w:asciiTheme="majorHAnsi" w:eastAsia="Times New Roman" w:hAnsiTheme="majorHAnsi" w:cstheme="majorHAnsi"/>
          <w:b/>
          <w:spacing w:val="0"/>
          <w:w w:val="95"/>
          <w:sz w:val="24"/>
          <w:szCs w:val="20"/>
          <w:lang w:eastAsia="zh-CN"/>
        </w:rPr>
        <w:t>Set off</w:t>
      </w:r>
      <w:bookmarkEnd w:id="33"/>
      <w:bookmarkEnd w:id="34"/>
      <w:bookmarkEnd w:id="35"/>
    </w:p>
    <w:p w:rsidR="00A46B7F" w:rsidRPr="002515EA" w:rsidRDefault="00A46B7F" w:rsidP="00A46B7F">
      <w:pPr>
        <w:spacing w:after="140" w:line="280" w:lineRule="atLeast"/>
        <w:ind w:left="680"/>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t>The Tenant may not delay payment or offset any liability under the Lease as a result of any entitlement under this document.</w:t>
      </w:r>
    </w:p>
    <w:p w:rsidR="00A46B7F" w:rsidRPr="002515EA" w:rsidRDefault="00A46B7F" w:rsidP="00A46B7F">
      <w:pPr>
        <w:keepNext/>
        <w:numPr>
          <w:ilvl w:val="1"/>
          <w:numId w:val="14"/>
        </w:numPr>
        <w:spacing w:before="60" w:after="60" w:line="280" w:lineRule="atLeast"/>
        <w:outlineLvl w:val="1"/>
        <w:rPr>
          <w:rFonts w:asciiTheme="majorHAnsi" w:eastAsia="Times New Roman" w:hAnsiTheme="majorHAnsi" w:cstheme="majorHAnsi"/>
          <w:b/>
          <w:spacing w:val="0"/>
          <w:w w:val="95"/>
          <w:sz w:val="24"/>
          <w:szCs w:val="20"/>
          <w:lang w:eastAsia="zh-CN"/>
        </w:rPr>
      </w:pPr>
      <w:bookmarkStart w:id="36" w:name="_Toc315857408"/>
      <w:bookmarkStart w:id="37" w:name="_Toc323203128"/>
      <w:bookmarkStart w:id="38" w:name="_Toc459143486"/>
      <w:r w:rsidRPr="002515EA">
        <w:rPr>
          <w:rFonts w:asciiTheme="majorHAnsi" w:eastAsia="Times New Roman" w:hAnsiTheme="majorHAnsi" w:cstheme="majorHAnsi"/>
          <w:b/>
          <w:spacing w:val="0"/>
          <w:w w:val="95"/>
          <w:sz w:val="24"/>
          <w:szCs w:val="20"/>
          <w:lang w:eastAsia="zh-CN"/>
        </w:rPr>
        <w:t>No merger</w:t>
      </w:r>
      <w:bookmarkEnd w:id="36"/>
      <w:bookmarkEnd w:id="37"/>
      <w:bookmarkEnd w:id="38"/>
    </w:p>
    <w:p w:rsidR="00A46B7F" w:rsidRPr="002515EA" w:rsidRDefault="00A46B7F" w:rsidP="00A46B7F">
      <w:pPr>
        <w:spacing w:after="140" w:line="280" w:lineRule="atLeast"/>
        <w:ind w:left="680"/>
        <w:outlineLvl w:val="2"/>
        <w:rPr>
          <w:rFonts w:asciiTheme="majorHAnsi" w:eastAsia="Times New Roman" w:hAnsiTheme="majorHAnsi" w:cstheme="majorHAnsi"/>
          <w:i/>
          <w:spacing w:val="0"/>
          <w:sz w:val="22"/>
          <w:szCs w:val="20"/>
          <w:lang w:eastAsia="zh-CN"/>
        </w:rPr>
      </w:pPr>
      <w:r w:rsidRPr="002515EA">
        <w:rPr>
          <w:rFonts w:asciiTheme="majorHAnsi" w:eastAsia="Times New Roman" w:hAnsiTheme="majorHAnsi" w:cstheme="majorHAnsi"/>
          <w:spacing w:val="0"/>
          <w:sz w:val="22"/>
          <w:szCs w:val="20"/>
          <w:lang w:val="x-none" w:eastAsia="zh-CN"/>
        </w:rPr>
        <w:t>Obligations under this document which are of a continuing nature will not merge on the date on which any incentives are paid or granted.</w:t>
      </w:r>
      <w:r w:rsidRPr="002515EA">
        <w:rPr>
          <w:rFonts w:asciiTheme="majorHAnsi" w:eastAsia="Times New Roman" w:hAnsiTheme="majorHAnsi" w:cstheme="majorHAnsi"/>
          <w:i/>
          <w:spacing w:val="0"/>
          <w:sz w:val="22"/>
          <w:szCs w:val="20"/>
          <w:highlight w:val="yellow"/>
          <w:lang w:val="x-none" w:eastAsia="zh-CN"/>
        </w:rPr>
        <w:t xml:space="preserve"> </w:t>
      </w:r>
      <w:bookmarkStart w:id="39" w:name="_Ref107364479"/>
      <w:bookmarkStart w:id="40" w:name="_Toc191272033"/>
      <w:bookmarkStart w:id="41" w:name="_Toc192641689"/>
      <w:bookmarkStart w:id="42" w:name="_Toc213498023"/>
      <w:bookmarkStart w:id="43" w:name="_Toc345335723"/>
    </w:p>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lang w:eastAsia="zh-CN"/>
        </w:rPr>
        <w:br w:type="page"/>
      </w:r>
    </w:p>
    <w:p w:rsidR="00A46B7F" w:rsidRPr="002515EA" w:rsidRDefault="00A46B7F" w:rsidP="00A46B7F">
      <w:pPr>
        <w:pBdr>
          <w:bottom w:val="single" w:sz="4" w:space="1" w:color="auto"/>
        </w:pBdr>
        <w:spacing w:before="140" w:after="480" w:line="480" w:lineRule="exact"/>
        <w:outlineLvl w:val="0"/>
        <w:rPr>
          <w:rFonts w:asciiTheme="majorHAnsi" w:eastAsia="Times New Roman" w:hAnsiTheme="majorHAnsi" w:cstheme="majorHAnsi"/>
          <w:spacing w:val="-10"/>
          <w:w w:val="95"/>
          <w:sz w:val="48"/>
          <w:szCs w:val="20"/>
          <w:lang w:eastAsia="zh-CN"/>
        </w:rPr>
      </w:pPr>
      <w:r w:rsidRPr="002515EA">
        <w:rPr>
          <w:rFonts w:asciiTheme="majorHAnsi" w:eastAsia="Times New Roman" w:hAnsiTheme="majorHAnsi" w:cstheme="majorHAnsi"/>
          <w:spacing w:val="-10"/>
          <w:w w:val="95"/>
          <w:sz w:val="48"/>
          <w:szCs w:val="20"/>
          <w:lang w:eastAsia="zh-CN"/>
        </w:rPr>
        <w:lastRenderedPageBreak/>
        <w:t xml:space="preserve"> </w:t>
      </w:r>
      <w:bookmarkStart w:id="44" w:name="_Toc459143487"/>
      <w:bookmarkEnd w:id="39"/>
      <w:bookmarkEnd w:id="40"/>
      <w:bookmarkEnd w:id="41"/>
      <w:bookmarkEnd w:id="42"/>
      <w:bookmarkEnd w:id="43"/>
      <w:r w:rsidRPr="002515EA">
        <w:rPr>
          <w:rFonts w:asciiTheme="majorHAnsi" w:eastAsia="Times New Roman" w:hAnsiTheme="majorHAnsi" w:cstheme="majorHAnsi"/>
          <w:spacing w:val="-10"/>
          <w:w w:val="95"/>
          <w:sz w:val="48"/>
          <w:szCs w:val="20"/>
          <w:lang w:eastAsia="zh-CN"/>
        </w:rPr>
        <w:t>Signing page</w:t>
      </w:r>
      <w:bookmarkEnd w:id="44"/>
    </w:p>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b/>
          <w:spacing w:val="0"/>
          <w:sz w:val="22"/>
          <w:szCs w:val="20"/>
          <w:lang w:eastAsia="zh-CN"/>
        </w:rPr>
        <w:t>EXECUTED</w:t>
      </w:r>
      <w:r w:rsidRPr="002515EA">
        <w:rPr>
          <w:rFonts w:asciiTheme="majorHAnsi" w:eastAsia="Times New Roman" w:hAnsiTheme="majorHAnsi" w:cstheme="majorHAnsi"/>
          <w:spacing w:val="0"/>
          <w:sz w:val="22"/>
          <w:szCs w:val="20"/>
          <w:lang w:eastAsia="zh-CN"/>
        </w:rPr>
        <w:t xml:space="preserve"> as an agreement.</w:t>
      </w:r>
    </w:p>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r w:rsidRPr="002515EA">
        <w:rPr>
          <w:rFonts w:asciiTheme="majorHAnsi" w:eastAsia="Times New Roman" w:hAnsiTheme="majorHAnsi" w:cstheme="majorHAnsi"/>
          <w:spacing w:val="0"/>
          <w:sz w:val="22"/>
          <w:szCs w:val="20"/>
          <w:highlight w:val="yellow"/>
          <w:lang w:eastAsia="zh-CN"/>
        </w:rPr>
        <w:t>DRAFTING NOTE: If this document is not to be binding, then it can be signed by authorised representatives of each party instead of as set out below.</w:t>
      </w:r>
    </w:p>
    <w:p w:rsidR="00A46B7F" w:rsidRPr="002515EA" w:rsidRDefault="00A46B7F" w:rsidP="00A46B7F">
      <w:pPr>
        <w:spacing w:after="140" w:line="280" w:lineRule="atLeast"/>
        <w:rPr>
          <w:rFonts w:asciiTheme="majorHAnsi" w:eastAsia="Times New Roman" w:hAnsiTheme="majorHAnsi" w:cstheme="majorHAnsi"/>
          <w:spacing w:val="0"/>
          <w:sz w:val="22"/>
          <w:szCs w:val="20"/>
          <w:lang w:eastAsia="zh-CN"/>
        </w:rPr>
      </w:pPr>
    </w:p>
    <w:tbl>
      <w:tblPr>
        <w:tblW w:w="0" w:type="auto"/>
        <w:tblLayout w:type="fixed"/>
        <w:tblCellMar>
          <w:left w:w="0" w:type="dxa"/>
          <w:right w:w="0" w:type="dxa"/>
        </w:tblCellMar>
        <w:tblLook w:val="0000" w:firstRow="0" w:lastRow="0" w:firstColumn="0" w:lastColumn="0" w:noHBand="0" w:noVBand="0"/>
      </w:tblPr>
      <w:tblGrid>
        <w:gridCol w:w="3856"/>
        <w:gridCol w:w="874"/>
        <w:gridCol w:w="3912"/>
        <w:gridCol w:w="709"/>
      </w:tblGrid>
      <w:tr w:rsidR="00A46B7F" w:rsidRPr="002515EA" w:rsidTr="008961EA">
        <w:tc>
          <w:tcPr>
            <w:tcW w:w="3856" w:type="dxa"/>
          </w:tcPr>
          <w:p w:rsidR="00A46B7F" w:rsidRPr="002515EA" w:rsidRDefault="00A46B7F" w:rsidP="00A46B7F">
            <w:pPr>
              <w:spacing w:after="140" w:line="280" w:lineRule="atLeast"/>
              <w:rPr>
                <w:rFonts w:asciiTheme="majorHAnsi" w:eastAsia="Times New Roman" w:hAnsiTheme="majorHAnsi" w:cstheme="majorHAnsi"/>
                <w:b/>
                <w:bCs/>
                <w:spacing w:val="0"/>
                <w:szCs w:val="20"/>
                <w:lang w:eastAsia="zh-CN"/>
              </w:rPr>
            </w:pPr>
            <w:r w:rsidRPr="002515EA">
              <w:rPr>
                <w:rFonts w:asciiTheme="majorHAnsi" w:eastAsia="Times New Roman" w:hAnsiTheme="majorHAnsi" w:cstheme="majorHAnsi"/>
                <w:b/>
                <w:bCs/>
                <w:spacing w:val="0"/>
                <w:szCs w:val="20"/>
                <w:lang w:eastAsia="zh-CN"/>
              </w:rPr>
              <w:t>Signed sealed and delivered</w:t>
            </w:r>
            <w:r w:rsidRPr="002515EA">
              <w:rPr>
                <w:rFonts w:asciiTheme="majorHAnsi" w:eastAsia="Times New Roman" w:hAnsiTheme="majorHAnsi" w:cstheme="majorHAnsi"/>
                <w:spacing w:val="0"/>
                <w:szCs w:val="20"/>
                <w:lang w:eastAsia="zh-CN"/>
              </w:rPr>
              <w:t xml:space="preserve"> on behalf of </w:t>
            </w:r>
            <w:r w:rsidRPr="002515EA">
              <w:rPr>
                <w:rFonts w:asciiTheme="majorHAnsi" w:eastAsia="Times New Roman" w:hAnsiTheme="majorHAnsi" w:cstheme="majorHAnsi"/>
                <w:b/>
                <w:spacing w:val="0"/>
                <w:szCs w:val="20"/>
                <w:lang w:eastAsia="zh-CN"/>
              </w:rPr>
              <w:t xml:space="preserve">  </w:t>
            </w:r>
            <w:r w:rsidRPr="002515EA">
              <w:rPr>
                <w:rFonts w:asciiTheme="majorHAnsi" w:eastAsia="Times New Roman" w:hAnsiTheme="majorHAnsi" w:cstheme="majorHAnsi"/>
                <w:b/>
                <w:spacing w:val="0"/>
                <w:sz w:val="22"/>
                <w:szCs w:val="20"/>
                <w:lang w:eastAsia="zh-CN"/>
              </w:rPr>
              <w:t xml:space="preserve"> </w:t>
            </w:r>
            <w:r w:rsidRPr="002515EA">
              <w:rPr>
                <w:rFonts w:asciiTheme="majorHAnsi" w:eastAsia="Times New Roman" w:hAnsiTheme="majorHAnsi" w:cstheme="majorHAnsi"/>
                <w:spacing w:val="0"/>
                <w:szCs w:val="20"/>
                <w:lang w:eastAsia="zh-CN"/>
              </w:rPr>
              <w:t xml:space="preserve"> [#] by its attorneys pursuant to power of attorney dated __________________ registered Book __________ No __________ who has no notice of the revocation of the power of attorney in the presence of:</w:t>
            </w:r>
          </w:p>
        </w:tc>
        <w:tc>
          <w:tcPr>
            <w:tcW w:w="874"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3912" w:type="dxa"/>
            <w:tcBorders>
              <w:bottom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709"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r>
      <w:tr w:rsidR="00A46B7F" w:rsidRPr="002515EA" w:rsidTr="008961EA">
        <w:trPr>
          <w:trHeight w:val="730"/>
        </w:trPr>
        <w:tc>
          <w:tcPr>
            <w:tcW w:w="3856"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874"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3912" w:type="dxa"/>
            <w:tcBorders>
              <w:top w:val="single" w:sz="4" w:space="0" w:color="auto"/>
              <w:bottom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 w:val="18"/>
                <w:szCs w:val="18"/>
                <w:lang w:eastAsia="zh-CN"/>
              </w:rPr>
            </w:pPr>
            <w:r w:rsidRPr="002515EA">
              <w:rPr>
                <w:rFonts w:asciiTheme="majorHAnsi" w:eastAsia="Times New Roman" w:hAnsiTheme="majorHAnsi" w:cstheme="majorHAnsi"/>
                <w:spacing w:val="0"/>
                <w:sz w:val="18"/>
                <w:szCs w:val="18"/>
                <w:lang w:eastAsia="zh-CN"/>
              </w:rPr>
              <w:t>Signature of attorney</w:t>
            </w:r>
          </w:p>
        </w:tc>
        <w:tc>
          <w:tcPr>
            <w:tcW w:w="709"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r>
      <w:tr w:rsidR="00A46B7F" w:rsidRPr="002515EA" w:rsidTr="008961EA">
        <w:trPr>
          <w:trHeight w:val="454"/>
        </w:trPr>
        <w:tc>
          <w:tcPr>
            <w:tcW w:w="3856" w:type="dxa"/>
            <w:tcBorders>
              <w:bottom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874"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3912" w:type="dxa"/>
            <w:tcBorders>
              <w:top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 w:val="18"/>
                <w:szCs w:val="18"/>
                <w:lang w:eastAsia="zh-CN"/>
              </w:rPr>
            </w:pPr>
            <w:r w:rsidRPr="002515EA">
              <w:rPr>
                <w:rFonts w:asciiTheme="majorHAnsi" w:eastAsia="Times New Roman" w:hAnsiTheme="majorHAnsi" w:cstheme="majorHAnsi"/>
                <w:spacing w:val="0"/>
                <w:sz w:val="18"/>
                <w:szCs w:val="18"/>
                <w:lang w:eastAsia="zh-CN"/>
              </w:rPr>
              <w:t>Name of attorney (please print)</w:t>
            </w:r>
          </w:p>
        </w:tc>
        <w:tc>
          <w:tcPr>
            <w:tcW w:w="709"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r>
      <w:tr w:rsidR="00A46B7F" w:rsidRPr="002515EA" w:rsidTr="008961EA">
        <w:trPr>
          <w:trHeight w:val="651"/>
        </w:trPr>
        <w:tc>
          <w:tcPr>
            <w:tcW w:w="3856" w:type="dxa"/>
            <w:tcBorders>
              <w:top w:val="single" w:sz="4" w:space="0" w:color="auto"/>
              <w:bottom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 w:val="18"/>
                <w:szCs w:val="18"/>
                <w:lang w:eastAsia="zh-CN"/>
              </w:rPr>
            </w:pPr>
            <w:r w:rsidRPr="002515EA">
              <w:rPr>
                <w:rFonts w:asciiTheme="majorHAnsi" w:eastAsia="Times New Roman" w:hAnsiTheme="majorHAnsi" w:cstheme="majorHAnsi"/>
                <w:spacing w:val="0"/>
                <w:sz w:val="18"/>
                <w:szCs w:val="18"/>
                <w:lang w:eastAsia="zh-CN"/>
              </w:rPr>
              <w:t>Signature of witness</w:t>
            </w:r>
          </w:p>
        </w:tc>
        <w:tc>
          <w:tcPr>
            <w:tcW w:w="874"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3912" w:type="dxa"/>
            <w:tcBorders>
              <w:bottom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 w:val="18"/>
                <w:szCs w:val="18"/>
                <w:lang w:eastAsia="zh-CN"/>
              </w:rPr>
            </w:pPr>
          </w:p>
        </w:tc>
        <w:tc>
          <w:tcPr>
            <w:tcW w:w="709"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r>
      <w:tr w:rsidR="00A46B7F" w:rsidRPr="002515EA" w:rsidTr="008961EA">
        <w:trPr>
          <w:trHeight w:val="680"/>
        </w:trPr>
        <w:tc>
          <w:tcPr>
            <w:tcW w:w="3856" w:type="dxa"/>
            <w:tcBorders>
              <w:top w:val="single" w:sz="4" w:space="0" w:color="auto"/>
              <w:bottom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 w:val="18"/>
                <w:szCs w:val="18"/>
                <w:lang w:eastAsia="zh-CN"/>
              </w:rPr>
            </w:pPr>
            <w:r w:rsidRPr="002515EA">
              <w:rPr>
                <w:rFonts w:asciiTheme="majorHAnsi" w:eastAsia="Times New Roman" w:hAnsiTheme="majorHAnsi" w:cstheme="majorHAnsi"/>
                <w:spacing w:val="0"/>
                <w:sz w:val="18"/>
                <w:szCs w:val="18"/>
                <w:lang w:eastAsia="zh-CN"/>
              </w:rPr>
              <w:t>Name of witness (please print)</w:t>
            </w:r>
          </w:p>
        </w:tc>
        <w:tc>
          <w:tcPr>
            <w:tcW w:w="874"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3912" w:type="dxa"/>
            <w:tcBorders>
              <w:top w:val="single" w:sz="4" w:space="0" w:color="auto"/>
              <w:bottom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 w:val="18"/>
                <w:szCs w:val="18"/>
                <w:lang w:eastAsia="zh-CN"/>
              </w:rPr>
            </w:pPr>
            <w:r w:rsidRPr="002515EA">
              <w:rPr>
                <w:rFonts w:asciiTheme="majorHAnsi" w:eastAsia="Times New Roman" w:hAnsiTheme="majorHAnsi" w:cstheme="majorHAnsi"/>
                <w:spacing w:val="0"/>
                <w:sz w:val="18"/>
                <w:szCs w:val="18"/>
                <w:lang w:eastAsia="zh-CN"/>
              </w:rPr>
              <w:t>Signature of attorney</w:t>
            </w:r>
          </w:p>
        </w:tc>
        <w:tc>
          <w:tcPr>
            <w:tcW w:w="709"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r>
      <w:tr w:rsidR="00A46B7F" w:rsidRPr="002515EA" w:rsidTr="008961EA">
        <w:trPr>
          <w:trHeight w:val="454"/>
        </w:trPr>
        <w:tc>
          <w:tcPr>
            <w:tcW w:w="3856" w:type="dxa"/>
            <w:tcBorders>
              <w:top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 w:val="18"/>
                <w:szCs w:val="18"/>
                <w:lang w:eastAsia="zh-CN"/>
              </w:rPr>
            </w:pPr>
            <w:r w:rsidRPr="002515EA">
              <w:rPr>
                <w:rFonts w:asciiTheme="majorHAnsi" w:eastAsia="Times New Roman" w:hAnsiTheme="majorHAnsi" w:cstheme="majorHAnsi"/>
                <w:spacing w:val="0"/>
                <w:sz w:val="18"/>
                <w:szCs w:val="18"/>
                <w:lang w:eastAsia="zh-CN"/>
              </w:rPr>
              <w:t>Address of witness</w:t>
            </w:r>
          </w:p>
        </w:tc>
        <w:tc>
          <w:tcPr>
            <w:tcW w:w="874"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3912" w:type="dxa"/>
            <w:tcBorders>
              <w:top w:val="single" w:sz="4" w:space="0" w:color="auto"/>
            </w:tcBorders>
          </w:tcPr>
          <w:p w:rsidR="00A46B7F" w:rsidRPr="002515EA" w:rsidRDefault="00A46B7F" w:rsidP="00A46B7F">
            <w:pPr>
              <w:spacing w:after="140" w:line="280" w:lineRule="atLeast"/>
              <w:rPr>
                <w:rFonts w:asciiTheme="majorHAnsi" w:eastAsia="Times New Roman" w:hAnsiTheme="majorHAnsi" w:cstheme="majorHAnsi"/>
                <w:spacing w:val="0"/>
                <w:sz w:val="18"/>
                <w:szCs w:val="18"/>
                <w:lang w:eastAsia="zh-CN"/>
              </w:rPr>
            </w:pPr>
            <w:r w:rsidRPr="002515EA">
              <w:rPr>
                <w:rFonts w:asciiTheme="majorHAnsi" w:eastAsia="Times New Roman" w:hAnsiTheme="majorHAnsi" w:cstheme="majorHAnsi"/>
                <w:spacing w:val="0"/>
                <w:sz w:val="18"/>
                <w:szCs w:val="18"/>
                <w:lang w:eastAsia="zh-CN"/>
              </w:rPr>
              <w:t>Name of attorney (please print)</w:t>
            </w:r>
          </w:p>
        </w:tc>
        <w:tc>
          <w:tcPr>
            <w:tcW w:w="709"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r>
    </w:tbl>
    <w:p w:rsidR="00A46B7F" w:rsidRPr="002515EA" w:rsidRDefault="00A46B7F" w:rsidP="00A46B7F">
      <w:pPr>
        <w:spacing w:after="140" w:line="280" w:lineRule="atLeast"/>
        <w:rPr>
          <w:rFonts w:asciiTheme="majorHAnsi" w:eastAsia="Times New Roman" w:hAnsiTheme="majorHAnsi" w:cstheme="majorHAnsi"/>
          <w:b/>
          <w:bCs/>
          <w:spacing w:val="0"/>
          <w:szCs w:val="20"/>
          <w:lang w:eastAsia="zh-CN"/>
        </w:rPr>
      </w:pPr>
    </w:p>
    <w:p w:rsidR="00A46B7F" w:rsidRPr="002515EA" w:rsidRDefault="00A46B7F" w:rsidP="00A46B7F">
      <w:pPr>
        <w:spacing w:after="140" w:line="280" w:lineRule="atLeast"/>
        <w:rPr>
          <w:rFonts w:asciiTheme="majorHAnsi" w:eastAsia="Times New Roman" w:hAnsiTheme="majorHAnsi" w:cstheme="majorHAnsi"/>
          <w:b/>
          <w:bCs/>
          <w:spacing w:val="0"/>
          <w:sz w:val="22"/>
          <w:szCs w:val="20"/>
          <w:lang w:eastAsia="zh-CN"/>
        </w:rPr>
      </w:pPr>
    </w:p>
    <w:tbl>
      <w:tblPr>
        <w:tblW w:w="0" w:type="auto"/>
        <w:tblLayout w:type="fixed"/>
        <w:tblCellMar>
          <w:left w:w="0" w:type="dxa"/>
          <w:right w:w="0" w:type="dxa"/>
        </w:tblCellMar>
        <w:tblLook w:val="0000" w:firstRow="0" w:lastRow="0" w:firstColumn="0" w:lastColumn="0" w:noHBand="0" w:noVBand="0"/>
      </w:tblPr>
      <w:tblGrid>
        <w:gridCol w:w="3856"/>
        <w:gridCol w:w="874"/>
        <w:gridCol w:w="3912"/>
        <w:gridCol w:w="709"/>
      </w:tblGrid>
      <w:tr w:rsidR="00A46B7F" w:rsidRPr="002515EA" w:rsidTr="008961EA">
        <w:tc>
          <w:tcPr>
            <w:tcW w:w="3856" w:type="dxa"/>
          </w:tcPr>
          <w:p w:rsidR="00A46B7F" w:rsidRPr="002515EA" w:rsidRDefault="00A46B7F" w:rsidP="00A46B7F">
            <w:pPr>
              <w:rPr>
                <w:rFonts w:asciiTheme="majorHAnsi" w:eastAsia="Times New Roman" w:hAnsiTheme="majorHAnsi" w:cstheme="majorHAnsi"/>
                <w:b/>
                <w:bCs/>
                <w:spacing w:val="0"/>
                <w:szCs w:val="20"/>
                <w:lang w:eastAsia="zh-CN"/>
              </w:rPr>
            </w:pPr>
            <w:r w:rsidRPr="002515EA">
              <w:rPr>
                <w:rFonts w:asciiTheme="majorHAnsi" w:eastAsia="Times New Roman" w:hAnsiTheme="majorHAnsi" w:cstheme="majorHAnsi"/>
                <w:b/>
                <w:bCs/>
                <w:spacing w:val="0"/>
                <w:szCs w:val="20"/>
                <w:lang w:eastAsia="zh-CN"/>
              </w:rPr>
              <w:t xml:space="preserve">Executed </w:t>
            </w:r>
            <w:r w:rsidRPr="002515EA">
              <w:rPr>
                <w:rFonts w:asciiTheme="majorHAnsi" w:eastAsia="Times New Roman" w:hAnsiTheme="majorHAnsi" w:cstheme="majorHAnsi"/>
                <w:spacing w:val="0"/>
                <w:szCs w:val="20"/>
                <w:lang w:eastAsia="zh-CN"/>
              </w:rPr>
              <w:t xml:space="preserve">by </w:t>
            </w:r>
            <w:r w:rsidRPr="002515EA">
              <w:rPr>
                <w:rFonts w:asciiTheme="majorHAnsi" w:eastAsia="Times New Roman" w:hAnsiTheme="majorHAnsi" w:cstheme="majorHAnsi"/>
                <w:spacing w:val="0"/>
                <w:sz w:val="22"/>
                <w:lang w:eastAsia="zh-CN"/>
              </w:rPr>
              <w:t>[#]</w:t>
            </w:r>
            <w:r w:rsidRPr="002515EA">
              <w:rPr>
                <w:rFonts w:asciiTheme="majorHAnsi" w:eastAsia="Times New Roman" w:hAnsiTheme="majorHAnsi" w:cstheme="majorHAnsi"/>
                <w:spacing w:val="0"/>
                <w:szCs w:val="20"/>
                <w:lang w:eastAsia="zh-CN"/>
              </w:rPr>
              <w:t xml:space="preserve"> by its duly authorised officers in accordance with section 127 of the </w:t>
            </w:r>
            <w:r w:rsidRPr="002515EA">
              <w:rPr>
                <w:rFonts w:asciiTheme="majorHAnsi" w:eastAsia="Times New Roman" w:hAnsiTheme="majorHAnsi" w:cstheme="majorHAnsi"/>
                <w:i/>
                <w:iCs/>
                <w:spacing w:val="0"/>
                <w:szCs w:val="20"/>
                <w:lang w:eastAsia="zh-CN"/>
              </w:rPr>
              <w:t>Corporations Act 2001</w:t>
            </w:r>
            <w:r w:rsidRPr="002515EA">
              <w:rPr>
                <w:rFonts w:asciiTheme="majorHAnsi" w:eastAsia="Times New Roman" w:hAnsiTheme="majorHAnsi" w:cstheme="majorHAnsi"/>
                <w:spacing w:val="0"/>
                <w:szCs w:val="20"/>
                <w:lang w:eastAsia="zh-CN"/>
              </w:rPr>
              <w:t>:</w:t>
            </w:r>
          </w:p>
        </w:tc>
        <w:tc>
          <w:tcPr>
            <w:tcW w:w="874"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3912"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709"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r>
      <w:tr w:rsidR="00A46B7F" w:rsidRPr="002515EA" w:rsidTr="008961EA">
        <w:trPr>
          <w:trHeight w:val="680"/>
        </w:trPr>
        <w:tc>
          <w:tcPr>
            <w:tcW w:w="3856" w:type="dxa"/>
            <w:tcBorders>
              <w:bottom w:val="single" w:sz="4" w:space="0" w:color="auto"/>
            </w:tcBorders>
          </w:tcPr>
          <w:p w:rsidR="00A46B7F" w:rsidRPr="002515EA" w:rsidRDefault="00A46B7F" w:rsidP="00A46B7F">
            <w:pPr>
              <w:rPr>
                <w:rFonts w:asciiTheme="majorHAnsi" w:eastAsia="Times New Roman" w:hAnsiTheme="majorHAnsi" w:cstheme="majorHAnsi"/>
                <w:spacing w:val="0"/>
                <w:szCs w:val="20"/>
                <w:lang w:eastAsia="zh-CN"/>
              </w:rPr>
            </w:pPr>
          </w:p>
        </w:tc>
        <w:tc>
          <w:tcPr>
            <w:tcW w:w="874"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c>
          <w:tcPr>
            <w:tcW w:w="3912" w:type="dxa"/>
            <w:tcBorders>
              <w:bottom w:val="single" w:sz="4" w:space="0" w:color="auto"/>
            </w:tcBorders>
          </w:tcPr>
          <w:p w:rsidR="00A46B7F" w:rsidRPr="002515EA" w:rsidRDefault="00A46B7F" w:rsidP="00A46B7F">
            <w:pPr>
              <w:rPr>
                <w:rFonts w:asciiTheme="majorHAnsi" w:eastAsia="Times New Roman" w:hAnsiTheme="majorHAnsi" w:cstheme="majorHAnsi"/>
                <w:spacing w:val="0"/>
                <w:szCs w:val="20"/>
                <w:lang w:eastAsia="zh-CN"/>
              </w:rPr>
            </w:pPr>
          </w:p>
        </w:tc>
        <w:tc>
          <w:tcPr>
            <w:tcW w:w="709" w:type="dxa"/>
          </w:tcPr>
          <w:p w:rsidR="00A46B7F" w:rsidRPr="002515EA" w:rsidRDefault="00A46B7F" w:rsidP="00A46B7F">
            <w:pPr>
              <w:spacing w:after="140" w:line="280" w:lineRule="atLeast"/>
              <w:rPr>
                <w:rFonts w:asciiTheme="majorHAnsi" w:eastAsia="Times New Roman" w:hAnsiTheme="majorHAnsi" w:cstheme="majorHAnsi"/>
                <w:spacing w:val="0"/>
                <w:szCs w:val="20"/>
                <w:lang w:eastAsia="zh-CN"/>
              </w:rPr>
            </w:pPr>
          </w:p>
        </w:tc>
      </w:tr>
      <w:tr w:rsidR="00A46B7F" w:rsidRPr="002515EA" w:rsidTr="008961EA">
        <w:trPr>
          <w:trHeight w:val="721"/>
        </w:trPr>
        <w:tc>
          <w:tcPr>
            <w:tcW w:w="3856" w:type="dxa"/>
            <w:tcBorders>
              <w:top w:val="single" w:sz="4" w:space="0" w:color="auto"/>
              <w:bottom w:val="single" w:sz="4" w:space="0" w:color="auto"/>
            </w:tcBorders>
          </w:tcPr>
          <w:p w:rsidR="00A46B7F" w:rsidRPr="002515EA" w:rsidRDefault="00A46B7F" w:rsidP="00A46B7F">
            <w:pPr>
              <w:rPr>
                <w:rFonts w:asciiTheme="majorHAnsi" w:eastAsia="Times New Roman" w:hAnsiTheme="majorHAnsi" w:cstheme="majorHAnsi"/>
                <w:spacing w:val="0"/>
                <w:sz w:val="16"/>
                <w:szCs w:val="20"/>
                <w:lang w:eastAsia="zh-CN"/>
              </w:rPr>
            </w:pPr>
            <w:r w:rsidRPr="002515EA">
              <w:rPr>
                <w:rFonts w:asciiTheme="majorHAnsi" w:eastAsia="Times New Roman" w:hAnsiTheme="majorHAnsi" w:cstheme="majorHAnsi"/>
                <w:spacing w:val="0"/>
                <w:sz w:val="16"/>
                <w:szCs w:val="20"/>
                <w:lang w:eastAsia="zh-CN"/>
              </w:rPr>
              <w:t>Signature of director/secretary</w:t>
            </w:r>
          </w:p>
        </w:tc>
        <w:tc>
          <w:tcPr>
            <w:tcW w:w="874" w:type="dxa"/>
          </w:tcPr>
          <w:p w:rsidR="00A46B7F" w:rsidRPr="002515EA" w:rsidRDefault="00A46B7F" w:rsidP="00A46B7F">
            <w:pPr>
              <w:rPr>
                <w:rFonts w:asciiTheme="majorHAnsi" w:eastAsia="Times New Roman" w:hAnsiTheme="majorHAnsi" w:cstheme="majorHAnsi"/>
                <w:spacing w:val="0"/>
                <w:szCs w:val="20"/>
                <w:lang w:eastAsia="zh-CN"/>
              </w:rPr>
            </w:pPr>
          </w:p>
        </w:tc>
        <w:tc>
          <w:tcPr>
            <w:tcW w:w="3912" w:type="dxa"/>
            <w:tcBorders>
              <w:top w:val="single" w:sz="4" w:space="0" w:color="auto"/>
              <w:bottom w:val="single" w:sz="4" w:space="0" w:color="auto"/>
            </w:tcBorders>
          </w:tcPr>
          <w:p w:rsidR="00A46B7F" w:rsidRPr="002515EA" w:rsidRDefault="00A46B7F" w:rsidP="00A46B7F">
            <w:pPr>
              <w:rPr>
                <w:rFonts w:asciiTheme="majorHAnsi" w:eastAsia="Times New Roman" w:hAnsiTheme="majorHAnsi" w:cstheme="majorHAnsi"/>
                <w:spacing w:val="0"/>
                <w:szCs w:val="20"/>
                <w:lang w:eastAsia="zh-CN"/>
              </w:rPr>
            </w:pPr>
            <w:r w:rsidRPr="002515EA">
              <w:rPr>
                <w:rFonts w:asciiTheme="majorHAnsi" w:eastAsia="Times New Roman" w:hAnsiTheme="majorHAnsi" w:cstheme="majorHAnsi"/>
                <w:spacing w:val="0"/>
                <w:sz w:val="16"/>
                <w:szCs w:val="20"/>
                <w:lang w:eastAsia="zh-CN"/>
              </w:rPr>
              <w:t>Signature of director</w:t>
            </w:r>
          </w:p>
        </w:tc>
        <w:tc>
          <w:tcPr>
            <w:tcW w:w="709" w:type="dxa"/>
          </w:tcPr>
          <w:p w:rsidR="00A46B7F" w:rsidRPr="002515EA" w:rsidRDefault="00A46B7F" w:rsidP="00A46B7F">
            <w:pPr>
              <w:rPr>
                <w:rFonts w:asciiTheme="majorHAnsi" w:eastAsia="Times New Roman" w:hAnsiTheme="majorHAnsi" w:cstheme="majorHAnsi"/>
                <w:spacing w:val="0"/>
                <w:szCs w:val="20"/>
                <w:lang w:eastAsia="zh-CN"/>
              </w:rPr>
            </w:pPr>
          </w:p>
        </w:tc>
      </w:tr>
      <w:tr w:rsidR="00A46B7F" w:rsidRPr="002515EA" w:rsidTr="008961EA">
        <w:tc>
          <w:tcPr>
            <w:tcW w:w="3856" w:type="dxa"/>
            <w:tcBorders>
              <w:top w:val="single" w:sz="4" w:space="0" w:color="auto"/>
            </w:tcBorders>
          </w:tcPr>
          <w:p w:rsidR="00A46B7F" w:rsidRPr="002515EA" w:rsidRDefault="00A46B7F" w:rsidP="00A46B7F">
            <w:pPr>
              <w:rPr>
                <w:rFonts w:asciiTheme="majorHAnsi" w:eastAsia="Times New Roman" w:hAnsiTheme="majorHAnsi" w:cstheme="majorHAnsi"/>
                <w:spacing w:val="0"/>
                <w:sz w:val="16"/>
                <w:szCs w:val="20"/>
                <w:lang w:eastAsia="zh-CN"/>
              </w:rPr>
            </w:pPr>
            <w:r w:rsidRPr="002515EA">
              <w:rPr>
                <w:rFonts w:asciiTheme="majorHAnsi" w:eastAsia="Times New Roman" w:hAnsiTheme="majorHAnsi" w:cstheme="majorHAnsi"/>
                <w:spacing w:val="0"/>
                <w:sz w:val="16"/>
                <w:szCs w:val="20"/>
                <w:lang w:eastAsia="zh-CN"/>
              </w:rPr>
              <w:t>Name of director/secretary (please print)</w:t>
            </w:r>
          </w:p>
        </w:tc>
        <w:tc>
          <w:tcPr>
            <w:tcW w:w="874" w:type="dxa"/>
          </w:tcPr>
          <w:p w:rsidR="00A46B7F" w:rsidRPr="002515EA" w:rsidRDefault="00A46B7F" w:rsidP="00A46B7F">
            <w:pPr>
              <w:rPr>
                <w:rFonts w:asciiTheme="majorHAnsi" w:eastAsia="Times New Roman" w:hAnsiTheme="majorHAnsi" w:cstheme="majorHAnsi"/>
                <w:spacing w:val="0"/>
                <w:szCs w:val="20"/>
                <w:lang w:eastAsia="zh-CN"/>
              </w:rPr>
            </w:pPr>
          </w:p>
        </w:tc>
        <w:tc>
          <w:tcPr>
            <w:tcW w:w="3912" w:type="dxa"/>
            <w:tcBorders>
              <w:top w:val="single" w:sz="4" w:space="0" w:color="auto"/>
            </w:tcBorders>
          </w:tcPr>
          <w:p w:rsidR="00A46B7F" w:rsidRPr="002515EA" w:rsidRDefault="00A46B7F" w:rsidP="00A46B7F">
            <w:pPr>
              <w:rPr>
                <w:rFonts w:asciiTheme="majorHAnsi" w:eastAsia="Times New Roman" w:hAnsiTheme="majorHAnsi" w:cstheme="majorHAnsi"/>
                <w:spacing w:val="0"/>
                <w:szCs w:val="20"/>
                <w:lang w:eastAsia="zh-CN"/>
              </w:rPr>
            </w:pPr>
            <w:r w:rsidRPr="002515EA">
              <w:rPr>
                <w:rFonts w:asciiTheme="majorHAnsi" w:eastAsia="Times New Roman" w:hAnsiTheme="majorHAnsi" w:cstheme="majorHAnsi"/>
                <w:spacing w:val="0"/>
                <w:sz w:val="16"/>
                <w:szCs w:val="20"/>
                <w:lang w:eastAsia="zh-CN"/>
              </w:rPr>
              <w:t>Name of director (please print)</w:t>
            </w:r>
          </w:p>
        </w:tc>
        <w:tc>
          <w:tcPr>
            <w:tcW w:w="709" w:type="dxa"/>
          </w:tcPr>
          <w:p w:rsidR="00A46B7F" w:rsidRPr="002515EA" w:rsidRDefault="00A46B7F" w:rsidP="00A46B7F">
            <w:pPr>
              <w:rPr>
                <w:rFonts w:asciiTheme="majorHAnsi" w:eastAsia="Times New Roman" w:hAnsiTheme="majorHAnsi" w:cstheme="majorHAnsi"/>
                <w:spacing w:val="0"/>
                <w:szCs w:val="20"/>
                <w:lang w:eastAsia="zh-CN"/>
              </w:rPr>
            </w:pPr>
          </w:p>
        </w:tc>
      </w:tr>
    </w:tbl>
    <w:p w:rsidR="00A46B7F" w:rsidRPr="002515EA" w:rsidRDefault="00EE713E" w:rsidP="00DB2AF7">
      <w:pPr>
        <w:pStyle w:val="BodyText"/>
        <w:rPr>
          <w:rFonts w:asciiTheme="majorHAnsi" w:hAnsiTheme="majorHAnsi" w:cstheme="majorHAnsi"/>
        </w:rPr>
      </w:pPr>
      <w:bookmarkStart w:id="45" w:name="_GoBack"/>
      <w:bookmarkEnd w:id="45"/>
      <w:r w:rsidRPr="002515EA">
        <w:rPr>
          <w:rFonts w:asciiTheme="majorHAnsi" w:hAnsiTheme="majorHAnsi" w:cstheme="majorHAnsi"/>
        </w:rPr>
        <w:br w:type="page"/>
      </w:r>
    </w:p>
    <w:p w:rsidR="00EE713E" w:rsidRPr="002515EA" w:rsidRDefault="00EE713E" w:rsidP="005645EA">
      <w:pPr>
        <w:pStyle w:val="BodyText"/>
        <w:rPr>
          <w:rFonts w:asciiTheme="majorHAnsi" w:hAnsiTheme="majorHAnsi" w:cstheme="majorHAnsi"/>
        </w:rPr>
      </w:pPr>
    </w:p>
    <w:p w:rsidR="005645EA" w:rsidRPr="002515EA" w:rsidRDefault="00EE713E" w:rsidP="005645EA">
      <w:pPr>
        <w:pStyle w:val="BodyText"/>
        <w:rPr>
          <w:rFonts w:asciiTheme="majorHAnsi" w:hAnsiTheme="majorHAnsi" w:cstheme="majorHAnsi"/>
        </w:rPr>
      </w:pPr>
      <w:r w:rsidRPr="002515EA">
        <w:rPr>
          <w:rFonts w:asciiTheme="majorHAnsi" w:hAnsiTheme="majorHAnsi" w:cstheme="majorHAnsi"/>
          <w:noProof/>
          <w:lang w:eastAsia="en-AU"/>
        </w:rPr>
        <w:drawing>
          <wp:anchor distT="0" distB="0" distL="114300" distR="114300" simplePos="0" relativeHeight="251663360" behindDoc="0" locked="0" layoutInCell="0" allowOverlap="1" wp14:anchorId="31C55329" wp14:editId="7A140EF4">
            <wp:simplePos x="0" y="0"/>
            <wp:positionH relativeFrom="page">
              <wp:align>left</wp:align>
            </wp:positionH>
            <wp:positionV relativeFrom="page">
              <wp:align>top</wp:align>
            </wp:positionV>
            <wp:extent cx="7558768" cy="1069200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75 BBP Template Indesign DE5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sectPr w:rsidR="005645EA" w:rsidRPr="002515EA" w:rsidSect="008961EA">
      <w:headerReference w:type="default" r:id="rId12"/>
      <w:footerReference w:type="default" r:id="rId13"/>
      <w:headerReference w:type="first" r:id="rId14"/>
      <w:footerReference w:type="first" r:id="rId15"/>
      <w:pgSz w:w="11906" w:h="16838" w:code="9"/>
      <w:pgMar w:top="3119" w:right="567" w:bottom="1134" w:left="567" w:header="567" w:footer="340" w:gutter="0"/>
      <w:pgNumType w:start="1"/>
      <w:cols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1EA" w:rsidRDefault="008961EA" w:rsidP="001D0AFC">
      <w:r>
        <w:separator/>
      </w:r>
    </w:p>
  </w:endnote>
  <w:endnote w:type="continuationSeparator" w:id="0">
    <w:p w:rsidR="008961EA" w:rsidRDefault="008961EA" w:rsidP="001D0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1EA" w:rsidRDefault="008961EA">
    <w:pPr>
      <w:pStyle w:val="Footer"/>
    </w:pPr>
    <w:proofErr w:type="gramStart"/>
    <w:r w:rsidRPr="00576B48">
      <w:rPr>
        <w:color w:val="95C123"/>
      </w:rPr>
      <w:t>sydneybetterbuildings.com.au</w:t>
    </w:r>
    <w:proofErr w:type="gramEnd"/>
    <w:r>
      <w:tab/>
      <w:t>Name of document</w:t>
    </w:r>
    <w:r>
      <w:tab/>
    </w:r>
    <w:r w:rsidRPr="006A0841">
      <w:fldChar w:fldCharType="begin"/>
    </w:r>
    <w:r w:rsidRPr="006A0841">
      <w:instrText xml:space="preserve"> PAGE   \* MERGEFORMAT </w:instrText>
    </w:r>
    <w:r w:rsidRPr="006A0841">
      <w:fldChar w:fldCharType="separate"/>
    </w:r>
    <w:r>
      <w:rPr>
        <w:noProof/>
      </w:rPr>
      <w:t>2</w:t>
    </w:r>
    <w:r w:rsidRPr="006A084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1EA" w:rsidRDefault="008961EA" w:rsidP="00576B48">
    <w:pPr>
      <w:pStyle w:val="Footer"/>
    </w:pPr>
  </w:p>
  <w:p w:rsidR="008961EA" w:rsidRPr="006A0841" w:rsidRDefault="008961EA" w:rsidP="00576B48">
    <w:pPr>
      <w:pStyle w:val="Footer"/>
    </w:pPr>
    <w:r>
      <w:tab/>
    </w:r>
    <w:r>
      <w:tab/>
    </w:r>
    <w:r w:rsidRPr="006A0841">
      <w:fldChar w:fldCharType="begin"/>
    </w:r>
    <w:r w:rsidRPr="006A0841">
      <w:instrText xml:space="preserve"> PAGE   \* MERGEFORMAT </w:instrText>
    </w:r>
    <w:r w:rsidRPr="006A0841">
      <w:fldChar w:fldCharType="separate"/>
    </w:r>
    <w:r w:rsidR="00760F91">
      <w:rPr>
        <w:noProof/>
      </w:rPr>
      <w:t>18</w:t>
    </w:r>
    <w:r w:rsidRPr="006A0841">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1EA" w:rsidRDefault="008961EA">
    <w:pPr>
      <w:pStyle w:val="Footer"/>
    </w:pPr>
    <w:r>
      <w:tab/>
    </w:r>
    <w:r w:rsidRPr="006A0841">
      <w:fldChar w:fldCharType="begin"/>
    </w:r>
    <w:r w:rsidRPr="006A0841">
      <w:instrText xml:space="preserve"> PAGE   \* MERGEFORMAT </w:instrText>
    </w:r>
    <w:r w:rsidRPr="006A0841">
      <w:fldChar w:fldCharType="separate"/>
    </w:r>
    <w:r w:rsidR="00760F91">
      <w:rPr>
        <w:noProof/>
      </w:rPr>
      <w:t>1</w:t>
    </w:r>
    <w:r w:rsidRPr="006A084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1EA" w:rsidRDefault="008961EA" w:rsidP="001D0AFC">
      <w:r>
        <w:separator/>
      </w:r>
    </w:p>
  </w:footnote>
  <w:footnote w:type="continuationSeparator" w:id="0">
    <w:p w:rsidR="008961EA" w:rsidRDefault="008961EA" w:rsidP="001D0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1EA" w:rsidRPr="00616932" w:rsidRDefault="008961EA" w:rsidP="001F7A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1EA" w:rsidRPr="00BB4846" w:rsidRDefault="008961EA">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3728F76"/>
    <w:lvl w:ilvl="0">
      <w:start w:val="1"/>
      <w:numFmt w:val="bullet"/>
      <w:pStyle w:val="ListBullet"/>
      <w:lvlText w:val="•"/>
      <w:lvlJc w:val="left"/>
      <w:pPr>
        <w:ind w:left="360" w:hanging="360"/>
      </w:pPr>
      <w:rPr>
        <w:rFonts w:ascii="Arial" w:hAnsi="Arial" w:hint="default"/>
        <w:color w:val="95C123" w:themeColor="accent1"/>
      </w:rPr>
    </w:lvl>
  </w:abstractNum>
  <w:abstractNum w:abstractNumId="1" w15:restartNumberingAfterBreak="0">
    <w:nsid w:val="167363BF"/>
    <w:multiLevelType w:val="multilevel"/>
    <w:tmpl w:val="A39C171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0433DF4"/>
    <w:multiLevelType w:val="multilevel"/>
    <w:tmpl w:val="E3E41FC2"/>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1C81032"/>
    <w:multiLevelType w:val="hybridMultilevel"/>
    <w:tmpl w:val="822EB714"/>
    <w:lvl w:ilvl="0" w:tplc="8580DE52">
      <w:start w:val="1"/>
      <w:numFmt w:val="decimal"/>
      <w:lvlText w:val="%1."/>
      <w:lvlJc w:val="left"/>
      <w:pPr>
        <w:ind w:left="360" w:hanging="360"/>
      </w:pPr>
      <w:rPr>
        <w:rFonts w:hint="default"/>
        <w:color w:val="006633"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9D96B0F"/>
    <w:multiLevelType w:val="hybridMultilevel"/>
    <w:tmpl w:val="4EEABA88"/>
    <w:lvl w:ilvl="0" w:tplc="7486B7CE">
      <w:start w:val="1"/>
      <w:numFmt w:val="decimal"/>
      <w:lvlText w:val="%1."/>
      <w:lvlJc w:val="left"/>
      <w:pPr>
        <w:ind w:left="360" w:hanging="360"/>
      </w:pPr>
      <w:rPr>
        <w:rFonts w:hint="default"/>
        <w:color w:val="006633"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429D4FDB"/>
    <w:multiLevelType w:val="hybridMultilevel"/>
    <w:tmpl w:val="27B0FBF6"/>
    <w:lvl w:ilvl="0" w:tplc="3962DFFA">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A740E0E"/>
    <w:multiLevelType w:val="multilevel"/>
    <w:tmpl w:val="92CAC6C2"/>
    <w:lvl w:ilvl="0">
      <w:start w:val="1"/>
      <w:numFmt w:val="decimal"/>
      <w:pStyle w:val="MELegal1"/>
      <w:lvlText w:val="%1."/>
      <w:lvlJc w:val="left"/>
      <w:pPr>
        <w:tabs>
          <w:tab w:val="num" w:pos="680"/>
        </w:tabs>
        <w:ind w:left="680" w:hanging="680"/>
      </w:pPr>
    </w:lvl>
    <w:lvl w:ilvl="1">
      <w:start w:val="1"/>
      <w:numFmt w:val="decimal"/>
      <w:pStyle w:val="MELegal2"/>
      <w:lvlText w:val="%1.%2"/>
      <w:lvlJc w:val="left"/>
      <w:pPr>
        <w:tabs>
          <w:tab w:val="num" w:pos="680"/>
        </w:tabs>
        <w:ind w:left="680" w:hanging="680"/>
      </w:pPr>
    </w:lvl>
    <w:lvl w:ilvl="2">
      <w:start w:val="1"/>
      <w:numFmt w:val="lowerLetter"/>
      <w:pStyle w:val="MELegal3"/>
      <w:lvlText w:val="(%3)"/>
      <w:lvlJc w:val="left"/>
      <w:pPr>
        <w:tabs>
          <w:tab w:val="num" w:pos="1816"/>
        </w:tabs>
        <w:ind w:left="1816" w:hanging="681"/>
      </w:pPr>
    </w:lvl>
    <w:lvl w:ilvl="3">
      <w:start w:val="1"/>
      <w:numFmt w:val="lowerRoman"/>
      <w:pStyle w:val="MELegal4"/>
      <w:lvlText w:val="(%4)"/>
      <w:lvlJc w:val="left"/>
      <w:pPr>
        <w:tabs>
          <w:tab w:val="num" w:pos="2280"/>
        </w:tabs>
        <w:ind w:left="2240" w:hanging="680"/>
      </w:pPr>
    </w:lvl>
    <w:lvl w:ilvl="4">
      <w:start w:val="1"/>
      <w:numFmt w:val="upperLetter"/>
      <w:pStyle w:val="MELegal5"/>
      <w:lvlText w:val="(%5)"/>
      <w:lvlJc w:val="left"/>
      <w:pPr>
        <w:tabs>
          <w:tab w:val="num" w:pos="2722"/>
        </w:tabs>
        <w:ind w:left="2722" w:hanging="681"/>
      </w:pPr>
    </w:lvl>
    <w:lvl w:ilvl="5">
      <w:start w:val="1"/>
      <w:numFmt w:val="upperRoman"/>
      <w:pStyle w:val="MELegal6"/>
      <w:lvlText w:val="(%6)"/>
      <w:lvlJc w:val="left"/>
      <w:pPr>
        <w:tabs>
          <w:tab w:val="num" w:pos="3442"/>
        </w:tabs>
        <w:ind w:left="3402" w:hanging="680"/>
      </w:pPr>
    </w:lvl>
    <w:lvl w:ilvl="6">
      <w:start w:val="1"/>
      <w:numFmt w:val="none"/>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7" w15:restartNumberingAfterBreak="0">
    <w:nsid w:val="6D215207"/>
    <w:multiLevelType w:val="multilevel"/>
    <w:tmpl w:val="30B01DE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B096726"/>
    <w:multiLevelType w:val="hybridMultilevel"/>
    <w:tmpl w:val="1F64BF84"/>
    <w:lvl w:ilvl="0" w:tplc="B426AC2E">
      <w:start w:val="1"/>
      <w:numFmt w:val="decimal"/>
      <w:lvlText w:val="%1"/>
      <w:lvlJc w:val="left"/>
      <w:pPr>
        <w:ind w:left="360" w:hanging="360"/>
      </w:pPr>
      <w:rPr>
        <w:rFonts w:hint="default"/>
        <w:color w:val="006633"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8"/>
  </w:num>
  <w:num w:numId="2">
    <w:abstractNumId w:val="3"/>
  </w:num>
  <w:num w:numId="3">
    <w:abstractNumId w:val="3"/>
  </w:num>
  <w:num w:numId="4">
    <w:abstractNumId w:val="3"/>
  </w:num>
  <w:num w:numId="5">
    <w:abstractNumId w:val="0"/>
  </w:num>
  <w:num w:numId="6">
    <w:abstractNumId w:val="0"/>
  </w:num>
  <w:num w:numId="7">
    <w:abstractNumId w:val="5"/>
  </w:num>
  <w:num w:numId="8">
    <w:abstractNumId w:val="4"/>
  </w:num>
  <w:num w:numId="9">
    <w:abstractNumId w:val="6"/>
  </w:num>
  <w:num w:numId="10">
    <w:abstractNumId w:val="2"/>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4C3"/>
    <w:rsid w:val="00012D7C"/>
    <w:rsid w:val="00025765"/>
    <w:rsid w:val="000333FD"/>
    <w:rsid w:val="000369EA"/>
    <w:rsid w:val="00036FE5"/>
    <w:rsid w:val="00053EE7"/>
    <w:rsid w:val="00057855"/>
    <w:rsid w:val="00071E8E"/>
    <w:rsid w:val="0007421D"/>
    <w:rsid w:val="00076C7B"/>
    <w:rsid w:val="00077C4A"/>
    <w:rsid w:val="0008326A"/>
    <w:rsid w:val="000914C9"/>
    <w:rsid w:val="000922F5"/>
    <w:rsid w:val="000B1109"/>
    <w:rsid w:val="000B20B8"/>
    <w:rsid w:val="000B5729"/>
    <w:rsid w:val="000B6C14"/>
    <w:rsid w:val="000E137B"/>
    <w:rsid w:val="000E7268"/>
    <w:rsid w:val="000F106E"/>
    <w:rsid w:val="000F622F"/>
    <w:rsid w:val="000F6579"/>
    <w:rsid w:val="00101253"/>
    <w:rsid w:val="001123F6"/>
    <w:rsid w:val="00115292"/>
    <w:rsid w:val="00117BDB"/>
    <w:rsid w:val="00131572"/>
    <w:rsid w:val="0013714A"/>
    <w:rsid w:val="001375EF"/>
    <w:rsid w:val="001425A7"/>
    <w:rsid w:val="00147650"/>
    <w:rsid w:val="00156042"/>
    <w:rsid w:val="00162E7D"/>
    <w:rsid w:val="00163D7D"/>
    <w:rsid w:val="00164F0F"/>
    <w:rsid w:val="001666D8"/>
    <w:rsid w:val="00175E59"/>
    <w:rsid w:val="001821D0"/>
    <w:rsid w:val="00192329"/>
    <w:rsid w:val="00193699"/>
    <w:rsid w:val="001B55FF"/>
    <w:rsid w:val="001C5149"/>
    <w:rsid w:val="001D0AFC"/>
    <w:rsid w:val="001D0F06"/>
    <w:rsid w:val="001E0989"/>
    <w:rsid w:val="001E134D"/>
    <w:rsid w:val="001E3A54"/>
    <w:rsid w:val="001E416E"/>
    <w:rsid w:val="001E5F8E"/>
    <w:rsid w:val="001F0FE2"/>
    <w:rsid w:val="001F319A"/>
    <w:rsid w:val="001F7A42"/>
    <w:rsid w:val="00201D4B"/>
    <w:rsid w:val="00210409"/>
    <w:rsid w:val="00212F36"/>
    <w:rsid w:val="00223AFC"/>
    <w:rsid w:val="00224067"/>
    <w:rsid w:val="002320CE"/>
    <w:rsid w:val="002345F6"/>
    <w:rsid w:val="00235DC4"/>
    <w:rsid w:val="00242034"/>
    <w:rsid w:val="002515EA"/>
    <w:rsid w:val="00261C6F"/>
    <w:rsid w:val="002632B7"/>
    <w:rsid w:val="00283A0B"/>
    <w:rsid w:val="002A12DA"/>
    <w:rsid w:val="002A59F0"/>
    <w:rsid w:val="002B2D10"/>
    <w:rsid w:val="002F6F32"/>
    <w:rsid w:val="003245C7"/>
    <w:rsid w:val="00325377"/>
    <w:rsid w:val="00337C5F"/>
    <w:rsid w:val="003402A4"/>
    <w:rsid w:val="00340805"/>
    <w:rsid w:val="00342E15"/>
    <w:rsid w:val="00343297"/>
    <w:rsid w:val="003450AC"/>
    <w:rsid w:val="00352443"/>
    <w:rsid w:val="00366593"/>
    <w:rsid w:val="00372921"/>
    <w:rsid w:val="003766D5"/>
    <w:rsid w:val="00382183"/>
    <w:rsid w:val="003850AE"/>
    <w:rsid w:val="003853D2"/>
    <w:rsid w:val="003923AE"/>
    <w:rsid w:val="00396DF8"/>
    <w:rsid w:val="003A42F4"/>
    <w:rsid w:val="003B03B3"/>
    <w:rsid w:val="003C2E48"/>
    <w:rsid w:val="003E47A4"/>
    <w:rsid w:val="003E7EC5"/>
    <w:rsid w:val="003F0EBF"/>
    <w:rsid w:val="003F20C3"/>
    <w:rsid w:val="003F54B2"/>
    <w:rsid w:val="003F62B7"/>
    <w:rsid w:val="00402DA1"/>
    <w:rsid w:val="00411636"/>
    <w:rsid w:val="00423C4F"/>
    <w:rsid w:val="004322E5"/>
    <w:rsid w:val="0043438F"/>
    <w:rsid w:val="0044217F"/>
    <w:rsid w:val="004551F0"/>
    <w:rsid w:val="00457015"/>
    <w:rsid w:val="00462BFE"/>
    <w:rsid w:val="00462F8A"/>
    <w:rsid w:val="004642D9"/>
    <w:rsid w:val="00464491"/>
    <w:rsid w:val="004654CD"/>
    <w:rsid w:val="00481252"/>
    <w:rsid w:val="00493A54"/>
    <w:rsid w:val="004A7779"/>
    <w:rsid w:val="004B01AA"/>
    <w:rsid w:val="004B7684"/>
    <w:rsid w:val="004C0244"/>
    <w:rsid w:val="004F16FA"/>
    <w:rsid w:val="004F4816"/>
    <w:rsid w:val="00504460"/>
    <w:rsid w:val="00507DED"/>
    <w:rsid w:val="005127ED"/>
    <w:rsid w:val="005138A5"/>
    <w:rsid w:val="00531D52"/>
    <w:rsid w:val="00531E90"/>
    <w:rsid w:val="005559C1"/>
    <w:rsid w:val="005614CC"/>
    <w:rsid w:val="005636F2"/>
    <w:rsid w:val="005645EA"/>
    <w:rsid w:val="00564E12"/>
    <w:rsid w:val="00576B48"/>
    <w:rsid w:val="005773E1"/>
    <w:rsid w:val="00585138"/>
    <w:rsid w:val="00593C4E"/>
    <w:rsid w:val="005944A5"/>
    <w:rsid w:val="00594996"/>
    <w:rsid w:val="00595909"/>
    <w:rsid w:val="005A647D"/>
    <w:rsid w:val="005A67C0"/>
    <w:rsid w:val="005B1BD1"/>
    <w:rsid w:val="005B3A1A"/>
    <w:rsid w:val="005B3DEF"/>
    <w:rsid w:val="005B5231"/>
    <w:rsid w:val="005B7516"/>
    <w:rsid w:val="005C3D26"/>
    <w:rsid w:val="005E0413"/>
    <w:rsid w:val="005E098C"/>
    <w:rsid w:val="005E162D"/>
    <w:rsid w:val="005E3605"/>
    <w:rsid w:val="005F470F"/>
    <w:rsid w:val="005F59AA"/>
    <w:rsid w:val="00605CCA"/>
    <w:rsid w:val="00613B13"/>
    <w:rsid w:val="00616932"/>
    <w:rsid w:val="0062348C"/>
    <w:rsid w:val="00626910"/>
    <w:rsid w:val="006319F0"/>
    <w:rsid w:val="006367D6"/>
    <w:rsid w:val="00645B55"/>
    <w:rsid w:val="0064638E"/>
    <w:rsid w:val="00650044"/>
    <w:rsid w:val="006710CC"/>
    <w:rsid w:val="00676947"/>
    <w:rsid w:val="0067778C"/>
    <w:rsid w:val="006818CB"/>
    <w:rsid w:val="00681A91"/>
    <w:rsid w:val="00691B1E"/>
    <w:rsid w:val="006A0841"/>
    <w:rsid w:val="006B165C"/>
    <w:rsid w:val="006B398D"/>
    <w:rsid w:val="006C4497"/>
    <w:rsid w:val="006D06CE"/>
    <w:rsid w:val="006D2526"/>
    <w:rsid w:val="006D7A48"/>
    <w:rsid w:val="006E0881"/>
    <w:rsid w:val="006E5981"/>
    <w:rsid w:val="006F2258"/>
    <w:rsid w:val="006F5F21"/>
    <w:rsid w:val="00706B04"/>
    <w:rsid w:val="0070784B"/>
    <w:rsid w:val="00707D17"/>
    <w:rsid w:val="00731CAE"/>
    <w:rsid w:val="00732034"/>
    <w:rsid w:val="00740A25"/>
    <w:rsid w:val="00753FC7"/>
    <w:rsid w:val="00757C48"/>
    <w:rsid w:val="00760E66"/>
    <w:rsid w:val="00760F91"/>
    <w:rsid w:val="007776CE"/>
    <w:rsid w:val="007819DD"/>
    <w:rsid w:val="00786833"/>
    <w:rsid w:val="00796370"/>
    <w:rsid w:val="007A1150"/>
    <w:rsid w:val="007A317C"/>
    <w:rsid w:val="007A4E75"/>
    <w:rsid w:val="007A602B"/>
    <w:rsid w:val="007B3C43"/>
    <w:rsid w:val="007B730B"/>
    <w:rsid w:val="007C3D53"/>
    <w:rsid w:val="007C68A4"/>
    <w:rsid w:val="007C7C78"/>
    <w:rsid w:val="007E5E4A"/>
    <w:rsid w:val="007F4C57"/>
    <w:rsid w:val="007F526B"/>
    <w:rsid w:val="00804E04"/>
    <w:rsid w:val="00813D1E"/>
    <w:rsid w:val="00817170"/>
    <w:rsid w:val="00823B41"/>
    <w:rsid w:val="0082584C"/>
    <w:rsid w:val="008330BD"/>
    <w:rsid w:val="008334C3"/>
    <w:rsid w:val="00843D74"/>
    <w:rsid w:val="008520E2"/>
    <w:rsid w:val="00853537"/>
    <w:rsid w:val="008603FF"/>
    <w:rsid w:val="00862D9B"/>
    <w:rsid w:val="00875736"/>
    <w:rsid w:val="00882B87"/>
    <w:rsid w:val="008844DE"/>
    <w:rsid w:val="0088797B"/>
    <w:rsid w:val="008961EA"/>
    <w:rsid w:val="00897B5C"/>
    <w:rsid w:val="008B262B"/>
    <w:rsid w:val="008B2952"/>
    <w:rsid w:val="008B64A4"/>
    <w:rsid w:val="008D063D"/>
    <w:rsid w:val="008D15C6"/>
    <w:rsid w:val="008D1C45"/>
    <w:rsid w:val="008D2D52"/>
    <w:rsid w:val="008D6D36"/>
    <w:rsid w:val="008D7966"/>
    <w:rsid w:val="008E0BDC"/>
    <w:rsid w:val="008E131E"/>
    <w:rsid w:val="009042B2"/>
    <w:rsid w:val="00927DDC"/>
    <w:rsid w:val="00946771"/>
    <w:rsid w:val="00964BBB"/>
    <w:rsid w:val="00971FA2"/>
    <w:rsid w:val="009763C5"/>
    <w:rsid w:val="009836C7"/>
    <w:rsid w:val="00996DE1"/>
    <w:rsid w:val="009A7E7C"/>
    <w:rsid w:val="009B4C93"/>
    <w:rsid w:val="009D0835"/>
    <w:rsid w:val="009D27F9"/>
    <w:rsid w:val="009E0D5D"/>
    <w:rsid w:val="009E3ABE"/>
    <w:rsid w:val="009E4598"/>
    <w:rsid w:val="009F1FE6"/>
    <w:rsid w:val="009F4403"/>
    <w:rsid w:val="00A002B2"/>
    <w:rsid w:val="00A11010"/>
    <w:rsid w:val="00A124BD"/>
    <w:rsid w:val="00A13D6D"/>
    <w:rsid w:val="00A30996"/>
    <w:rsid w:val="00A379D0"/>
    <w:rsid w:val="00A4446C"/>
    <w:rsid w:val="00A44892"/>
    <w:rsid w:val="00A45CA9"/>
    <w:rsid w:val="00A46B7F"/>
    <w:rsid w:val="00A53A09"/>
    <w:rsid w:val="00A543D8"/>
    <w:rsid w:val="00A55047"/>
    <w:rsid w:val="00A649BD"/>
    <w:rsid w:val="00A707DE"/>
    <w:rsid w:val="00A81205"/>
    <w:rsid w:val="00A95F4C"/>
    <w:rsid w:val="00A9616A"/>
    <w:rsid w:val="00AA6895"/>
    <w:rsid w:val="00AB3E03"/>
    <w:rsid w:val="00AC4585"/>
    <w:rsid w:val="00AD3022"/>
    <w:rsid w:val="00AF289A"/>
    <w:rsid w:val="00AF74B0"/>
    <w:rsid w:val="00B033B7"/>
    <w:rsid w:val="00B15360"/>
    <w:rsid w:val="00B23442"/>
    <w:rsid w:val="00B432BF"/>
    <w:rsid w:val="00B447F8"/>
    <w:rsid w:val="00B66109"/>
    <w:rsid w:val="00B777B7"/>
    <w:rsid w:val="00B86950"/>
    <w:rsid w:val="00B929DE"/>
    <w:rsid w:val="00BA010C"/>
    <w:rsid w:val="00BA4F6A"/>
    <w:rsid w:val="00BA5A6C"/>
    <w:rsid w:val="00BB3EE5"/>
    <w:rsid w:val="00BB4846"/>
    <w:rsid w:val="00BB7373"/>
    <w:rsid w:val="00BC2A32"/>
    <w:rsid w:val="00BC488E"/>
    <w:rsid w:val="00BD2B50"/>
    <w:rsid w:val="00BE2DF2"/>
    <w:rsid w:val="00BE3F56"/>
    <w:rsid w:val="00BE589F"/>
    <w:rsid w:val="00BF67DE"/>
    <w:rsid w:val="00BF7F77"/>
    <w:rsid w:val="00C03609"/>
    <w:rsid w:val="00C1582A"/>
    <w:rsid w:val="00C31225"/>
    <w:rsid w:val="00C32F2A"/>
    <w:rsid w:val="00C360E9"/>
    <w:rsid w:val="00C409A5"/>
    <w:rsid w:val="00C40ED0"/>
    <w:rsid w:val="00C45795"/>
    <w:rsid w:val="00C46F97"/>
    <w:rsid w:val="00C50A0A"/>
    <w:rsid w:val="00C56A46"/>
    <w:rsid w:val="00C6547C"/>
    <w:rsid w:val="00C675A1"/>
    <w:rsid w:val="00C87898"/>
    <w:rsid w:val="00C9627E"/>
    <w:rsid w:val="00CA7572"/>
    <w:rsid w:val="00CB52BA"/>
    <w:rsid w:val="00CB6246"/>
    <w:rsid w:val="00CC3160"/>
    <w:rsid w:val="00CD4A48"/>
    <w:rsid w:val="00CD6E49"/>
    <w:rsid w:val="00CE237D"/>
    <w:rsid w:val="00CE39B8"/>
    <w:rsid w:val="00CE5E49"/>
    <w:rsid w:val="00CF4344"/>
    <w:rsid w:val="00D001B2"/>
    <w:rsid w:val="00D1423F"/>
    <w:rsid w:val="00D22E65"/>
    <w:rsid w:val="00D3118E"/>
    <w:rsid w:val="00D3258C"/>
    <w:rsid w:val="00D34BC5"/>
    <w:rsid w:val="00D42ECC"/>
    <w:rsid w:val="00D45574"/>
    <w:rsid w:val="00D67892"/>
    <w:rsid w:val="00D72F61"/>
    <w:rsid w:val="00D82EFC"/>
    <w:rsid w:val="00D82FD5"/>
    <w:rsid w:val="00D92C0A"/>
    <w:rsid w:val="00DA0378"/>
    <w:rsid w:val="00DB2AF7"/>
    <w:rsid w:val="00DB3344"/>
    <w:rsid w:val="00DB38D8"/>
    <w:rsid w:val="00DB65A3"/>
    <w:rsid w:val="00DC1CCB"/>
    <w:rsid w:val="00DD2AAC"/>
    <w:rsid w:val="00DD3EA6"/>
    <w:rsid w:val="00DE16CF"/>
    <w:rsid w:val="00DE1D8B"/>
    <w:rsid w:val="00DE20DC"/>
    <w:rsid w:val="00DE3B3C"/>
    <w:rsid w:val="00DE49E1"/>
    <w:rsid w:val="00DF172C"/>
    <w:rsid w:val="00DF765C"/>
    <w:rsid w:val="00E03556"/>
    <w:rsid w:val="00E06A9D"/>
    <w:rsid w:val="00E0783E"/>
    <w:rsid w:val="00E1079F"/>
    <w:rsid w:val="00E1248F"/>
    <w:rsid w:val="00E125C6"/>
    <w:rsid w:val="00E15F80"/>
    <w:rsid w:val="00E16EEF"/>
    <w:rsid w:val="00E266C9"/>
    <w:rsid w:val="00E410F8"/>
    <w:rsid w:val="00E600A7"/>
    <w:rsid w:val="00E61779"/>
    <w:rsid w:val="00E630BF"/>
    <w:rsid w:val="00E65AC2"/>
    <w:rsid w:val="00E753E2"/>
    <w:rsid w:val="00E757CF"/>
    <w:rsid w:val="00E80A29"/>
    <w:rsid w:val="00E81E05"/>
    <w:rsid w:val="00EA267F"/>
    <w:rsid w:val="00EA32F8"/>
    <w:rsid w:val="00EB4438"/>
    <w:rsid w:val="00EC2582"/>
    <w:rsid w:val="00EE3ADD"/>
    <w:rsid w:val="00EE3E66"/>
    <w:rsid w:val="00EE713E"/>
    <w:rsid w:val="00F02A3E"/>
    <w:rsid w:val="00F02FE0"/>
    <w:rsid w:val="00F1187A"/>
    <w:rsid w:val="00F12B0C"/>
    <w:rsid w:val="00F15F13"/>
    <w:rsid w:val="00F16393"/>
    <w:rsid w:val="00F224D0"/>
    <w:rsid w:val="00F22A4E"/>
    <w:rsid w:val="00F31199"/>
    <w:rsid w:val="00F31BD3"/>
    <w:rsid w:val="00F34AD6"/>
    <w:rsid w:val="00F367A5"/>
    <w:rsid w:val="00F40DF6"/>
    <w:rsid w:val="00F417C0"/>
    <w:rsid w:val="00F41EF2"/>
    <w:rsid w:val="00F46DA3"/>
    <w:rsid w:val="00F52BFF"/>
    <w:rsid w:val="00F53E64"/>
    <w:rsid w:val="00F54CAF"/>
    <w:rsid w:val="00F56615"/>
    <w:rsid w:val="00F61D65"/>
    <w:rsid w:val="00F750C1"/>
    <w:rsid w:val="00F7530B"/>
    <w:rsid w:val="00F76366"/>
    <w:rsid w:val="00F96754"/>
    <w:rsid w:val="00F976A8"/>
    <w:rsid w:val="00FA016C"/>
    <w:rsid w:val="00FA5FE9"/>
    <w:rsid w:val="00FB52DA"/>
    <w:rsid w:val="00FB67B6"/>
    <w:rsid w:val="00FC30C1"/>
    <w:rsid w:val="00FC6061"/>
    <w:rsid w:val="00FD17F8"/>
    <w:rsid w:val="00FD6816"/>
    <w:rsid w:val="00FE1E79"/>
    <w:rsid w:val="00FF43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E0FB92A-7BF2-44FD-BFDF-4F2CCF45C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515EA"/>
    <w:rPr>
      <w:rFonts w:asciiTheme="minorHAnsi" w:eastAsia="MS Mincho" w:hAnsiTheme="minorHAnsi"/>
      <w:spacing w:val="-4"/>
      <w:szCs w:val="24"/>
      <w:lang w:eastAsia="ja-JP"/>
    </w:rPr>
  </w:style>
  <w:style w:type="paragraph" w:styleId="Heading1">
    <w:name w:val="heading 1"/>
    <w:aliases w:val="H1"/>
    <w:basedOn w:val="ListParagraph"/>
    <w:next w:val="BodyText"/>
    <w:link w:val="Heading1Char"/>
    <w:uiPriority w:val="2"/>
    <w:qFormat/>
    <w:rsid w:val="006710CC"/>
    <w:pPr>
      <w:framePr w:w="10773" w:h="1134" w:hRule="exact" w:wrap="notBeside" w:vAnchor="page" w:hAnchor="page" w:x="568" w:y="568"/>
      <w:ind w:left="0"/>
      <w:outlineLvl w:val="0"/>
    </w:pPr>
    <w:rPr>
      <w:rFonts w:asciiTheme="majorHAnsi" w:hAnsiTheme="majorHAnsi"/>
      <w:b/>
      <w:spacing w:val="-10"/>
      <w:sz w:val="48"/>
      <w:szCs w:val="80"/>
    </w:rPr>
  </w:style>
  <w:style w:type="paragraph" w:styleId="Heading2">
    <w:name w:val="heading 2"/>
    <w:aliases w:val="H2"/>
    <w:basedOn w:val="Normal"/>
    <w:next w:val="BodyText"/>
    <w:link w:val="Heading2Char"/>
    <w:uiPriority w:val="3"/>
    <w:unhideWhenUsed/>
    <w:qFormat/>
    <w:rsid w:val="006710CC"/>
    <w:pPr>
      <w:keepNext/>
      <w:keepLines/>
      <w:spacing w:before="240" w:after="120"/>
      <w:contextualSpacing/>
      <w:outlineLvl w:val="1"/>
    </w:pPr>
    <w:rPr>
      <w:rFonts w:asciiTheme="majorHAnsi" w:hAnsiTheme="majorHAnsi"/>
      <w:b/>
      <w:color w:val="95C123"/>
      <w:sz w:val="24"/>
    </w:rPr>
  </w:style>
  <w:style w:type="paragraph" w:styleId="Heading3">
    <w:name w:val="heading 3"/>
    <w:aliases w:val="H3"/>
    <w:basedOn w:val="Normal"/>
    <w:next w:val="BodyText"/>
    <w:link w:val="Heading3Char"/>
    <w:uiPriority w:val="4"/>
    <w:unhideWhenUsed/>
    <w:qFormat/>
    <w:rsid w:val="006710CC"/>
    <w:pPr>
      <w:keepNext/>
      <w:keepLines/>
      <w:spacing w:before="120" w:after="60"/>
      <w:contextualSpacing/>
      <w:outlineLvl w:val="2"/>
    </w:pPr>
    <w:rPr>
      <w:rFonts w:asciiTheme="majorHAnsi" w:hAnsiTheme="majorHAnsi"/>
      <w:b/>
      <w:color w:val="1A77A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1">
    <w:name w:val="Table H1"/>
    <w:basedOn w:val="TableText"/>
    <w:uiPriority w:val="6"/>
    <w:qFormat/>
    <w:rsid w:val="006710CC"/>
    <w:rPr>
      <w:rFonts w:asciiTheme="majorHAnsi" w:hAnsiTheme="majorHAnsi"/>
      <w:b/>
      <w:color w:val="FFFFFF" w:themeColor="background1"/>
      <w:sz w:val="22"/>
    </w:rPr>
  </w:style>
  <w:style w:type="paragraph" w:styleId="Subtitle">
    <w:name w:val="Subtitle"/>
    <w:basedOn w:val="Normal"/>
    <w:link w:val="SubtitleChar"/>
    <w:uiPriority w:val="11"/>
    <w:rsid w:val="00E80A29"/>
    <w:pPr>
      <w:spacing w:before="120" w:line="228" w:lineRule="auto"/>
    </w:pPr>
    <w:rPr>
      <w:rFonts w:asciiTheme="majorHAnsi" w:hAnsiTheme="majorHAnsi"/>
      <w:sz w:val="36"/>
    </w:rPr>
  </w:style>
  <w:style w:type="character" w:customStyle="1" w:styleId="SubtitleChar">
    <w:name w:val="Subtitle Char"/>
    <w:basedOn w:val="DefaultParagraphFont"/>
    <w:link w:val="Subtitle"/>
    <w:uiPriority w:val="11"/>
    <w:rsid w:val="00E80A29"/>
    <w:rPr>
      <w:rFonts w:asciiTheme="majorHAnsi" w:eastAsia="MS Mincho" w:hAnsiTheme="majorHAnsi"/>
      <w:spacing w:val="-4"/>
      <w:sz w:val="36"/>
      <w:szCs w:val="24"/>
      <w:lang w:eastAsia="ja-JP"/>
    </w:rPr>
  </w:style>
  <w:style w:type="paragraph" w:styleId="BalloonText">
    <w:name w:val="Balloon Text"/>
    <w:basedOn w:val="Normal"/>
    <w:link w:val="BalloonTextChar"/>
    <w:uiPriority w:val="99"/>
    <w:semiHidden/>
    <w:unhideWhenUsed/>
    <w:rsid w:val="00E81E05"/>
    <w:rPr>
      <w:rFonts w:ascii="Tahoma" w:hAnsi="Tahoma" w:cs="Tahoma"/>
      <w:sz w:val="16"/>
      <w:szCs w:val="16"/>
    </w:rPr>
  </w:style>
  <w:style w:type="character" w:customStyle="1" w:styleId="BalloonTextChar">
    <w:name w:val="Balloon Text Char"/>
    <w:basedOn w:val="DefaultParagraphFont"/>
    <w:link w:val="BalloonText"/>
    <w:uiPriority w:val="99"/>
    <w:semiHidden/>
    <w:rsid w:val="00E81E05"/>
    <w:rPr>
      <w:rFonts w:ascii="Tahoma" w:eastAsia="MS Mincho" w:hAnsi="Tahoma" w:cs="Tahoma"/>
      <w:color w:val="95C123" w:themeColor="accent1"/>
      <w:sz w:val="16"/>
      <w:szCs w:val="16"/>
      <w:lang w:eastAsia="ja-JP"/>
    </w:rPr>
  </w:style>
  <w:style w:type="paragraph" w:styleId="Header">
    <w:name w:val="header"/>
    <w:basedOn w:val="Normal"/>
    <w:link w:val="HeaderChar"/>
    <w:uiPriority w:val="99"/>
    <w:unhideWhenUsed/>
    <w:rsid w:val="006710CC"/>
    <w:pPr>
      <w:tabs>
        <w:tab w:val="center" w:pos="4513"/>
        <w:tab w:val="right" w:pos="9026"/>
      </w:tabs>
    </w:pPr>
    <w:rPr>
      <w:b/>
      <w:spacing w:val="-10"/>
      <w:sz w:val="48"/>
    </w:rPr>
  </w:style>
  <w:style w:type="character" w:customStyle="1" w:styleId="HeaderChar">
    <w:name w:val="Header Char"/>
    <w:basedOn w:val="DefaultParagraphFont"/>
    <w:link w:val="Header"/>
    <w:uiPriority w:val="99"/>
    <w:rsid w:val="006710CC"/>
    <w:rPr>
      <w:rFonts w:asciiTheme="minorHAnsi" w:eastAsia="MS Mincho" w:hAnsiTheme="minorHAnsi"/>
      <w:b/>
      <w:spacing w:val="-10"/>
      <w:sz w:val="48"/>
      <w:szCs w:val="24"/>
      <w:lang w:eastAsia="ja-JP"/>
    </w:rPr>
  </w:style>
  <w:style w:type="paragraph" w:styleId="Footer">
    <w:name w:val="footer"/>
    <w:basedOn w:val="Normal"/>
    <w:link w:val="FooterChar"/>
    <w:uiPriority w:val="99"/>
    <w:unhideWhenUsed/>
    <w:rsid w:val="006710CC"/>
    <w:pPr>
      <w:tabs>
        <w:tab w:val="right" w:pos="10206"/>
        <w:tab w:val="right" w:pos="10773"/>
      </w:tabs>
    </w:pPr>
    <w:rPr>
      <w:b/>
    </w:rPr>
  </w:style>
  <w:style w:type="character" w:customStyle="1" w:styleId="FooterChar">
    <w:name w:val="Footer Char"/>
    <w:basedOn w:val="DefaultParagraphFont"/>
    <w:link w:val="Footer"/>
    <w:uiPriority w:val="99"/>
    <w:rsid w:val="006710CC"/>
    <w:rPr>
      <w:rFonts w:asciiTheme="minorHAnsi" w:eastAsia="MS Mincho" w:hAnsiTheme="minorHAnsi"/>
      <w:b/>
      <w:spacing w:val="-4"/>
      <w:szCs w:val="24"/>
      <w:lang w:eastAsia="ja-JP"/>
    </w:rPr>
  </w:style>
  <w:style w:type="paragraph" w:styleId="Title">
    <w:name w:val="Title"/>
    <w:basedOn w:val="Normal"/>
    <w:link w:val="TitleChar"/>
    <w:uiPriority w:val="10"/>
    <w:rsid w:val="00F367A5"/>
    <w:pPr>
      <w:spacing w:after="240" w:line="216" w:lineRule="auto"/>
      <w:contextualSpacing/>
    </w:pPr>
    <w:rPr>
      <w:rFonts w:asciiTheme="majorHAnsi" w:hAnsiTheme="majorHAnsi"/>
      <w:b/>
      <w:spacing w:val="-20"/>
      <w:sz w:val="64"/>
      <w:szCs w:val="82"/>
    </w:rPr>
  </w:style>
  <w:style w:type="character" w:customStyle="1" w:styleId="TitleChar">
    <w:name w:val="Title Char"/>
    <w:basedOn w:val="DefaultParagraphFont"/>
    <w:link w:val="Title"/>
    <w:uiPriority w:val="10"/>
    <w:rsid w:val="00F367A5"/>
    <w:rPr>
      <w:rFonts w:asciiTheme="majorHAnsi" w:eastAsia="MS Mincho" w:hAnsiTheme="majorHAnsi"/>
      <w:b/>
      <w:spacing w:val="-20"/>
      <w:sz w:val="64"/>
      <w:szCs w:val="82"/>
      <w:lang w:eastAsia="ja-JP"/>
    </w:rPr>
  </w:style>
  <w:style w:type="character" w:customStyle="1" w:styleId="Heading1Char">
    <w:name w:val="Heading 1 Char"/>
    <w:aliases w:val="H1 Char"/>
    <w:basedOn w:val="DefaultParagraphFont"/>
    <w:link w:val="Heading1"/>
    <w:uiPriority w:val="2"/>
    <w:rsid w:val="006710CC"/>
    <w:rPr>
      <w:rFonts w:asciiTheme="majorHAnsi" w:eastAsia="MS Mincho" w:hAnsiTheme="majorHAnsi"/>
      <w:b/>
      <w:spacing w:val="-10"/>
      <w:sz w:val="48"/>
      <w:szCs w:val="80"/>
      <w:lang w:eastAsia="ja-JP"/>
    </w:rPr>
  </w:style>
  <w:style w:type="character" w:customStyle="1" w:styleId="Heading2Char">
    <w:name w:val="Heading 2 Char"/>
    <w:aliases w:val="H2 Char"/>
    <w:basedOn w:val="DefaultParagraphFont"/>
    <w:link w:val="Heading2"/>
    <w:uiPriority w:val="3"/>
    <w:rsid w:val="006710CC"/>
    <w:rPr>
      <w:rFonts w:asciiTheme="majorHAnsi" w:eastAsia="MS Mincho" w:hAnsiTheme="majorHAnsi"/>
      <w:b/>
      <w:color w:val="95C123"/>
      <w:spacing w:val="-4"/>
      <w:sz w:val="24"/>
      <w:szCs w:val="24"/>
      <w:lang w:eastAsia="ja-JP"/>
    </w:rPr>
  </w:style>
  <w:style w:type="character" w:customStyle="1" w:styleId="Heading3Char">
    <w:name w:val="Heading 3 Char"/>
    <w:aliases w:val="H3 Char"/>
    <w:basedOn w:val="DefaultParagraphFont"/>
    <w:link w:val="Heading3"/>
    <w:uiPriority w:val="4"/>
    <w:rsid w:val="006710CC"/>
    <w:rPr>
      <w:rFonts w:asciiTheme="majorHAnsi" w:eastAsia="MS Mincho" w:hAnsiTheme="majorHAnsi"/>
      <w:b/>
      <w:color w:val="1A77A5"/>
      <w:spacing w:val="-4"/>
      <w:szCs w:val="24"/>
      <w:lang w:eastAsia="ja-JP"/>
    </w:rPr>
  </w:style>
  <w:style w:type="paragraph" w:styleId="BodyText">
    <w:name w:val="Body Text"/>
    <w:basedOn w:val="Normal"/>
    <w:link w:val="BodyTextChar"/>
    <w:qFormat/>
    <w:rsid w:val="0067778C"/>
    <w:pPr>
      <w:spacing w:after="80"/>
    </w:pPr>
  </w:style>
  <w:style w:type="character" w:customStyle="1" w:styleId="BodyTextChar">
    <w:name w:val="Body Text Char"/>
    <w:basedOn w:val="DefaultParagraphFont"/>
    <w:link w:val="BodyText"/>
    <w:rsid w:val="0067778C"/>
    <w:rPr>
      <w:rFonts w:asciiTheme="minorHAnsi" w:eastAsia="MS Mincho" w:hAnsiTheme="minorHAnsi"/>
      <w:spacing w:val="-4"/>
      <w:szCs w:val="24"/>
      <w:lang w:eastAsia="ja-JP"/>
    </w:rPr>
  </w:style>
  <w:style w:type="paragraph" w:customStyle="1" w:styleId="TableText">
    <w:name w:val="Table Text"/>
    <w:basedOn w:val="BodyText"/>
    <w:uiPriority w:val="6"/>
    <w:qFormat/>
    <w:rsid w:val="006710CC"/>
    <w:pPr>
      <w:spacing w:after="0"/>
    </w:pPr>
  </w:style>
  <w:style w:type="table" w:styleId="TableGrid">
    <w:name w:val="Table Grid"/>
    <w:basedOn w:val="TableNormal"/>
    <w:rsid w:val="00432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E81E05"/>
    <w:pPr>
      <w:ind w:left="720"/>
      <w:contextualSpacing/>
    </w:pPr>
  </w:style>
  <w:style w:type="paragraph" w:customStyle="1" w:styleId="Quotesource">
    <w:name w:val="Quote source"/>
    <w:basedOn w:val="Normal"/>
    <w:next w:val="BodyText"/>
    <w:uiPriority w:val="29"/>
    <w:qFormat/>
    <w:rsid w:val="006710CC"/>
    <w:pPr>
      <w:keepLines/>
      <w:spacing w:after="240"/>
      <w:contextualSpacing/>
    </w:pPr>
    <w:rPr>
      <w:sz w:val="16"/>
    </w:rPr>
  </w:style>
  <w:style w:type="paragraph" w:styleId="TOC1">
    <w:name w:val="toc 1"/>
    <w:basedOn w:val="Normal"/>
    <w:next w:val="Normal"/>
    <w:autoRedefine/>
    <w:uiPriority w:val="39"/>
    <w:unhideWhenUsed/>
    <w:rsid w:val="001F7A42"/>
    <w:pPr>
      <w:spacing w:after="100"/>
    </w:pPr>
    <w:rPr>
      <w:b/>
      <w:color w:val="006633"/>
    </w:rPr>
  </w:style>
  <w:style w:type="character" w:styleId="Hyperlink">
    <w:name w:val="Hyperlink"/>
    <w:basedOn w:val="DefaultParagraphFont"/>
    <w:uiPriority w:val="99"/>
    <w:unhideWhenUsed/>
    <w:rsid w:val="004654CD"/>
    <w:rPr>
      <w:color w:val="000000" w:themeColor="text1"/>
      <w:u w:val="single"/>
    </w:rPr>
  </w:style>
  <w:style w:type="character" w:styleId="EndnoteReference">
    <w:name w:val="endnote reference"/>
    <w:basedOn w:val="DefaultParagraphFont"/>
    <w:uiPriority w:val="99"/>
    <w:semiHidden/>
    <w:unhideWhenUsed/>
    <w:rsid w:val="00E81E05"/>
    <w:rPr>
      <w:vertAlign w:val="superscript"/>
    </w:rPr>
  </w:style>
  <w:style w:type="paragraph" w:styleId="EndnoteText">
    <w:name w:val="endnote text"/>
    <w:basedOn w:val="Normal"/>
    <w:link w:val="EndnoteTextChar"/>
    <w:uiPriority w:val="99"/>
    <w:semiHidden/>
    <w:unhideWhenUsed/>
    <w:rsid w:val="00E81E05"/>
    <w:rPr>
      <w:szCs w:val="20"/>
    </w:rPr>
  </w:style>
  <w:style w:type="character" w:customStyle="1" w:styleId="EndnoteTextChar">
    <w:name w:val="Endnote Text Char"/>
    <w:basedOn w:val="DefaultParagraphFont"/>
    <w:link w:val="EndnoteText"/>
    <w:uiPriority w:val="99"/>
    <w:semiHidden/>
    <w:rsid w:val="00E81E05"/>
    <w:rPr>
      <w:rFonts w:ascii="Arial" w:eastAsia="MS Mincho" w:hAnsi="Arial"/>
      <w:color w:val="95C123" w:themeColor="accent1"/>
      <w:lang w:eastAsia="ja-JP"/>
    </w:rPr>
  </w:style>
  <w:style w:type="character" w:styleId="FootnoteReference">
    <w:name w:val="footnote reference"/>
    <w:basedOn w:val="DefaultParagraphFont"/>
    <w:uiPriority w:val="99"/>
    <w:semiHidden/>
    <w:unhideWhenUsed/>
    <w:rsid w:val="00E81E05"/>
    <w:rPr>
      <w:vertAlign w:val="superscript"/>
    </w:rPr>
  </w:style>
  <w:style w:type="paragraph" w:styleId="FootnoteText">
    <w:name w:val="footnote text"/>
    <w:basedOn w:val="Normal"/>
    <w:link w:val="FootnoteTextChar"/>
    <w:uiPriority w:val="99"/>
    <w:semiHidden/>
    <w:unhideWhenUsed/>
    <w:rsid w:val="00E81E05"/>
    <w:rPr>
      <w:szCs w:val="20"/>
    </w:rPr>
  </w:style>
  <w:style w:type="character" w:customStyle="1" w:styleId="FootnoteTextChar">
    <w:name w:val="Footnote Text Char"/>
    <w:basedOn w:val="DefaultParagraphFont"/>
    <w:link w:val="FootnoteText"/>
    <w:uiPriority w:val="99"/>
    <w:semiHidden/>
    <w:rsid w:val="00E81E05"/>
    <w:rPr>
      <w:rFonts w:ascii="Arial" w:eastAsia="MS Mincho" w:hAnsi="Arial"/>
      <w:color w:val="95C123" w:themeColor="accent1"/>
      <w:lang w:eastAsia="ja-JP"/>
    </w:rPr>
  </w:style>
  <w:style w:type="paragraph" w:styleId="Quote">
    <w:name w:val="Quote"/>
    <w:basedOn w:val="Normal"/>
    <w:next w:val="Quotesource"/>
    <w:link w:val="QuoteChar"/>
    <w:uiPriority w:val="29"/>
    <w:qFormat/>
    <w:rsid w:val="006710CC"/>
    <w:pPr>
      <w:keepLines/>
      <w:spacing w:before="240" w:after="120"/>
      <w:contextualSpacing/>
    </w:pPr>
    <w:rPr>
      <w:b/>
      <w:iCs/>
      <w:color w:val="000000" w:themeColor="text1"/>
      <w:sz w:val="24"/>
    </w:rPr>
  </w:style>
  <w:style w:type="paragraph" w:styleId="ListBullet">
    <w:name w:val="List Bullet"/>
    <w:basedOn w:val="Normal"/>
    <w:qFormat/>
    <w:rsid w:val="00FC30C1"/>
    <w:pPr>
      <w:keepLines/>
      <w:numPr>
        <w:numId w:val="6"/>
      </w:numPr>
      <w:spacing w:before="80" w:after="80"/>
      <w:ind w:left="227" w:hanging="227"/>
    </w:pPr>
  </w:style>
  <w:style w:type="paragraph" w:customStyle="1" w:styleId="TableH2">
    <w:name w:val="Table H2"/>
    <w:basedOn w:val="TableText"/>
    <w:uiPriority w:val="6"/>
    <w:qFormat/>
    <w:rsid w:val="006710CC"/>
    <w:rPr>
      <w:rFonts w:asciiTheme="majorHAnsi" w:hAnsiTheme="majorHAnsi"/>
      <w:b/>
    </w:rPr>
  </w:style>
  <w:style w:type="paragraph" w:styleId="TOC2">
    <w:name w:val="toc 2"/>
    <w:basedOn w:val="Normal"/>
    <w:next w:val="Normal"/>
    <w:autoRedefine/>
    <w:uiPriority w:val="39"/>
    <w:unhideWhenUsed/>
    <w:rsid w:val="00B929DE"/>
    <w:pPr>
      <w:tabs>
        <w:tab w:val="right" w:leader="dot" w:pos="5064"/>
      </w:tabs>
      <w:spacing w:after="100"/>
      <w:ind w:left="284"/>
      <w:contextualSpacing/>
    </w:pPr>
    <w:rPr>
      <w:noProof/>
    </w:rPr>
  </w:style>
  <w:style w:type="table" w:customStyle="1" w:styleId="BBPTableDesign">
    <w:name w:val="BBP Table Design"/>
    <w:basedOn w:val="TableNormal"/>
    <w:uiPriority w:val="99"/>
    <w:rsid w:val="009B4C93"/>
    <w:rPr>
      <w:rFonts w:ascii="Arial" w:hAnsi="Arial"/>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85" w:type="dxa"/>
        <w:bottom w:w="28" w:type="dxa"/>
        <w:right w:w="85" w:type="dxa"/>
      </w:tblCellMar>
    </w:tblPr>
    <w:tcPr>
      <w:shd w:val="clear" w:color="auto" w:fill="F6F9EE"/>
    </w:tcPr>
    <w:tblStylePr w:type="firstRow">
      <w:pPr>
        <w:jc w:val="left"/>
      </w:pPr>
      <w:rPr>
        <w:rFonts w:ascii="Arial" w:hAnsi="Arial"/>
        <w:b/>
        <w:i w:val="0"/>
        <w:color w:val="FFFFFF"/>
        <w:sz w:val="24"/>
      </w:rPr>
      <w:tblPr/>
      <w:tcPr>
        <w:shd w:val="clear" w:color="auto" w:fill="95C123"/>
      </w:tcPr>
    </w:tblStylePr>
    <w:tblStylePr w:type="lastRow">
      <w:tblPr/>
      <w:tcPr>
        <w:shd w:val="clear" w:color="auto" w:fill="CFE09C"/>
      </w:tcPr>
    </w:tblStylePr>
    <w:tblStylePr w:type="firstCol">
      <w:tblPr/>
      <w:tcPr>
        <w:shd w:val="clear" w:color="auto" w:fill="CFE09C"/>
      </w:tcPr>
    </w:tblStylePr>
    <w:tblStylePr w:type="band1Horz">
      <w:tblPr/>
      <w:tcPr>
        <w:shd w:val="clear" w:color="auto" w:fill="E9F0D1"/>
      </w:tcPr>
    </w:tblStylePr>
    <w:tblStylePr w:type="band2Horz">
      <w:tblPr/>
      <w:tcPr>
        <w:shd w:val="clear" w:color="auto" w:fill="F6F9EE"/>
      </w:tcPr>
    </w:tblStylePr>
  </w:style>
  <w:style w:type="character" w:customStyle="1" w:styleId="QuoteChar">
    <w:name w:val="Quote Char"/>
    <w:basedOn w:val="DefaultParagraphFont"/>
    <w:link w:val="Quote"/>
    <w:uiPriority w:val="29"/>
    <w:rsid w:val="006710CC"/>
    <w:rPr>
      <w:rFonts w:asciiTheme="minorHAnsi" w:eastAsia="MS Mincho" w:hAnsiTheme="minorHAnsi"/>
      <w:b/>
      <w:iCs/>
      <w:color w:val="000000" w:themeColor="text1"/>
      <w:spacing w:val="-4"/>
      <w:sz w:val="24"/>
      <w:szCs w:val="24"/>
      <w:lang w:eastAsia="ja-JP"/>
    </w:rPr>
  </w:style>
  <w:style w:type="paragraph" w:customStyle="1" w:styleId="Intro">
    <w:name w:val="Intro"/>
    <w:basedOn w:val="Normal"/>
    <w:next w:val="BodyText"/>
    <w:uiPriority w:val="1"/>
    <w:qFormat/>
    <w:rsid w:val="003923AE"/>
    <w:pPr>
      <w:spacing w:after="240"/>
      <w:contextualSpacing/>
    </w:pPr>
    <w:rPr>
      <w:b/>
    </w:rPr>
  </w:style>
  <w:style w:type="paragraph" w:customStyle="1" w:styleId="ChartH1">
    <w:name w:val="Chart H1"/>
    <w:basedOn w:val="Normal"/>
    <w:next w:val="BodyText"/>
    <w:uiPriority w:val="5"/>
    <w:qFormat/>
    <w:rsid w:val="008E131E"/>
    <w:pPr>
      <w:keepNext/>
      <w:keepLines/>
      <w:spacing w:before="240"/>
      <w:contextualSpacing/>
    </w:pPr>
    <w:rPr>
      <w:rFonts w:asciiTheme="majorHAnsi" w:hAnsiTheme="majorHAnsi"/>
      <w:b/>
      <w:color w:val="95C123"/>
      <w:sz w:val="24"/>
    </w:rPr>
  </w:style>
  <w:style w:type="paragraph" w:styleId="Caption">
    <w:name w:val="caption"/>
    <w:basedOn w:val="Normal"/>
    <w:next w:val="BodyText"/>
    <w:uiPriority w:val="99"/>
    <w:qFormat/>
    <w:rsid w:val="006710CC"/>
    <w:pPr>
      <w:spacing w:before="60" w:after="240"/>
      <w:contextualSpacing/>
    </w:pPr>
    <w:rPr>
      <w:bCs/>
      <w:sz w:val="16"/>
      <w:szCs w:val="18"/>
    </w:rPr>
  </w:style>
  <w:style w:type="paragraph" w:styleId="TOC3">
    <w:name w:val="toc 3"/>
    <w:basedOn w:val="Normal"/>
    <w:next w:val="Normal"/>
    <w:autoRedefine/>
    <w:uiPriority w:val="39"/>
    <w:semiHidden/>
    <w:unhideWhenUsed/>
    <w:rsid w:val="00A46B7F"/>
    <w:pPr>
      <w:spacing w:after="100"/>
      <w:ind w:left="400"/>
    </w:pPr>
  </w:style>
  <w:style w:type="paragraph" w:customStyle="1" w:styleId="MELegal1">
    <w:name w:val="ME Legal 1"/>
    <w:aliases w:val="l1"/>
    <w:basedOn w:val="Normal"/>
    <w:next w:val="Normal"/>
    <w:qFormat/>
    <w:rsid w:val="00A46B7F"/>
    <w:pPr>
      <w:keepNext/>
      <w:numPr>
        <w:numId w:val="9"/>
      </w:numPr>
      <w:spacing w:before="280" w:after="140" w:line="280" w:lineRule="atLeast"/>
      <w:outlineLvl w:val="0"/>
    </w:pPr>
    <w:rPr>
      <w:rFonts w:ascii="Arial" w:eastAsia="Times New Roman" w:hAnsi="Arial"/>
      <w:spacing w:val="-10"/>
      <w:w w:val="95"/>
      <w:sz w:val="32"/>
      <w:szCs w:val="20"/>
      <w:lang w:eastAsia="zh-CN"/>
    </w:rPr>
  </w:style>
  <w:style w:type="paragraph" w:customStyle="1" w:styleId="MELegal2">
    <w:name w:val="ME Legal 2"/>
    <w:aliases w:val="l2"/>
    <w:basedOn w:val="Normal"/>
    <w:next w:val="Normal"/>
    <w:qFormat/>
    <w:rsid w:val="00A46B7F"/>
    <w:pPr>
      <w:keepNext/>
      <w:numPr>
        <w:ilvl w:val="1"/>
        <w:numId w:val="9"/>
      </w:numPr>
      <w:spacing w:before="60" w:after="60" w:line="280" w:lineRule="atLeast"/>
      <w:outlineLvl w:val="1"/>
    </w:pPr>
    <w:rPr>
      <w:rFonts w:ascii="Arial" w:eastAsia="Times New Roman" w:hAnsi="Arial"/>
      <w:b/>
      <w:spacing w:val="0"/>
      <w:w w:val="95"/>
      <w:sz w:val="24"/>
      <w:szCs w:val="20"/>
      <w:lang w:eastAsia="zh-CN"/>
    </w:rPr>
  </w:style>
  <w:style w:type="paragraph" w:customStyle="1" w:styleId="MELegal3">
    <w:name w:val="ME Legal 3"/>
    <w:aliases w:val="l3"/>
    <w:basedOn w:val="Normal"/>
    <w:next w:val="Normal"/>
    <w:qFormat/>
    <w:rsid w:val="00A46B7F"/>
    <w:pPr>
      <w:numPr>
        <w:ilvl w:val="2"/>
        <w:numId w:val="9"/>
      </w:numPr>
      <w:spacing w:after="140" w:line="280" w:lineRule="atLeast"/>
      <w:outlineLvl w:val="2"/>
    </w:pPr>
    <w:rPr>
      <w:rFonts w:ascii="Times New Roman" w:eastAsia="Times New Roman" w:hAnsi="Times New Roman"/>
      <w:spacing w:val="0"/>
      <w:sz w:val="22"/>
      <w:szCs w:val="20"/>
      <w:lang w:val="x-none" w:eastAsia="zh-CN"/>
    </w:rPr>
  </w:style>
  <w:style w:type="paragraph" w:customStyle="1" w:styleId="MELegal4">
    <w:name w:val="ME Legal 4"/>
    <w:aliases w:val="l4"/>
    <w:basedOn w:val="Normal"/>
    <w:next w:val="Normal"/>
    <w:qFormat/>
    <w:rsid w:val="00A46B7F"/>
    <w:pPr>
      <w:numPr>
        <w:ilvl w:val="3"/>
        <w:numId w:val="9"/>
      </w:numPr>
      <w:spacing w:after="140" w:line="280" w:lineRule="atLeast"/>
      <w:outlineLvl w:val="3"/>
    </w:pPr>
    <w:rPr>
      <w:rFonts w:ascii="Times New Roman" w:eastAsia="Times New Roman" w:hAnsi="Times New Roman"/>
      <w:spacing w:val="0"/>
      <w:sz w:val="22"/>
      <w:szCs w:val="20"/>
      <w:lang w:eastAsia="zh-CN"/>
    </w:rPr>
  </w:style>
  <w:style w:type="paragraph" w:customStyle="1" w:styleId="MELegal5">
    <w:name w:val="ME Legal 5"/>
    <w:aliases w:val="l5"/>
    <w:basedOn w:val="Normal"/>
    <w:next w:val="Normal"/>
    <w:qFormat/>
    <w:rsid w:val="00A46B7F"/>
    <w:pPr>
      <w:numPr>
        <w:ilvl w:val="4"/>
        <w:numId w:val="9"/>
      </w:numPr>
      <w:spacing w:after="140" w:line="280" w:lineRule="atLeast"/>
      <w:outlineLvl w:val="4"/>
    </w:pPr>
    <w:rPr>
      <w:rFonts w:ascii="Times New Roman" w:eastAsia="Times New Roman" w:hAnsi="Times New Roman"/>
      <w:spacing w:val="0"/>
      <w:sz w:val="22"/>
      <w:szCs w:val="20"/>
      <w:lang w:eastAsia="zh-CN"/>
    </w:rPr>
  </w:style>
  <w:style w:type="paragraph" w:customStyle="1" w:styleId="MELegal6">
    <w:name w:val="ME Legal 6"/>
    <w:basedOn w:val="Normal"/>
    <w:next w:val="Normal"/>
    <w:qFormat/>
    <w:rsid w:val="00A46B7F"/>
    <w:pPr>
      <w:numPr>
        <w:ilvl w:val="5"/>
        <w:numId w:val="9"/>
      </w:numPr>
      <w:spacing w:after="140" w:line="280" w:lineRule="atLeast"/>
      <w:outlineLvl w:val="5"/>
    </w:pPr>
    <w:rPr>
      <w:rFonts w:ascii="Times New Roman" w:eastAsia="Times New Roman" w:hAnsi="Times New Roman"/>
      <w:spacing w:val="0"/>
      <w:sz w:val="2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andrews\AppData\Local\Microsoft\Windows\Temporary%20Internet%20Files\Content.IE5\VQZDXTK2\10895%20BBP%20Template_1column.dotx" TargetMode="External"/></Relationships>
</file>

<file path=word/theme/theme1.xml><?xml version="1.0" encoding="utf-8"?>
<a:theme xmlns:a="http://schemas.openxmlformats.org/drawingml/2006/main" name="Office Theme">
  <a:themeElements>
    <a:clrScheme name="Better Buildings Partnership">
      <a:dk1>
        <a:srgbClr val="000000"/>
      </a:dk1>
      <a:lt1>
        <a:srgbClr val="FFFFFF"/>
      </a:lt1>
      <a:dk2>
        <a:srgbClr val="000000"/>
      </a:dk2>
      <a:lt2>
        <a:srgbClr val="FFFFFF"/>
      </a:lt2>
      <a:accent1>
        <a:srgbClr val="95C123"/>
      </a:accent1>
      <a:accent2>
        <a:srgbClr val="006633"/>
      </a:accent2>
      <a:accent3>
        <a:srgbClr val="00A19A"/>
      </a:accent3>
      <a:accent4>
        <a:srgbClr val="1A77A5"/>
      </a:accent4>
      <a:accent5>
        <a:srgbClr val="2C407C"/>
      </a:accent5>
      <a:accent6>
        <a:srgbClr val="9FB7D7"/>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248A3-8F85-4BA2-BB3C-73FD48AF3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10895 BBP Template_1column.dotx</Template>
  <TotalTime>2</TotalTime>
  <Pages>19</Pages>
  <Words>5078</Words>
  <Characters>28951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City of Sydney</Company>
  <LinksUpToDate>false</LinksUpToDate>
  <CharactersWithSpaces>33962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Andrews</dc:creator>
  <cp:lastModifiedBy>Caroline Andrews</cp:lastModifiedBy>
  <cp:revision>3</cp:revision>
  <cp:lastPrinted>2016-02-29T23:45:00Z</cp:lastPrinted>
  <dcterms:created xsi:type="dcterms:W3CDTF">2016-09-08T07:04:00Z</dcterms:created>
  <dcterms:modified xsi:type="dcterms:W3CDTF">2016-09-08T07:05:00Z</dcterms:modified>
</cp:coreProperties>
</file>