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A2472" w14:textId="24F5CC52" w:rsidR="00336E35" w:rsidRPr="00336E35" w:rsidRDefault="00336E35" w:rsidP="00F528E7">
      <w:pPr>
        <w:pStyle w:val="ListParagraph"/>
        <w:rPr>
          <w:color w:val="000000" w:themeColor="text1"/>
          <w:lang w:val="en-AU"/>
        </w:rPr>
      </w:pPr>
      <w:r w:rsidRPr="00336E35">
        <w:rPr>
          <w:color w:val="000000" w:themeColor="text1"/>
          <w:lang w:val="en-AU"/>
        </w:rPr>
        <w:t>Genome editing resources</w:t>
      </w:r>
    </w:p>
    <w:p w14:paraId="04AC3478" w14:textId="77777777" w:rsidR="00336E35" w:rsidRDefault="00336E35" w:rsidP="00F528E7">
      <w:pPr>
        <w:pStyle w:val="ListParagraph"/>
        <w:rPr>
          <w:color w:val="FF0000"/>
          <w:lang w:val="en-AU"/>
        </w:rPr>
      </w:pPr>
    </w:p>
    <w:p w14:paraId="5F46B50B" w14:textId="45D553BC" w:rsidR="005A24D6" w:rsidRPr="00801A8F" w:rsidRDefault="006A2F8F" w:rsidP="00F528E7">
      <w:pPr>
        <w:pStyle w:val="ListParagraph"/>
        <w:rPr>
          <w:color w:val="FF0000"/>
          <w:lang w:val="en-AU"/>
        </w:rPr>
      </w:pPr>
      <w:r w:rsidRPr="00801A8F">
        <w:rPr>
          <w:color w:val="FF0000"/>
          <w:lang w:val="en-AU"/>
        </w:rPr>
        <w:t xml:space="preserve">Cas9 </w:t>
      </w:r>
      <w:proofErr w:type="spellStart"/>
      <w:r w:rsidRPr="00801A8F">
        <w:rPr>
          <w:color w:val="FF0000"/>
          <w:lang w:val="en-AU"/>
        </w:rPr>
        <w:t>wt</w:t>
      </w:r>
      <w:proofErr w:type="spellEnd"/>
    </w:p>
    <w:p w14:paraId="344E9D45" w14:textId="4031B5FA" w:rsidR="00EF530A" w:rsidRDefault="00EF530A" w:rsidP="00F528E7">
      <w:pPr>
        <w:pStyle w:val="ListParagraph"/>
        <w:rPr>
          <w:lang w:val="en-AU"/>
        </w:rPr>
      </w:pPr>
    </w:p>
    <w:p w14:paraId="4E1F00BA" w14:textId="166BAF4C" w:rsidR="00EF530A" w:rsidRDefault="00EF530A" w:rsidP="00F528E7">
      <w:pPr>
        <w:pStyle w:val="ListParagraph"/>
        <w:rPr>
          <w:lang w:val="en-AU"/>
        </w:rPr>
      </w:pPr>
      <w:r>
        <w:rPr>
          <w:rFonts w:ascii="Times New Roman" w:eastAsia="Times New Roman" w:hAnsi="Times New Roman" w:cs="Times New Roman"/>
          <w:noProof/>
          <w:lang w:val="en-AU"/>
        </w:rPr>
        <w:drawing>
          <wp:inline distT="0" distB="0" distL="0" distR="0" wp14:anchorId="3C30B447" wp14:editId="3BB06ED8">
            <wp:extent cx="5727700" cy="2416810"/>
            <wp:effectExtent l="0" t="0" r="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rot.2013.143-F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74"/>
                    <a:stretch/>
                  </pic:blipFill>
                  <pic:spPr bwMode="auto">
                    <a:xfrm>
                      <a:off x="0" y="0"/>
                      <a:ext cx="5727700" cy="241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146D30" w14:textId="0AADAF72" w:rsidR="006A2F8F" w:rsidRDefault="006A2F8F" w:rsidP="00F528E7">
      <w:pPr>
        <w:pStyle w:val="ListParagraph"/>
        <w:rPr>
          <w:lang w:val="en-AU"/>
        </w:rPr>
      </w:pPr>
    </w:p>
    <w:p w14:paraId="028035C7" w14:textId="4A8466A6" w:rsidR="006A2F8F" w:rsidRPr="008F23B9" w:rsidRDefault="0087228E" w:rsidP="006A2F8F">
      <w:pPr>
        <w:rPr>
          <w:rFonts w:ascii="Georgia" w:hAnsi="Georgia"/>
          <w:color w:val="333333"/>
          <w:spacing w:val="2"/>
          <w:sz w:val="26"/>
          <w:szCs w:val="26"/>
          <w:u w:val="single"/>
          <w:shd w:val="clear" w:color="auto" w:fill="FCFCFC"/>
        </w:rPr>
      </w:pPr>
      <w:r w:rsidRPr="006A2F8F">
        <w:rPr>
          <w:rFonts w:ascii="Georgia" w:hAnsi="Georgia"/>
          <w:color w:val="333333"/>
          <w:spacing w:val="2"/>
          <w:sz w:val="26"/>
          <w:szCs w:val="26"/>
          <w:u w:val="single"/>
          <w:shd w:val="clear" w:color="auto" w:fill="FCFCFC"/>
        </w:rPr>
        <w:t xml:space="preserve">Genome engineering using the CRISPR-Cas9 system. </w:t>
      </w:r>
      <w:r w:rsidR="006A2F8F" w:rsidRPr="006A2F8F">
        <w:rPr>
          <w:rFonts w:ascii="Georgia" w:hAnsi="Georgia"/>
          <w:color w:val="333333"/>
          <w:spacing w:val="2"/>
          <w:sz w:val="26"/>
          <w:szCs w:val="26"/>
          <w:u w:val="single"/>
          <w:shd w:val="clear" w:color="auto" w:fill="FCFCFC"/>
        </w:rPr>
        <w:t xml:space="preserve">Ran FA, Hsu PD, Wright J, </w:t>
      </w:r>
      <w:proofErr w:type="spellStart"/>
      <w:r w:rsidR="006A2F8F" w:rsidRPr="006A2F8F">
        <w:rPr>
          <w:rFonts w:ascii="Georgia" w:hAnsi="Georgia"/>
          <w:color w:val="333333"/>
          <w:spacing w:val="2"/>
          <w:sz w:val="26"/>
          <w:szCs w:val="26"/>
          <w:u w:val="single"/>
          <w:shd w:val="clear" w:color="auto" w:fill="FCFCFC"/>
        </w:rPr>
        <w:t>Agarwala</w:t>
      </w:r>
      <w:proofErr w:type="spellEnd"/>
      <w:r w:rsidR="006A2F8F" w:rsidRPr="006A2F8F">
        <w:rPr>
          <w:rFonts w:ascii="Georgia" w:hAnsi="Georgia"/>
          <w:color w:val="333333"/>
          <w:spacing w:val="2"/>
          <w:sz w:val="26"/>
          <w:szCs w:val="26"/>
          <w:u w:val="single"/>
          <w:shd w:val="clear" w:color="auto" w:fill="FCFCFC"/>
        </w:rPr>
        <w:t xml:space="preserve"> V, Scott DA, Zhang F (2013) Nat </w:t>
      </w:r>
      <w:proofErr w:type="spellStart"/>
      <w:r w:rsidR="006A2F8F" w:rsidRPr="006A2F8F">
        <w:rPr>
          <w:rFonts w:ascii="Georgia" w:hAnsi="Georgia"/>
          <w:color w:val="333333"/>
          <w:spacing w:val="2"/>
          <w:sz w:val="26"/>
          <w:szCs w:val="26"/>
          <w:u w:val="single"/>
          <w:shd w:val="clear" w:color="auto" w:fill="FCFCFC"/>
        </w:rPr>
        <w:t>Protoc</w:t>
      </w:r>
      <w:proofErr w:type="spellEnd"/>
      <w:r w:rsidR="006A2F8F" w:rsidRPr="006A2F8F">
        <w:rPr>
          <w:rFonts w:ascii="Georgia" w:hAnsi="Georgia"/>
          <w:color w:val="333333"/>
          <w:spacing w:val="2"/>
          <w:sz w:val="26"/>
          <w:szCs w:val="26"/>
          <w:u w:val="single"/>
          <w:shd w:val="clear" w:color="auto" w:fill="FCFCFC"/>
        </w:rPr>
        <w:t xml:space="preserve"> 8(11):2281–2308. doi:10.1038/nprot.2013.143</w:t>
      </w:r>
    </w:p>
    <w:p w14:paraId="7E2387A8" w14:textId="3418243B" w:rsidR="0087228E" w:rsidRDefault="0087228E" w:rsidP="006A2F8F">
      <w:pP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</w:pPr>
    </w:p>
    <w:p w14:paraId="1076BE19" w14:textId="77777777" w:rsidR="0087228E" w:rsidRPr="0087228E" w:rsidRDefault="0087228E" w:rsidP="0087228E">
      <w:pP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</w:pPr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Engineered CRISPR-Cas9 nucleases with altered PAM specificities. </w:t>
      </w:r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br/>
      </w:r>
      <w:proofErr w:type="spellStart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Kleinstiver</w:t>
      </w:r>
      <w:proofErr w:type="spellEnd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BP, </w:t>
      </w:r>
      <w:proofErr w:type="spellStart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Prew</w:t>
      </w:r>
      <w:proofErr w:type="spellEnd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MS, Tsai SQ, </w:t>
      </w:r>
      <w:proofErr w:type="spellStart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Topkar</w:t>
      </w:r>
      <w:proofErr w:type="spellEnd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VV, Nguyen NT, Zheng Z, Gonzales AP, Li Z, Peterson RT, Yeh JJ, </w:t>
      </w:r>
      <w:proofErr w:type="spellStart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Aryee</w:t>
      </w:r>
      <w:proofErr w:type="spellEnd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MJ, </w:t>
      </w:r>
      <w:proofErr w:type="spellStart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Joung</w:t>
      </w:r>
      <w:proofErr w:type="spellEnd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JK</w:t>
      </w:r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br/>
      </w:r>
      <w:r w:rsidRPr="0087228E">
        <w:rPr>
          <w:rFonts w:ascii="Georgia" w:hAnsi="Georgia"/>
          <w:i/>
          <w:iCs/>
          <w:color w:val="333333"/>
          <w:spacing w:val="2"/>
          <w:sz w:val="26"/>
          <w:szCs w:val="26"/>
          <w:shd w:val="clear" w:color="auto" w:fill="FCFCFC"/>
        </w:rPr>
        <w:t xml:space="preserve">Nature. 2015 Jun 22. </w:t>
      </w:r>
      <w:proofErr w:type="spellStart"/>
      <w:r w:rsidRPr="0087228E">
        <w:rPr>
          <w:rFonts w:ascii="Georgia" w:hAnsi="Georgia"/>
          <w:i/>
          <w:iCs/>
          <w:color w:val="333333"/>
          <w:spacing w:val="2"/>
          <w:sz w:val="26"/>
          <w:szCs w:val="26"/>
          <w:shd w:val="clear" w:color="auto" w:fill="FCFCFC"/>
        </w:rPr>
        <w:t>doi</w:t>
      </w:r>
      <w:proofErr w:type="spellEnd"/>
      <w:r w:rsidRPr="0087228E">
        <w:rPr>
          <w:rFonts w:ascii="Georgia" w:hAnsi="Georgia"/>
          <w:i/>
          <w:iCs/>
          <w:color w:val="333333"/>
          <w:spacing w:val="2"/>
          <w:sz w:val="26"/>
          <w:szCs w:val="26"/>
          <w:shd w:val="clear" w:color="auto" w:fill="FCFCFC"/>
        </w:rPr>
        <w:t>: 10.1038/nature14592</w:t>
      </w:r>
    </w:p>
    <w:p w14:paraId="1D32AA00" w14:textId="3BB08F2D" w:rsidR="0087228E" w:rsidRDefault="0087228E" w:rsidP="006A2F8F">
      <w:pP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</w:pPr>
    </w:p>
    <w:p w14:paraId="65DAF842" w14:textId="7F4784A7" w:rsidR="0087228E" w:rsidRDefault="0087228E" w:rsidP="0087228E">
      <w:pPr>
        <w:rPr>
          <w:rFonts w:ascii="Georgia" w:hAnsi="Georgia"/>
          <w:i/>
          <w:iCs/>
          <w:color w:val="333333"/>
          <w:spacing w:val="2"/>
          <w:sz w:val="26"/>
          <w:szCs w:val="26"/>
          <w:shd w:val="clear" w:color="auto" w:fill="FCFCFC"/>
        </w:rPr>
      </w:pPr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High-fidelity CRISPR-Cas9 nucleases with no detectable genome-wide off-target effects. </w:t>
      </w:r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br/>
      </w:r>
      <w:proofErr w:type="spellStart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Kleinstiver</w:t>
      </w:r>
      <w:proofErr w:type="spellEnd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BP, </w:t>
      </w:r>
      <w:proofErr w:type="spellStart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Pattanayak</w:t>
      </w:r>
      <w:proofErr w:type="spellEnd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V, </w:t>
      </w:r>
      <w:proofErr w:type="spellStart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Prew</w:t>
      </w:r>
      <w:proofErr w:type="spellEnd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MS, Tsai SQ, Nguyen NT, Zheng Z, Keith </w:t>
      </w:r>
      <w:proofErr w:type="spellStart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Joung</w:t>
      </w:r>
      <w:proofErr w:type="spellEnd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J</w:t>
      </w:r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br/>
      </w:r>
      <w:r w:rsidRPr="0087228E">
        <w:rPr>
          <w:rFonts w:ascii="Georgia" w:hAnsi="Georgia"/>
          <w:i/>
          <w:iCs/>
          <w:color w:val="333333"/>
          <w:spacing w:val="2"/>
          <w:sz w:val="26"/>
          <w:szCs w:val="26"/>
          <w:shd w:val="clear" w:color="auto" w:fill="FCFCFC"/>
        </w:rPr>
        <w:t xml:space="preserve">Nature. 2016 Jan 6. </w:t>
      </w:r>
      <w:proofErr w:type="spellStart"/>
      <w:r w:rsidRPr="0087228E">
        <w:rPr>
          <w:rFonts w:ascii="Georgia" w:hAnsi="Georgia"/>
          <w:i/>
          <w:iCs/>
          <w:color w:val="333333"/>
          <w:spacing w:val="2"/>
          <w:sz w:val="26"/>
          <w:szCs w:val="26"/>
          <w:shd w:val="clear" w:color="auto" w:fill="FCFCFC"/>
        </w:rPr>
        <w:t>doi</w:t>
      </w:r>
      <w:proofErr w:type="spellEnd"/>
      <w:r w:rsidRPr="0087228E">
        <w:rPr>
          <w:rFonts w:ascii="Georgia" w:hAnsi="Georgia"/>
          <w:i/>
          <w:iCs/>
          <w:color w:val="333333"/>
          <w:spacing w:val="2"/>
          <w:sz w:val="26"/>
          <w:szCs w:val="26"/>
          <w:shd w:val="clear" w:color="auto" w:fill="FCFCFC"/>
        </w:rPr>
        <w:t>: 10.1038/nature16526</w:t>
      </w:r>
    </w:p>
    <w:p w14:paraId="75B8E5F6" w14:textId="515B12C4" w:rsidR="0087228E" w:rsidRDefault="0087228E" w:rsidP="0087228E">
      <w:pPr>
        <w:rPr>
          <w:rFonts w:ascii="Georgia" w:hAnsi="Georgia"/>
          <w:i/>
          <w:iCs/>
          <w:color w:val="333333"/>
          <w:spacing w:val="2"/>
          <w:sz w:val="26"/>
          <w:szCs w:val="26"/>
          <w:shd w:val="clear" w:color="auto" w:fill="FCFCFC"/>
        </w:rPr>
      </w:pPr>
    </w:p>
    <w:p w14:paraId="316CE11A" w14:textId="77777777" w:rsidR="0087228E" w:rsidRPr="0087228E" w:rsidRDefault="0087228E" w:rsidP="0087228E">
      <w:pP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</w:pPr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In vivo engineering of oncogenic chromosomal rearrangements with the CRISPR/Cas9 system. </w:t>
      </w:r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br/>
      </w:r>
      <w:proofErr w:type="spellStart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Maddalo</w:t>
      </w:r>
      <w:proofErr w:type="spellEnd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D, </w:t>
      </w:r>
      <w:proofErr w:type="spellStart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Manchado</w:t>
      </w:r>
      <w:proofErr w:type="spellEnd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E, Concepcion CP, Bonetti C, </w:t>
      </w:r>
      <w:proofErr w:type="spellStart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Vidigal</w:t>
      </w:r>
      <w:proofErr w:type="spellEnd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JA, Han YC, </w:t>
      </w:r>
      <w:proofErr w:type="spellStart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Ogrodowski</w:t>
      </w:r>
      <w:proofErr w:type="spellEnd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P, </w:t>
      </w:r>
      <w:proofErr w:type="spellStart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Crippa</w:t>
      </w:r>
      <w:proofErr w:type="spellEnd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A, </w:t>
      </w:r>
      <w:proofErr w:type="spellStart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Rekhtman</w:t>
      </w:r>
      <w:proofErr w:type="spellEnd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N, de </w:t>
      </w:r>
      <w:proofErr w:type="spellStart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Stanchina</w:t>
      </w:r>
      <w:proofErr w:type="spellEnd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E, Lowe SW, Ventura A</w:t>
      </w:r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br/>
      </w:r>
      <w:r w:rsidRPr="0087228E">
        <w:rPr>
          <w:rFonts w:ascii="Georgia" w:hAnsi="Georgia"/>
          <w:i/>
          <w:iCs/>
          <w:color w:val="333333"/>
          <w:spacing w:val="2"/>
          <w:sz w:val="26"/>
          <w:szCs w:val="26"/>
          <w:shd w:val="clear" w:color="auto" w:fill="FCFCFC"/>
        </w:rPr>
        <w:t xml:space="preserve">Nature. 2014 Dec 18;516(7531):423-7. </w:t>
      </w:r>
      <w:proofErr w:type="spellStart"/>
      <w:r w:rsidRPr="0087228E">
        <w:rPr>
          <w:rFonts w:ascii="Georgia" w:hAnsi="Georgia"/>
          <w:i/>
          <w:iCs/>
          <w:color w:val="333333"/>
          <w:spacing w:val="2"/>
          <w:sz w:val="26"/>
          <w:szCs w:val="26"/>
          <w:shd w:val="clear" w:color="auto" w:fill="FCFCFC"/>
        </w:rPr>
        <w:t>doi</w:t>
      </w:r>
      <w:proofErr w:type="spellEnd"/>
      <w:r w:rsidRPr="0087228E">
        <w:rPr>
          <w:rFonts w:ascii="Georgia" w:hAnsi="Georgia"/>
          <w:i/>
          <w:iCs/>
          <w:color w:val="333333"/>
          <w:spacing w:val="2"/>
          <w:sz w:val="26"/>
          <w:szCs w:val="26"/>
          <w:shd w:val="clear" w:color="auto" w:fill="FCFCFC"/>
        </w:rPr>
        <w:t xml:space="preserve">: 10.1038/nature13902. </w:t>
      </w:r>
      <w:proofErr w:type="spellStart"/>
      <w:r w:rsidRPr="0087228E">
        <w:rPr>
          <w:rFonts w:ascii="Georgia" w:hAnsi="Georgia"/>
          <w:i/>
          <w:iCs/>
          <w:color w:val="333333"/>
          <w:spacing w:val="2"/>
          <w:sz w:val="26"/>
          <w:szCs w:val="26"/>
          <w:shd w:val="clear" w:color="auto" w:fill="FCFCFC"/>
        </w:rPr>
        <w:t>Epub</w:t>
      </w:r>
      <w:proofErr w:type="spellEnd"/>
      <w:r w:rsidRPr="0087228E">
        <w:rPr>
          <w:rFonts w:ascii="Georgia" w:hAnsi="Georgia"/>
          <w:i/>
          <w:iCs/>
          <w:color w:val="333333"/>
          <w:spacing w:val="2"/>
          <w:sz w:val="26"/>
          <w:szCs w:val="26"/>
          <w:shd w:val="clear" w:color="auto" w:fill="FCFCFC"/>
        </w:rPr>
        <w:t xml:space="preserve"> 2014 Oct 22</w:t>
      </w:r>
    </w:p>
    <w:p w14:paraId="2DEBC18C" w14:textId="77777777" w:rsidR="0087228E" w:rsidRPr="0087228E" w:rsidRDefault="0087228E" w:rsidP="0087228E">
      <w:pP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</w:pPr>
    </w:p>
    <w:p w14:paraId="38FCB038" w14:textId="77777777" w:rsidR="0087228E" w:rsidRPr="0087228E" w:rsidRDefault="0087228E" w:rsidP="0087228E">
      <w:pP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</w:pPr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In vivo interrogation of gene function in the mammalian brain using CRISPR-Cas9. </w:t>
      </w:r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br/>
      </w:r>
      <w:proofErr w:type="spellStart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Swiech</w:t>
      </w:r>
      <w:proofErr w:type="spellEnd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L, Heidenreich M, Banerjee A, Habib N, Li Y, </w:t>
      </w:r>
      <w:proofErr w:type="spellStart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Trombetta</w:t>
      </w:r>
      <w:proofErr w:type="spellEnd"/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 xml:space="preserve"> J, Sur M, Zhang F</w:t>
      </w:r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br/>
      </w:r>
      <w:r w:rsidRPr="0087228E">
        <w:rPr>
          <w:rFonts w:ascii="Georgia" w:hAnsi="Georgia"/>
          <w:i/>
          <w:iCs/>
          <w:color w:val="333333"/>
          <w:spacing w:val="2"/>
          <w:sz w:val="26"/>
          <w:szCs w:val="26"/>
          <w:shd w:val="clear" w:color="auto" w:fill="FCFCFC"/>
        </w:rPr>
        <w:t xml:space="preserve">Nat </w:t>
      </w:r>
      <w:proofErr w:type="spellStart"/>
      <w:r w:rsidRPr="0087228E">
        <w:rPr>
          <w:rFonts w:ascii="Georgia" w:hAnsi="Georgia"/>
          <w:i/>
          <w:iCs/>
          <w:color w:val="333333"/>
          <w:spacing w:val="2"/>
          <w:sz w:val="26"/>
          <w:szCs w:val="26"/>
          <w:shd w:val="clear" w:color="auto" w:fill="FCFCFC"/>
        </w:rPr>
        <w:t>Biotechnol</w:t>
      </w:r>
      <w:proofErr w:type="spellEnd"/>
      <w:r w:rsidRPr="0087228E">
        <w:rPr>
          <w:rFonts w:ascii="Georgia" w:hAnsi="Georgia"/>
          <w:i/>
          <w:iCs/>
          <w:color w:val="333333"/>
          <w:spacing w:val="2"/>
          <w:sz w:val="26"/>
          <w:szCs w:val="26"/>
          <w:shd w:val="clear" w:color="auto" w:fill="FCFCFC"/>
        </w:rPr>
        <w:t xml:space="preserve">. 2014 Oct 19. </w:t>
      </w:r>
      <w:proofErr w:type="spellStart"/>
      <w:r w:rsidRPr="0087228E">
        <w:rPr>
          <w:rFonts w:ascii="Georgia" w:hAnsi="Georgia"/>
          <w:i/>
          <w:iCs/>
          <w:color w:val="333333"/>
          <w:spacing w:val="2"/>
          <w:sz w:val="26"/>
          <w:szCs w:val="26"/>
          <w:shd w:val="clear" w:color="auto" w:fill="FCFCFC"/>
        </w:rPr>
        <w:t>doi</w:t>
      </w:r>
      <w:proofErr w:type="spellEnd"/>
      <w:r w:rsidRPr="0087228E">
        <w:rPr>
          <w:rFonts w:ascii="Georgia" w:hAnsi="Georgia"/>
          <w:i/>
          <w:iCs/>
          <w:color w:val="333333"/>
          <w:spacing w:val="2"/>
          <w:sz w:val="26"/>
          <w:szCs w:val="26"/>
          <w:shd w:val="clear" w:color="auto" w:fill="FCFCFC"/>
        </w:rPr>
        <w:t>: 10.1038/nbt.3055</w:t>
      </w:r>
    </w:p>
    <w:p w14:paraId="7F718EA1" w14:textId="4279BC29" w:rsidR="0087228E" w:rsidRDefault="0087228E" w:rsidP="006A2F8F">
      <w:pP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</w:pPr>
    </w:p>
    <w:p w14:paraId="789FB412" w14:textId="77777777" w:rsidR="0087228E" w:rsidRPr="0087228E" w:rsidRDefault="0087228E" w:rsidP="0087228E">
      <w:pP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</w:pPr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lastRenderedPageBreak/>
        <w:t>Virus-Mediated Genome Editing via Homology-Directed Repair in Mitotic and Postmitotic Cells in Mammalian Brain. </w:t>
      </w:r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br/>
        <w:t>Nishiyama J, Mikuni T, Yasuda R</w:t>
      </w:r>
      <w:r w:rsidRPr="0087228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br/>
      </w:r>
      <w:r w:rsidRPr="0087228E">
        <w:rPr>
          <w:rFonts w:ascii="Georgia" w:hAnsi="Georgia"/>
          <w:i/>
          <w:iCs/>
          <w:color w:val="333333"/>
          <w:spacing w:val="2"/>
          <w:sz w:val="26"/>
          <w:szCs w:val="26"/>
          <w:shd w:val="clear" w:color="auto" w:fill="FCFCFC"/>
        </w:rPr>
        <w:t xml:space="preserve">Neuron. 2017 Oct 18. </w:t>
      </w:r>
      <w:proofErr w:type="spellStart"/>
      <w:r w:rsidRPr="0087228E">
        <w:rPr>
          <w:rFonts w:ascii="Georgia" w:hAnsi="Georgia"/>
          <w:i/>
          <w:iCs/>
          <w:color w:val="333333"/>
          <w:spacing w:val="2"/>
          <w:sz w:val="26"/>
          <w:szCs w:val="26"/>
          <w:shd w:val="clear" w:color="auto" w:fill="FCFCFC"/>
        </w:rPr>
        <w:t>pii</w:t>
      </w:r>
      <w:proofErr w:type="spellEnd"/>
      <w:r w:rsidRPr="0087228E">
        <w:rPr>
          <w:rFonts w:ascii="Georgia" w:hAnsi="Georgia"/>
          <w:i/>
          <w:iCs/>
          <w:color w:val="333333"/>
          <w:spacing w:val="2"/>
          <w:sz w:val="26"/>
          <w:szCs w:val="26"/>
          <w:shd w:val="clear" w:color="auto" w:fill="FCFCFC"/>
        </w:rPr>
        <w:t xml:space="preserve">: S0896-6273(17)30933-9. </w:t>
      </w:r>
      <w:proofErr w:type="spellStart"/>
      <w:r w:rsidRPr="0087228E">
        <w:rPr>
          <w:rFonts w:ascii="Georgia" w:hAnsi="Georgia"/>
          <w:i/>
          <w:iCs/>
          <w:color w:val="333333"/>
          <w:spacing w:val="2"/>
          <w:sz w:val="26"/>
          <w:szCs w:val="26"/>
          <w:shd w:val="clear" w:color="auto" w:fill="FCFCFC"/>
        </w:rPr>
        <w:t>doi</w:t>
      </w:r>
      <w:proofErr w:type="spellEnd"/>
      <w:r w:rsidRPr="0087228E">
        <w:rPr>
          <w:rFonts w:ascii="Georgia" w:hAnsi="Georgia"/>
          <w:i/>
          <w:iCs/>
          <w:color w:val="333333"/>
          <w:spacing w:val="2"/>
          <w:sz w:val="26"/>
          <w:szCs w:val="26"/>
          <w:shd w:val="clear" w:color="auto" w:fill="FCFCFC"/>
        </w:rPr>
        <w:t>: 10.1016/j.neuron.2017.10.004</w:t>
      </w:r>
    </w:p>
    <w:p w14:paraId="53344C88" w14:textId="1868DCDE" w:rsidR="0087228E" w:rsidRDefault="0087228E" w:rsidP="006A2F8F">
      <w:pPr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</w:pPr>
    </w:p>
    <w:p w14:paraId="44305632" w14:textId="11EC3479" w:rsidR="006A2F8F" w:rsidRPr="00767D42" w:rsidRDefault="006A2F8F" w:rsidP="00767D42"/>
    <w:p w14:paraId="2DA5B876" w14:textId="49A24AAD" w:rsidR="00551F39" w:rsidRDefault="00551F39" w:rsidP="00F528E7">
      <w:pPr>
        <w:pStyle w:val="ListParagraph"/>
        <w:rPr>
          <w:lang w:val="en-AU"/>
        </w:rPr>
      </w:pPr>
    </w:p>
    <w:p w14:paraId="7217B772" w14:textId="12E58023" w:rsidR="00551F39" w:rsidRDefault="00551F39" w:rsidP="00F528E7">
      <w:pPr>
        <w:pStyle w:val="ListParagraph"/>
        <w:rPr>
          <w:lang w:val="en-AU"/>
        </w:rPr>
      </w:pPr>
    </w:p>
    <w:p w14:paraId="09716B9A" w14:textId="39DF68A3" w:rsidR="00551F39" w:rsidRPr="00801A8F" w:rsidRDefault="00801A8F" w:rsidP="00F528E7">
      <w:pPr>
        <w:pStyle w:val="ListParagraph"/>
        <w:rPr>
          <w:color w:val="FF0000"/>
          <w:lang w:val="en-AU"/>
        </w:rPr>
      </w:pPr>
      <w:r>
        <w:rPr>
          <w:color w:val="FF0000"/>
          <w:lang w:val="en-AU"/>
        </w:rPr>
        <w:t xml:space="preserve">SpCas9 </w:t>
      </w:r>
      <w:proofErr w:type="spellStart"/>
      <w:r w:rsidR="00CC3051" w:rsidRPr="00801A8F">
        <w:rPr>
          <w:color w:val="FF0000"/>
          <w:lang w:val="en-AU"/>
        </w:rPr>
        <w:t>nickase</w:t>
      </w:r>
      <w:proofErr w:type="spellEnd"/>
    </w:p>
    <w:p w14:paraId="592C4916" w14:textId="12FCA9B6" w:rsidR="00767D42" w:rsidRDefault="00767D42" w:rsidP="00F528E7">
      <w:pPr>
        <w:pStyle w:val="ListParagraph"/>
        <w:rPr>
          <w:lang w:val="en-AU"/>
        </w:rPr>
      </w:pPr>
    </w:p>
    <w:p w14:paraId="020760FF" w14:textId="32A946B9" w:rsidR="00767D42" w:rsidRDefault="00767D42" w:rsidP="00F528E7">
      <w:pPr>
        <w:pStyle w:val="ListParagraph"/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230AF210" wp14:editId="43969B91">
            <wp:extent cx="5727700" cy="1725930"/>
            <wp:effectExtent l="0" t="0" r="0" b="127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l-scheme-of-Cas9-double-nickase-strateg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3FC47" w14:textId="0C41FE9F" w:rsidR="00CC3051" w:rsidRDefault="00CC3051" w:rsidP="00F528E7">
      <w:pPr>
        <w:pStyle w:val="ListParagraph"/>
        <w:rPr>
          <w:lang w:val="en-AU"/>
        </w:rPr>
      </w:pPr>
    </w:p>
    <w:p w14:paraId="4AC2D78B" w14:textId="77777777" w:rsidR="00767D42" w:rsidRPr="00767D42" w:rsidRDefault="00767D42" w:rsidP="00767D42">
      <w:pPr>
        <w:pStyle w:val="ListParagraph"/>
        <w:rPr>
          <w:sz w:val="18"/>
          <w:szCs w:val="18"/>
          <w:lang w:val="en-AU"/>
        </w:rPr>
      </w:pPr>
      <w:r w:rsidRPr="00767D42">
        <w:rPr>
          <w:sz w:val="18"/>
          <w:szCs w:val="18"/>
          <w:lang w:val="en-AU"/>
        </w:rPr>
        <w:t xml:space="preserve">Taken from - </w:t>
      </w:r>
      <w:r w:rsidRPr="00767D42">
        <w:rPr>
          <w:sz w:val="18"/>
          <w:szCs w:val="18"/>
          <w:lang w:val="en-AU"/>
        </w:rPr>
        <w:t>Ran, et al. (2013b). Double Nicking by RNA-Guided CRISPR Cas9 for Enhanced Genome Editing Specificity. Cell </w:t>
      </w:r>
      <w:r w:rsidRPr="00767D42">
        <w:rPr>
          <w:b/>
          <w:bCs/>
          <w:sz w:val="18"/>
          <w:szCs w:val="18"/>
          <w:lang w:val="en-AU"/>
        </w:rPr>
        <w:t>154</w:t>
      </w:r>
      <w:r w:rsidRPr="00767D42">
        <w:rPr>
          <w:sz w:val="18"/>
          <w:szCs w:val="18"/>
          <w:lang w:val="en-AU"/>
        </w:rPr>
        <w:t>, 1380.</w:t>
      </w:r>
    </w:p>
    <w:p w14:paraId="2FD3DBD9" w14:textId="77777777" w:rsidR="00767D42" w:rsidRPr="00767D42" w:rsidRDefault="00767D42" w:rsidP="00767D42">
      <w:pPr>
        <w:pStyle w:val="ListParagraph"/>
        <w:rPr>
          <w:sz w:val="18"/>
          <w:szCs w:val="18"/>
          <w:lang w:val="en-AU"/>
        </w:rPr>
      </w:pPr>
    </w:p>
    <w:p w14:paraId="7F1213BA" w14:textId="2D5AE55A" w:rsidR="00767D42" w:rsidRDefault="00767D42" w:rsidP="00CC3051">
      <w:pPr>
        <w:pStyle w:val="ListParagraph"/>
        <w:rPr>
          <w:lang w:val="en-AU"/>
        </w:rPr>
      </w:pPr>
    </w:p>
    <w:p w14:paraId="51D74863" w14:textId="77777777" w:rsidR="00767D42" w:rsidRDefault="00767D42" w:rsidP="00CC3051">
      <w:pPr>
        <w:pStyle w:val="ListParagraph"/>
        <w:rPr>
          <w:lang w:val="en-AU"/>
        </w:rPr>
      </w:pPr>
    </w:p>
    <w:p w14:paraId="6553A9FF" w14:textId="738BB623" w:rsidR="00CC3051" w:rsidRPr="00CC3051" w:rsidRDefault="00CC3051" w:rsidP="00CC3051">
      <w:pPr>
        <w:pStyle w:val="ListParagraph"/>
        <w:rPr>
          <w:lang w:val="en-AU"/>
        </w:rPr>
      </w:pPr>
      <w:r w:rsidRPr="00CC3051">
        <w:rPr>
          <w:lang w:val="en-AU"/>
        </w:rPr>
        <w:t>Systematic quantification of HDR and NHEJ reveals effects of locus, nuclease, and cell type on genome-editing </w:t>
      </w:r>
      <w:r w:rsidRPr="00CC3051">
        <w:rPr>
          <w:lang w:val="en-AU"/>
        </w:rPr>
        <w:br/>
      </w:r>
      <w:proofErr w:type="spellStart"/>
      <w:r w:rsidRPr="00CC3051">
        <w:rPr>
          <w:lang w:val="en-AU"/>
        </w:rPr>
        <w:t>Miyaoka</w:t>
      </w:r>
      <w:proofErr w:type="spellEnd"/>
      <w:r w:rsidRPr="00CC3051">
        <w:rPr>
          <w:lang w:val="en-AU"/>
        </w:rPr>
        <w:t xml:space="preserve"> et al</w:t>
      </w:r>
      <w:r w:rsidRPr="00CC3051">
        <w:rPr>
          <w:lang w:val="en-AU"/>
        </w:rPr>
        <w:br/>
      </w:r>
      <w:r w:rsidRPr="00CC3051">
        <w:rPr>
          <w:i/>
          <w:iCs/>
          <w:lang w:val="en-AU"/>
        </w:rPr>
        <w:t>Scientific Reports 6, Article number: 23549 (2016)</w:t>
      </w:r>
    </w:p>
    <w:p w14:paraId="5AD1D088" w14:textId="7E57AEC2" w:rsidR="00CC3051" w:rsidRDefault="00CC3051" w:rsidP="00F528E7">
      <w:pPr>
        <w:pStyle w:val="ListParagraph"/>
        <w:rPr>
          <w:lang w:val="en-AU"/>
        </w:rPr>
      </w:pPr>
    </w:p>
    <w:p w14:paraId="034DEB51" w14:textId="77777777" w:rsidR="002F5347" w:rsidRPr="002F5347" w:rsidRDefault="002F5347" w:rsidP="002F5347">
      <w:pPr>
        <w:pStyle w:val="ListParagraph"/>
        <w:rPr>
          <w:lang w:val="en-AU"/>
        </w:rPr>
      </w:pPr>
      <w:r w:rsidRPr="002F5347">
        <w:rPr>
          <w:lang w:val="en-AU"/>
        </w:rPr>
        <w:t xml:space="preserve">CRISPR-Cas9(D10A) </w:t>
      </w:r>
      <w:proofErr w:type="spellStart"/>
      <w:r w:rsidRPr="002F5347">
        <w:rPr>
          <w:lang w:val="en-AU"/>
        </w:rPr>
        <w:t>nickase</w:t>
      </w:r>
      <w:proofErr w:type="spellEnd"/>
      <w:r w:rsidRPr="002F5347">
        <w:rPr>
          <w:lang w:val="en-AU"/>
        </w:rPr>
        <w:t>-based genotypic and phenotypic screening to enhance genome editing. </w:t>
      </w:r>
      <w:r w:rsidRPr="002F5347">
        <w:rPr>
          <w:lang w:val="en-AU"/>
        </w:rPr>
        <w:br/>
        <w:t xml:space="preserve">Chiang TW, le Sage C, </w:t>
      </w:r>
      <w:proofErr w:type="spellStart"/>
      <w:r w:rsidRPr="002F5347">
        <w:rPr>
          <w:lang w:val="en-AU"/>
        </w:rPr>
        <w:t>Larrieu</w:t>
      </w:r>
      <w:proofErr w:type="spellEnd"/>
      <w:r w:rsidRPr="002F5347">
        <w:rPr>
          <w:lang w:val="en-AU"/>
        </w:rPr>
        <w:t xml:space="preserve"> D, Demir M, Jackson SP</w:t>
      </w:r>
      <w:r w:rsidRPr="002F5347">
        <w:rPr>
          <w:lang w:val="en-AU"/>
        </w:rPr>
        <w:br/>
      </w:r>
      <w:r w:rsidRPr="002F5347">
        <w:rPr>
          <w:i/>
          <w:iCs/>
          <w:lang w:val="en-AU"/>
        </w:rPr>
        <w:t xml:space="preserve">Sci Rep. 2016 Apr 15;6:24356. </w:t>
      </w:r>
      <w:proofErr w:type="spellStart"/>
      <w:r w:rsidRPr="002F5347">
        <w:rPr>
          <w:i/>
          <w:iCs/>
          <w:lang w:val="en-AU"/>
        </w:rPr>
        <w:t>doi</w:t>
      </w:r>
      <w:proofErr w:type="spellEnd"/>
      <w:r w:rsidRPr="002F5347">
        <w:rPr>
          <w:i/>
          <w:iCs/>
          <w:lang w:val="en-AU"/>
        </w:rPr>
        <w:t>: 10.1038/srep24356</w:t>
      </w:r>
    </w:p>
    <w:p w14:paraId="04D85246" w14:textId="151EC22F" w:rsidR="00CC3051" w:rsidRDefault="00CC3051" w:rsidP="00F528E7">
      <w:pPr>
        <w:pStyle w:val="ListParagraph"/>
        <w:rPr>
          <w:lang w:val="en-AU"/>
        </w:rPr>
      </w:pPr>
    </w:p>
    <w:p w14:paraId="6DAE5781" w14:textId="77777777" w:rsidR="002F5347" w:rsidRPr="002F5347" w:rsidRDefault="002F5347" w:rsidP="002F5347">
      <w:pPr>
        <w:pStyle w:val="ListParagraph"/>
        <w:rPr>
          <w:lang w:val="en-AU"/>
        </w:rPr>
      </w:pPr>
      <w:r w:rsidRPr="002F5347">
        <w:rPr>
          <w:lang w:val="en-AU"/>
        </w:rPr>
        <w:t xml:space="preserve">CRISPR-Cas9(D10A) </w:t>
      </w:r>
      <w:proofErr w:type="spellStart"/>
      <w:r w:rsidRPr="002F5347">
        <w:rPr>
          <w:lang w:val="en-AU"/>
        </w:rPr>
        <w:t>nickase</w:t>
      </w:r>
      <w:proofErr w:type="spellEnd"/>
      <w:r w:rsidRPr="002F5347">
        <w:rPr>
          <w:lang w:val="en-AU"/>
        </w:rPr>
        <w:t>-based genotypic and phenotypic screening to enhance genome editing. </w:t>
      </w:r>
      <w:r w:rsidRPr="002F5347">
        <w:rPr>
          <w:lang w:val="en-AU"/>
        </w:rPr>
        <w:br/>
        <w:t xml:space="preserve">Chiang TW, le Sage C, </w:t>
      </w:r>
      <w:proofErr w:type="spellStart"/>
      <w:r w:rsidRPr="002F5347">
        <w:rPr>
          <w:lang w:val="en-AU"/>
        </w:rPr>
        <w:t>Larrieu</w:t>
      </w:r>
      <w:proofErr w:type="spellEnd"/>
      <w:r w:rsidRPr="002F5347">
        <w:rPr>
          <w:lang w:val="en-AU"/>
        </w:rPr>
        <w:t xml:space="preserve"> D, Demir M, Jackson SP</w:t>
      </w:r>
      <w:r w:rsidRPr="002F5347">
        <w:rPr>
          <w:lang w:val="en-AU"/>
        </w:rPr>
        <w:br/>
      </w:r>
      <w:r w:rsidRPr="002F5347">
        <w:rPr>
          <w:i/>
          <w:iCs/>
          <w:lang w:val="en-AU"/>
        </w:rPr>
        <w:t xml:space="preserve">Sci Rep. 2016 Apr 15;6:24356. </w:t>
      </w:r>
      <w:proofErr w:type="spellStart"/>
      <w:r w:rsidRPr="002F5347">
        <w:rPr>
          <w:i/>
          <w:iCs/>
          <w:lang w:val="en-AU"/>
        </w:rPr>
        <w:t>doi</w:t>
      </w:r>
      <w:proofErr w:type="spellEnd"/>
      <w:r w:rsidRPr="002F5347">
        <w:rPr>
          <w:i/>
          <w:iCs/>
          <w:lang w:val="en-AU"/>
        </w:rPr>
        <w:t>: 10.1038/srep24356</w:t>
      </w:r>
    </w:p>
    <w:p w14:paraId="580C401E" w14:textId="695F1F8E" w:rsidR="002F5347" w:rsidRDefault="002F5347" w:rsidP="00F528E7">
      <w:pPr>
        <w:pStyle w:val="ListParagraph"/>
        <w:rPr>
          <w:lang w:val="en-AU"/>
        </w:rPr>
      </w:pPr>
    </w:p>
    <w:p w14:paraId="2AFEBFCD" w14:textId="77777777" w:rsidR="00EF530A" w:rsidRPr="00EF530A" w:rsidRDefault="00EF530A" w:rsidP="00EF530A">
      <w:pPr>
        <w:pStyle w:val="ListParagraph"/>
        <w:rPr>
          <w:lang w:val="en-AU"/>
        </w:rPr>
      </w:pPr>
      <w:r w:rsidRPr="00EF530A">
        <w:rPr>
          <w:lang w:val="en-AU"/>
        </w:rPr>
        <w:t>Genome engineering using the CRISPR-Cas9 system. </w:t>
      </w:r>
      <w:r w:rsidRPr="00EF530A">
        <w:rPr>
          <w:lang w:val="en-AU"/>
        </w:rPr>
        <w:br/>
        <w:t xml:space="preserve">Ran FA, Hsu PD, Wright J, </w:t>
      </w:r>
      <w:proofErr w:type="spellStart"/>
      <w:r w:rsidRPr="00EF530A">
        <w:rPr>
          <w:lang w:val="en-AU"/>
        </w:rPr>
        <w:t>Agarwala</w:t>
      </w:r>
      <w:proofErr w:type="spellEnd"/>
      <w:r w:rsidRPr="00EF530A">
        <w:rPr>
          <w:lang w:val="en-AU"/>
        </w:rPr>
        <w:t xml:space="preserve"> V, Scott DA, Zhang F</w:t>
      </w:r>
      <w:r w:rsidRPr="00EF530A">
        <w:rPr>
          <w:lang w:val="en-AU"/>
        </w:rPr>
        <w:br/>
      </w:r>
      <w:r w:rsidRPr="00EF530A">
        <w:rPr>
          <w:i/>
          <w:iCs/>
          <w:lang w:val="en-AU"/>
        </w:rPr>
        <w:t xml:space="preserve">Nat </w:t>
      </w:r>
      <w:proofErr w:type="spellStart"/>
      <w:r w:rsidRPr="00EF530A">
        <w:rPr>
          <w:i/>
          <w:iCs/>
          <w:lang w:val="en-AU"/>
        </w:rPr>
        <w:t>Protoc</w:t>
      </w:r>
      <w:proofErr w:type="spellEnd"/>
      <w:r w:rsidRPr="00EF530A">
        <w:rPr>
          <w:i/>
          <w:iCs/>
          <w:lang w:val="en-AU"/>
        </w:rPr>
        <w:t xml:space="preserve">. 2013 Nov;8(11):2281-308. </w:t>
      </w:r>
      <w:proofErr w:type="spellStart"/>
      <w:r w:rsidRPr="00EF530A">
        <w:rPr>
          <w:i/>
          <w:iCs/>
          <w:lang w:val="en-AU"/>
        </w:rPr>
        <w:t>doi</w:t>
      </w:r>
      <w:proofErr w:type="spellEnd"/>
      <w:r w:rsidRPr="00EF530A">
        <w:rPr>
          <w:i/>
          <w:iCs/>
          <w:lang w:val="en-AU"/>
        </w:rPr>
        <w:t xml:space="preserve">: 10.1038/nprot.2013.143. </w:t>
      </w:r>
      <w:proofErr w:type="spellStart"/>
      <w:r w:rsidRPr="00EF530A">
        <w:rPr>
          <w:i/>
          <w:iCs/>
          <w:lang w:val="en-AU"/>
        </w:rPr>
        <w:t>Epub</w:t>
      </w:r>
      <w:proofErr w:type="spellEnd"/>
      <w:r w:rsidRPr="00EF530A">
        <w:rPr>
          <w:i/>
          <w:iCs/>
          <w:lang w:val="en-AU"/>
        </w:rPr>
        <w:t xml:space="preserve"> 2013 Oct 24</w:t>
      </w:r>
    </w:p>
    <w:p w14:paraId="014A89AB" w14:textId="46B6FA36" w:rsidR="00EF530A" w:rsidRDefault="00EF530A" w:rsidP="00F528E7">
      <w:pPr>
        <w:pStyle w:val="ListParagraph"/>
        <w:rPr>
          <w:lang w:val="en-AU"/>
        </w:rPr>
      </w:pPr>
    </w:p>
    <w:p w14:paraId="5BBCAD7B" w14:textId="77777777" w:rsidR="00EF530A" w:rsidRPr="00EF530A" w:rsidRDefault="00EF530A" w:rsidP="00EF530A">
      <w:pPr>
        <w:pStyle w:val="ListParagraph"/>
        <w:rPr>
          <w:lang w:val="en-AU"/>
        </w:rPr>
      </w:pPr>
      <w:r w:rsidRPr="00EF530A">
        <w:rPr>
          <w:lang w:val="en-AU"/>
        </w:rPr>
        <w:t>Multiplex Genome Engineering Using CRISPR/Cas Systems. </w:t>
      </w:r>
      <w:r w:rsidRPr="00EF530A">
        <w:rPr>
          <w:lang w:val="en-AU"/>
        </w:rPr>
        <w:br/>
        <w:t xml:space="preserve">Cong L, Ran FA, Cox D, Lin S, </w:t>
      </w:r>
      <w:proofErr w:type="spellStart"/>
      <w:r w:rsidRPr="00EF530A">
        <w:rPr>
          <w:lang w:val="en-AU"/>
        </w:rPr>
        <w:t>Barretto</w:t>
      </w:r>
      <w:proofErr w:type="spellEnd"/>
      <w:r w:rsidRPr="00EF530A">
        <w:rPr>
          <w:lang w:val="en-AU"/>
        </w:rPr>
        <w:t xml:space="preserve"> R, Habib N, Hsu PD, Wu X, Jiang W, </w:t>
      </w:r>
      <w:proofErr w:type="spellStart"/>
      <w:r w:rsidRPr="00EF530A">
        <w:rPr>
          <w:lang w:val="en-AU"/>
        </w:rPr>
        <w:t>Marraffini</w:t>
      </w:r>
      <w:proofErr w:type="spellEnd"/>
      <w:r w:rsidRPr="00EF530A">
        <w:rPr>
          <w:lang w:val="en-AU"/>
        </w:rPr>
        <w:t xml:space="preserve"> </w:t>
      </w:r>
      <w:r w:rsidRPr="00EF530A">
        <w:rPr>
          <w:lang w:val="en-AU"/>
        </w:rPr>
        <w:lastRenderedPageBreak/>
        <w:t>LA, Zhang F</w:t>
      </w:r>
      <w:r w:rsidRPr="00EF530A">
        <w:rPr>
          <w:lang w:val="en-AU"/>
        </w:rPr>
        <w:br/>
      </w:r>
      <w:r w:rsidRPr="00EF530A">
        <w:rPr>
          <w:i/>
          <w:iCs/>
          <w:lang w:val="en-AU"/>
        </w:rPr>
        <w:t>Science. 2013 Jan 3</w:t>
      </w:r>
    </w:p>
    <w:p w14:paraId="74A9B78A" w14:textId="1F145A42" w:rsidR="00EF530A" w:rsidRDefault="00EF530A" w:rsidP="00F528E7">
      <w:pPr>
        <w:pStyle w:val="ListParagraph"/>
        <w:rPr>
          <w:lang w:val="en-AU"/>
        </w:rPr>
      </w:pPr>
    </w:p>
    <w:p w14:paraId="6AD74DDF" w14:textId="60D3512E" w:rsidR="008F23B9" w:rsidRDefault="008F23B9" w:rsidP="00F528E7">
      <w:pPr>
        <w:pStyle w:val="ListParagraph"/>
        <w:rPr>
          <w:lang w:val="en-AU"/>
        </w:rPr>
      </w:pPr>
    </w:p>
    <w:p w14:paraId="25DE4494" w14:textId="7C50D5D9" w:rsidR="008F23B9" w:rsidRPr="00801A8F" w:rsidRDefault="00D33707" w:rsidP="00F528E7">
      <w:pPr>
        <w:pStyle w:val="ListParagraph"/>
        <w:rPr>
          <w:color w:val="FF0000"/>
          <w:lang w:val="en-AU"/>
        </w:rPr>
      </w:pPr>
      <w:r w:rsidRPr="00801A8F">
        <w:rPr>
          <w:color w:val="FF0000"/>
          <w:lang w:val="en-AU"/>
        </w:rPr>
        <w:t>S. aureus Cas9</w:t>
      </w:r>
    </w:p>
    <w:p w14:paraId="4428D2DA" w14:textId="6D2DDA1F" w:rsidR="00B53749" w:rsidRDefault="00B53749" w:rsidP="00F528E7">
      <w:pPr>
        <w:pStyle w:val="ListParagraph"/>
        <w:rPr>
          <w:lang w:val="en-AU"/>
        </w:rPr>
      </w:pPr>
    </w:p>
    <w:p w14:paraId="1315CACE" w14:textId="77A48AE4" w:rsidR="00B53749" w:rsidRDefault="00B53749" w:rsidP="00F528E7">
      <w:pPr>
        <w:pStyle w:val="ListParagraph"/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7E7155B8" wp14:editId="20805730">
            <wp:extent cx="3479800" cy="1943100"/>
            <wp:effectExtent l="0" t="0" r="0" b="0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ture14299-f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8" t="3011" r="34368" b="55106"/>
                    <a:stretch/>
                  </pic:blipFill>
                  <pic:spPr bwMode="auto">
                    <a:xfrm>
                      <a:off x="0" y="0"/>
                      <a:ext cx="347980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606C87" w14:textId="77777777" w:rsidR="00B53749" w:rsidRDefault="00B53749" w:rsidP="00F528E7">
      <w:pPr>
        <w:pStyle w:val="ListParagraph"/>
        <w:rPr>
          <w:lang w:val="en-AU"/>
        </w:rPr>
      </w:pPr>
    </w:p>
    <w:p w14:paraId="0D2C6CA6" w14:textId="77777777" w:rsidR="00B53749" w:rsidRPr="00310CD7" w:rsidRDefault="00B53749" w:rsidP="00B53749">
      <w:pPr>
        <w:pStyle w:val="ListParagraph"/>
        <w:rPr>
          <w:u w:val="single"/>
          <w:lang w:val="en-AU"/>
        </w:rPr>
      </w:pPr>
      <w:r w:rsidRPr="00310CD7">
        <w:rPr>
          <w:u w:val="single"/>
          <w:lang w:val="en-AU"/>
        </w:rPr>
        <w:t>In vivo genome editing using Staphylococcus aureus Cas9. </w:t>
      </w:r>
      <w:r w:rsidRPr="00310CD7">
        <w:rPr>
          <w:u w:val="single"/>
          <w:lang w:val="en-AU"/>
        </w:rPr>
        <w:br/>
        <w:t xml:space="preserve">Ran FA, Cong L, Yan WX, Scott DA, </w:t>
      </w:r>
      <w:proofErr w:type="spellStart"/>
      <w:r w:rsidRPr="00310CD7">
        <w:rPr>
          <w:u w:val="single"/>
          <w:lang w:val="en-AU"/>
        </w:rPr>
        <w:t>Gootenberg</w:t>
      </w:r>
      <w:proofErr w:type="spellEnd"/>
      <w:r w:rsidRPr="00310CD7">
        <w:rPr>
          <w:u w:val="single"/>
          <w:lang w:val="en-AU"/>
        </w:rPr>
        <w:t xml:space="preserve"> JS, </w:t>
      </w:r>
      <w:proofErr w:type="spellStart"/>
      <w:r w:rsidRPr="00310CD7">
        <w:rPr>
          <w:u w:val="single"/>
          <w:lang w:val="en-AU"/>
        </w:rPr>
        <w:t>Kriz</w:t>
      </w:r>
      <w:proofErr w:type="spellEnd"/>
      <w:r w:rsidRPr="00310CD7">
        <w:rPr>
          <w:u w:val="single"/>
          <w:lang w:val="en-AU"/>
        </w:rPr>
        <w:t xml:space="preserve"> AJ, Zetsche B, </w:t>
      </w:r>
      <w:proofErr w:type="spellStart"/>
      <w:r w:rsidRPr="00310CD7">
        <w:rPr>
          <w:u w:val="single"/>
          <w:lang w:val="en-AU"/>
        </w:rPr>
        <w:t>Shalem</w:t>
      </w:r>
      <w:proofErr w:type="spellEnd"/>
      <w:r w:rsidRPr="00310CD7">
        <w:rPr>
          <w:u w:val="single"/>
          <w:lang w:val="en-AU"/>
        </w:rPr>
        <w:t xml:space="preserve"> O, Wu X, Makarova KS, </w:t>
      </w:r>
      <w:proofErr w:type="spellStart"/>
      <w:r w:rsidRPr="00310CD7">
        <w:rPr>
          <w:u w:val="single"/>
          <w:lang w:val="en-AU"/>
        </w:rPr>
        <w:t>Koonin</w:t>
      </w:r>
      <w:proofErr w:type="spellEnd"/>
      <w:r w:rsidRPr="00310CD7">
        <w:rPr>
          <w:u w:val="single"/>
          <w:lang w:val="en-AU"/>
        </w:rPr>
        <w:t xml:space="preserve"> EV, Sharp PA, Zhang F</w:t>
      </w:r>
      <w:r w:rsidRPr="00310CD7">
        <w:rPr>
          <w:u w:val="single"/>
          <w:lang w:val="en-AU"/>
        </w:rPr>
        <w:br/>
      </w:r>
      <w:r w:rsidRPr="00310CD7">
        <w:rPr>
          <w:i/>
          <w:iCs/>
          <w:u w:val="single"/>
          <w:lang w:val="en-AU"/>
        </w:rPr>
        <w:t xml:space="preserve">Nature. 2015 Apr 1. </w:t>
      </w:r>
      <w:proofErr w:type="spellStart"/>
      <w:r w:rsidRPr="00310CD7">
        <w:rPr>
          <w:i/>
          <w:iCs/>
          <w:u w:val="single"/>
          <w:lang w:val="en-AU"/>
        </w:rPr>
        <w:t>doi</w:t>
      </w:r>
      <w:proofErr w:type="spellEnd"/>
      <w:r w:rsidRPr="00310CD7">
        <w:rPr>
          <w:i/>
          <w:iCs/>
          <w:u w:val="single"/>
          <w:lang w:val="en-AU"/>
        </w:rPr>
        <w:t>: 10.1038/nature14299</w:t>
      </w:r>
    </w:p>
    <w:p w14:paraId="079A6658" w14:textId="4954E41B" w:rsidR="00D33707" w:rsidRDefault="00D33707" w:rsidP="00F528E7">
      <w:pPr>
        <w:pStyle w:val="ListParagraph"/>
        <w:rPr>
          <w:lang w:val="en-AU"/>
        </w:rPr>
      </w:pPr>
    </w:p>
    <w:p w14:paraId="0639051C" w14:textId="77777777" w:rsidR="00D33707" w:rsidRPr="00D33707" w:rsidRDefault="00D33707" w:rsidP="00D33707">
      <w:pPr>
        <w:pStyle w:val="ListParagraph"/>
        <w:rPr>
          <w:lang w:val="en-AU"/>
        </w:rPr>
      </w:pPr>
      <w:r w:rsidRPr="00D33707">
        <w:rPr>
          <w:lang w:val="en-AU"/>
        </w:rPr>
        <w:t>Broadening the targeting range of Staphylococcus aureus CRISPR-Cas9 by modifying PAM recognition. </w:t>
      </w:r>
      <w:r w:rsidRPr="00D33707">
        <w:rPr>
          <w:lang w:val="en-AU"/>
        </w:rPr>
        <w:br/>
      </w:r>
      <w:proofErr w:type="spellStart"/>
      <w:r w:rsidRPr="00D33707">
        <w:rPr>
          <w:lang w:val="en-AU"/>
        </w:rPr>
        <w:t>Kleinstiver</w:t>
      </w:r>
      <w:proofErr w:type="spellEnd"/>
      <w:r w:rsidRPr="00D33707">
        <w:rPr>
          <w:lang w:val="en-AU"/>
        </w:rPr>
        <w:t xml:space="preserve"> BP, </w:t>
      </w:r>
      <w:proofErr w:type="spellStart"/>
      <w:r w:rsidRPr="00D33707">
        <w:rPr>
          <w:lang w:val="en-AU"/>
        </w:rPr>
        <w:t>Prew</w:t>
      </w:r>
      <w:proofErr w:type="spellEnd"/>
      <w:r w:rsidRPr="00D33707">
        <w:rPr>
          <w:lang w:val="en-AU"/>
        </w:rPr>
        <w:t xml:space="preserve"> MS, Tsai SQ, Nguyen NT, </w:t>
      </w:r>
      <w:proofErr w:type="spellStart"/>
      <w:r w:rsidRPr="00D33707">
        <w:rPr>
          <w:lang w:val="en-AU"/>
        </w:rPr>
        <w:t>Topkar</w:t>
      </w:r>
      <w:proofErr w:type="spellEnd"/>
      <w:r w:rsidRPr="00D33707">
        <w:rPr>
          <w:lang w:val="en-AU"/>
        </w:rPr>
        <w:t xml:space="preserve"> VV, Zheng Z, </w:t>
      </w:r>
      <w:proofErr w:type="spellStart"/>
      <w:r w:rsidRPr="00D33707">
        <w:rPr>
          <w:lang w:val="en-AU"/>
        </w:rPr>
        <w:t>Joung</w:t>
      </w:r>
      <w:proofErr w:type="spellEnd"/>
      <w:r w:rsidRPr="00D33707">
        <w:rPr>
          <w:lang w:val="en-AU"/>
        </w:rPr>
        <w:t xml:space="preserve"> JK</w:t>
      </w:r>
      <w:r w:rsidRPr="00D33707">
        <w:rPr>
          <w:lang w:val="en-AU"/>
        </w:rPr>
        <w:br/>
      </w:r>
      <w:r w:rsidRPr="00D33707">
        <w:rPr>
          <w:i/>
          <w:iCs/>
          <w:lang w:val="en-AU"/>
        </w:rPr>
        <w:t xml:space="preserve">Nat </w:t>
      </w:r>
      <w:proofErr w:type="spellStart"/>
      <w:r w:rsidRPr="00D33707">
        <w:rPr>
          <w:i/>
          <w:iCs/>
          <w:lang w:val="en-AU"/>
        </w:rPr>
        <w:t>Biotechnol</w:t>
      </w:r>
      <w:proofErr w:type="spellEnd"/>
      <w:r w:rsidRPr="00D33707">
        <w:rPr>
          <w:i/>
          <w:iCs/>
          <w:lang w:val="en-AU"/>
        </w:rPr>
        <w:t xml:space="preserve">. 2015 Nov 2. </w:t>
      </w:r>
      <w:proofErr w:type="spellStart"/>
      <w:r w:rsidRPr="00D33707">
        <w:rPr>
          <w:i/>
          <w:iCs/>
          <w:lang w:val="en-AU"/>
        </w:rPr>
        <w:t>doi</w:t>
      </w:r>
      <w:proofErr w:type="spellEnd"/>
      <w:r w:rsidRPr="00D33707">
        <w:rPr>
          <w:i/>
          <w:iCs/>
          <w:lang w:val="en-AU"/>
        </w:rPr>
        <w:t>: 10.1038/nbt.3404.</w:t>
      </w:r>
    </w:p>
    <w:p w14:paraId="58BFCB1B" w14:textId="29A5A581" w:rsidR="00D33707" w:rsidRDefault="00D33707" w:rsidP="00F528E7">
      <w:pPr>
        <w:pStyle w:val="ListParagraph"/>
        <w:rPr>
          <w:lang w:val="en-AU"/>
        </w:rPr>
      </w:pPr>
    </w:p>
    <w:p w14:paraId="37597F73" w14:textId="77777777" w:rsidR="00D33707" w:rsidRPr="00D33707" w:rsidRDefault="00D33707" w:rsidP="00D33707">
      <w:pPr>
        <w:pStyle w:val="ListParagraph"/>
        <w:rPr>
          <w:lang w:val="en-AU"/>
        </w:rPr>
      </w:pPr>
      <w:r w:rsidRPr="00D33707">
        <w:rPr>
          <w:lang w:val="en-AU"/>
        </w:rPr>
        <w:t>Genome editing using CRISPR-Cas9 to create the HPFH genotype in HSPCs: An approach for treating sickle cell disease and beta-thalassemia. </w:t>
      </w:r>
      <w:r w:rsidRPr="00D33707">
        <w:rPr>
          <w:lang w:val="en-AU"/>
        </w:rPr>
        <w:br/>
        <w:t xml:space="preserve">Ye L, Wang J, Tan Y, Beyer AI, </w:t>
      </w:r>
      <w:proofErr w:type="spellStart"/>
      <w:r w:rsidRPr="00D33707">
        <w:rPr>
          <w:lang w:val="en-AU"/>
        </w:rPr>
        <w:t>Xie</w:t>
      </w:r>
      <w:proofErr w:type="spellEnd"/>
      <w:r w:rsidRPr="00D33707">
        <w:rPr>
          <w:lang w:val="en-AU"/>
        </w:rPr>
        <w:t xml:space="preserve"> F, Muench MO, Kan YW</w:t>
      </w:r>
      <w:r w:rsidRPr="00D33707">
        <w:rPr>
          <w:lang w:val="en-AU"/>
        </w:rPr>
        <w:br/>
      </w:r>
      <w:r w:rsidRPr="00D33707">
        <w:rPr>
          <w:i/>
          <w:iCs/>
          <w:lang w:val="en-AU"/>
        </w:rPr>
        <w:t xml:space="preserve">Proc Natl </w:t>
      </w:r>
      <w:proofErr w:type="spellStart"/>
      <w:r w:rsidRPr="00D33707">
        <w:rPr>
          <w:i/>
          <w:iCs/>
          <w:lang w:val="en-AU"/>
        </w:rPr>
        <w:t>Acad</w:t>
      </w:r>
      <w:proofErr w:type="spellEnd"/>
      <w:r w:rsidRPr="00D33707">
        <w:rPr>
          <w:i/>
          <w:iCs/>
          <w:lang w:val="en-AU"/>
        </w:rPr>
        <w:t xml:space="preserve"> Sci U S A. 2016 Sep 20;113(38):10661-5. </w:t>
      </w:r>
      <w:proofErr w:type="spellStart"/>
      <w:r w:rsidRPr="00D33707">
        <w:rPr>
          <w:i/>
          <w:iCs/>
          <w:lang w:val="en-AU"/>
        </w:rPr>
        <w:t>doi</w:t>
      </w:r>
      <w:proofErr w:type="spellEnd"/>
      <w:r w:rsidRPr="00D33707">
        <w:rPr>
          <w:i/>
          <w:iCs/>
          <w:lang w:val="en-AU"/>
        </w:rPr>
        <w:t xml:space="preserve">: 10.1073/pnas.1612075113. </w:t>
      </w:r>
      <w:proofErr w:type="spellStart"/>
      <w:r w:rsidRPr="00D33707">
        <w:rPr>
          <w:i/>
          <w:iCs/>
          <w:lang w:val="en-AU"/>
        </w:rPr>
        <w:t>Epub</w:t>
      </w:r>
      <w:proofErr w:type="spellEnd"/>
      <w:r w:rsidRPr="00D33707">
        <w:rPr>
          <w:i/>
          <w:iCs/>
          <w:lang w:val="en-AU"/>
        </w:rPr>
        <w:t xml:space="preserve"> 2016 Sep 6.</w:t>
      </w:r>
      <w:r w:rsidRPr="00D33707">
        <w:rPr>
          <w:lang w:val="en-AU"/>
        </w:rPr>
        <w:t> </w:t>
      </w:r>
    </w:p>
    <w:p w14:paraId="52CB045A" w14:textId="361AECDB" w:rsidR="00D33707" w:rsidRDefault="00D33707" w:rsidP="00F528E7">
      <w:pPr>
        <w:pStyle w:val="ListParagraph"/>
        <w:rPr>
          <w:lang w:val="en-AU"/>
        </w:rPr>
      </w:pPr>
    </w:p>
    <w:p w14:paraId="567FB692" w14:textId="77777777" w:rsidR="00310CD7" w:rsidRPr="00310CD7" w:rsidRDefault="00310CD7" w:rsidP="00310CD7">
      <w:pPr>
        <w:pStyle w:val="ListParagraph"/>
        <w:rPr>
          <w:lang w:val="en-AU"/>
        </w:rPr>
      </w:pPr>
      <w:r w:rsidRPr="00310CD7">
        <w:rPr>
          <w:lang w:val="en-AU"/>
        </w:rPr>
        <w:t>Engineered CRISPR-Cas9 nucleases with altered PAM specificities. </w:t>
      </w:r>
      <w:r w:rsidRPr="00310CD7">
        <w:rPr>
          <w:lang w:val="en-AU"/>
        </w:rPr>
        <w:br/>
      </w:r>
      <w:proofErr w:type="spellStart"/>
      <w:r w:rsidRPr="00310CD7">
        <w:rPr>
          <w:lang w:val="en-AU"/>
        </w:rPr>
        <w:t>Kleinstiver</w:t>
      </w:r>
      <w:proofErr w:type="spellEnd"/>
      <w:r w:rsidRPr="00310CD7">
        <w:rPr>
          <w:lang w:val="en-AU"/>
        </w:rPr>
        <w:t xml:space="preserve"> BP, </w:t>
      </w:r>
      <w:proofErr w:type="spellStart"/>
      <w:r w:rsidRPr="00310CD7">
        <w:rPr>
          <w:lang w:val="en-AU"/>
        </w:rPr>
        <w:t>Prew</w:t>
      </w:r>
      <w:proofErr w:type="spellEnd"/>
      <w:r w:rsidRPr="00310CD7">
        <w:rPr>
          <w:lang w:val="en-AU"/>
        </w:rPr>
        <w:t xml:space="preserve"> MS, Tsai SQ, </w:t>
      </w:r>
      <w:proofErr w:type="spellStart"/>
      <w:r w:rsidRPr="00310CD7">
        <w:rPr>
          <w:lang w:val="en-AU"/>
        </w:rPr>
        <w:t>Topkar</w:t>
      </w:r>
      <w:proofErr w:type="spellEnd"/>
      <w:r w:rsidRPr="00310CD7">
        <w:rPr>
          <w:lang w:val="en-AU"/>
        </w:rPr>
        <w:t xml:space="preserve"> VV, Nguyen NT, Zheng Z, Gonzales AP, Li Z, Peterson RT, Yeh JJ, </w:t>
      </w:r>
      <w:proofErr w:type="spellStart"/>
      <w:r w:rsidRPr="00310CD7">
        <w:rPr>
          <w:lang w:val="en-AU"/>
        </w:rPr>
        <w:t>Aryee</w:t>
      </w:r>
      <w:proofErr w:type="spellEnd"/>
      <w:r w:rsidRPr="00310CD7">
        <w:rPr>
          <w:lang w:val="en-AU"/>
        </w:rPr>
        <w:t xml:space="preserve"> MJ, </w:t>
      </w:r>
      <w:proofErr w:type="spellStart"/>
      <w:r w:rsidRPr="00310CD7">
        <w:rPr>
          <w:lang w:val="en-AU"/>
        </w:rPr>
        <w:t>Joung</w:t>
      </w:r>
      <w:proofErr w:type="spellEnd"/>
      <w:r w:rsidRPr="00310CD7">
        <w:rPr>
          <w:lang w:val="en-AU"/>
        </w:rPr>
        <w:t xml:space="preserve"> JK</w:t>
      </w:r>
      <w:r w:rsidRPr="00310CD7">
        <w:rPr>
          <w:lang w:val="en-AU"/>
        </w:rPr>
        <w:br/>
      </w:r>
      <w:r w:rsidRPr="00310CD7">
        <w:rPr>
          <w:i/>
          <w:iCs/>
          <w:lang w:val="en-AU"/>
        </w:rPr>
        <w:t xml:space="preserve">Nature. 2015 Jun 22. </w:t>
      </w:r>
      <w:proofErr w:type="spellStart"/>
      <w:r w:rsidRPr="00310CD7">
        <w:rPr>
          <w:i/>
          <w:iCs/>
          <w:lang w:val="en-AU"/>
        </w:rPr>
        <w:t>doi</w:t>
      </w:r>
      <w:proofErr w:type="spellEnd"/>
      <w:r w:rsidRPr="00310CD7">
        <w:rPr>
          <w:i/>
          <w:iCs/>
          <w:lang w:val="en-AU"/>
        </w:rPr>
        <w:t>: 10.1038/nature14592</w:t>
      </w:r>
    </w:p>
    <w:p w14:paraId="41FD545E" w14:textId="268882FB" w:rsidR="00D33707" w:rsidRDefault="00D33707" w:rsidP="00F528E7">
      <w:pPr>
        <w:pStyle w:val="ListParagraph"/>
        <w:rPr>
          <w:lang w:val="en-AU"/>
        </w:rPr>
      </w:pPr>
    </w:p>
    <w:p w14:paraId="5E15AAF4" w14:textId="23BFEE4E" w:rsidR="00801A8F" w:rsidRDefault="00801A8F" w:rsidP="00F528E7">
      <w:pPr>
        <w:pStyle w:val="ListParagraph"/>
        <w:rPr>
          <w:color w:val="FF0000"/>
          <w:lang w:val="en-AU"/>
        </w:rPr>
      </w:pPr>
      <w:r w:rsidRPr="00801A8F">
        <w:rPr>
          <w:color w:val="FF0000"/>
          <w:lang w:val="en-AU"/>
        </w:rPr>
        <w:t xml:space="preserve">Epigenetic </w:t>
      </w:r>
    </w:p>
    <w:p w14:paraId="1525E9B3" w14:textId="77777777" w:rsidR="00BB0516" w:rsidRPr="00801A8F" w:rsidRDefault="00BB0516" w:rsidP="00F528E7">
      <w:pPr>
        <w:pStyle w:val="ListParagraph"/>
        <w:rPr>
          <w:color w:val="FF0000"/>
          <w:lang w:val="en-AU"/>
        </w:rPr>
      </w:pPr>
    </w:p>
    <w:p w14:paraId="3AA33F85" w14:textId="77777777" w:rsidR="00801A8F" w:rsidRPr="00801A8F" w:rsidRDefault="00801A8F" w:rsidP="00801A8F">
      <w:pPr>
        <w:pStyle w:val="ListParagraph"/>
        <w:rPr>
          <w:lang w:val="en-AU"/>
        </w:rPr>
      </w:pPr>
      <w:r w:rsidRPr="00801A8F">
        <w:rPr>
          <w:lang w:val="en-AU"/>
        </w:rPr>
        <w:t>In vivo genome editing using Staphylococcus aureus Cas9. </w:t>
      </w:r>
      <w:r w:rsidRPr="00801A8F">
        <w:rPr>
          <w:lang w:val="en-AU"/>
        </w:rPr>
        <w:br/>
        <w:t xml:space="preserve">Ran FA, Cong L, Yan WX, Scott DA, </w:t>
      </w:r>
      <w:proofErr w:type="spellStart"/>
      <w:r w:rsidRPr="00801A8F">
        <w:rPr>
          <w:lang w:val="en-AU"/>
        </w:rPr>
        <w:t>Gootenberg</w:t>
      </w:r>
      <w:proofErr w:type="spellEnd"/>
      <w:r w:rsidRPr="00801A8F">
        <w:rPr>
          <w:lang w:val="en-AU"/>
        </w:rPr>
        <w:t xml:space="preserve"> JS, </w:t>
      </w:r>
      <w:proofErr w:type="spellStart"/>
      <w:r w:rsidRPr="00801A8F">
        <w:rPr>
          <w:lang w:val="en-AU"/>
        </w:rPr>
        <w:t>Kriz</w:t>
      </w:r>
      <w:proofErr w:type="spellEnd"/>
      <w:r w:rsidRPr="00801A8F">
        <w:rPr>
          <w:lang w:val="en-AU"/>
        </w:rPr>
        <w:t xml:space="preserve"> AJ, Zetsche B, </w:t>
      </w:r>
      <w:proofErr w:type="spellStart"/>
      <w:r w:rsidRPr="00801A8F">
        <w:rPr>
          <w:lang w:val="en-AU"/>
        </w:rPr>
        <w:t>Shalem</w:t>
      </w:r>
      <w:proofErr w:type="spellEnd"/>
      <w:r w:rsidRPr="00801A8F">
        <w:rPr>
          <w:lang w:val="en-AU"/>
        </w:rPr>
        <w:t xml:space="preserve"> O, Wu X, Makarova KS, </w:t>
      </w:r>
      <w:proofErr w:type="spellStart"/>
      <w:r w:rsidRPr="00801A8F">
        <w:rPr>
          <w:lang w:val="en-AU"/>
        </w:rPr>
        <w:t>Koonin</w:t>
      </w:r>
      <w:proofErr w:type="spellEnd"/>
      <w:r w:rsidRPr="00801A8F">
        <w:rPr>
          <w:lang w:val="en-AU"/>
        </w:rPr>
        <w:t xml:space="preserve"> EV, Sharp PA, Zhang F</w:t>
      </w:r>
      <w:r w:rsidRPr="00801A8F">
        <w:rPr>
          <w:lang w:val="en-AU"/>
        </w:rPr>
        <w:br/>
      </w:r>
      <w:r w:rsidRPr="00801A8F">
        <w:rPr>
          <w:i/>
          <w:iCs/>
          <w:lang w:val="en-AU"/>
        </w:rPr>
        <w:t xml:space="preserve">Nature. 2015 Apr 1. </w:t>
      </w:r>
      <w:proofErr w:type="spellStart"/>
      <w:r w:rsidRPr="00801A8F">
        <w:rPr>
          <w:i/>
          <w:iCs/>
          <w:lang w:val="en-AU"/>
        </w:rPr>
        <w:t>doi</w:t>
      </w:r>
      <w:proofErr w:type="spellEnd"/>
      <w:r w:rsidRPr="00801A8F">
        <w:rPr>
          <w:i/>
          <w:iCs/>
          <w:lang w:val="en-AU"/>
        </w:rPr>
        <w:t>: 10.1038/nature14299.</w:t>
      </w:r>
    </w:p>
    <w:p w14:paraId="0F73D32A" w14:textId="63DF54C3" w:rsidR="00310CD7" w:rsidRDefault="00310CD7" w:rsidP="00F528E7">
      <w:pPr>
        <w:pStyle w:val="ListParagraph"/>
        <w:rPr>
          <w:lang w:val="en-AU"/>
        </w:rPr>
      </w:pPr>
    </w:p>
    <w:p w14:paraId="00F58F47" w14:textId="77777777" w:rsidR="00801A8F" w:rsidRPr="00801A8F" w:rsidRDefault="00801A8F" w:rsidP="00801A8F">
      <w:pPr>
        <w:pStyle w:val="ListParagraph"/>
        <w:rPr>
          <w:lang w:val="en-AU"/>
        </w:rPr>
      </w:pPr>
      <w:r w:rsidRPr="00801A8F">
        <w:rPr>
          <w:lang w:val="en-AU"/>
        </w:rPr>
        <w:lastRenderedPageBreak/>
        <w:t>RNA-guided transcriptional silencing in vivo with S. aureus CRISPR-Cas9 repressors. </w:t>
      </w:r>
      <w:r w:rsidRPr="00801A8F">
        <w:rPr>
          <w:lang w:val="en-AU"/>
        </w:rPr>
        <w:br/>
        <w:t xml:space="preserve">Thakore PI, Kwon JB, Nelson CE, Rouse DC, </w:t>
      </w:r>
      <w:proofErr w:type="spellStart"/>
      <w:r w:rsidRPr="00801A8F">
        <w:rPr>
          <w:lang w:val="en-AU"/>
        </w:rPr>
        <w:t>Gemberling</w:t>
      </w:r>
      <w:proofErr w:type="spellEnd"/>
      <w:r w:rsidRPr="00801A8F">
        <w:rPr>
          <w:lang w:val="en-AU"/>
        </w:rPr>
        <w:t xml:space="preserve"> MP, Oliver ML, </w:t>
      </w:r>
      <w:proofErr w:type="spellStart"/>
      <w:r w:rsidRPr="00801A8F">
        <w:rPr>
          <w:lang w:val="en-AU"/>
        </w:rPr>
        <w:t>Gersbach</w:t>
      </w:r>
      <w:proofErr w:type="spellEnd"/>
      <w:r w:rsidRPr="00801A8F">
        <w:rPr>
          <w:lang w:val="en-AU"/>
        </w:rPr>
        <w:t xml:space="preserve"> CA</w:t>
      </w:r>
      <w:r w:rsidRPr="00801A8F">
        <w:rPr>
          <w:lang w:val="en-AU"/>
        </w:rPr>
        <w:br/>
      </w:r>
      <w:r w:rsidRPr="00801A8F">
        <w:rPr>
          <w:i/>
          <w:iCs/>
          <w:lang w:val="en-AU"/>
        </w:rPr>
        <w:t xml:space="preserve">Nat </w:t>
      </w:r>
      <w:proofErr w:type="spellStart"/>
      <w:r w:rsidRPr="00801A8F">
        <w:rPr>
          <w:i/>
          <w:iCs/>
          <w:lang w:val="en-AU"/>
        </w:rPr>
        <w:t>Commun</w:t>
      </w:r>
      <w:proofErr w:type="spellEnd"/>
      <w:r w:rsidRPr="00801A8F">
        <w:rPr>
          <w:i/>
          <w:iCs/>
          <w:lang w:val="en-AU"/>
        </w:rPr>
        <w:t xml:space="preserve">. 2018 Apr 26;9(1):1674. </w:t>
      </w:r>
      <w:proofErr w:type="spellStart"/>
      <w:r w:rsidRPr="00801A8F">
        <w:rPr>
          <w:i/>
          <w:iCs/>
          <w:lang w:val="en-AU"/>
        </w:rPr>
        <w:t>doi</w:t>
      </w:r>
      <w:proofErr w:type="spellEnd"/>
      <w:r w:rsidRPr="00801A8F">
        <w:rPr>
          <w:i/>
          <w:iCs/>
          <w:lang w:val="en-AU"/>
        </w:rPr>
        <w:t>: 10.1038/s41467-018-04048-4</w:t>
      </w:r>
    </w:p>
    <w:p w14:paraId="09C3ADFC" w14:textId="12B54F1B" w:rsidR="00801A8F" w:rsidRDefault="00801A8F" w:rsidP="00F528E7">
      <w:pPr>
        <w:pStyle w:val="ListParagraph"/>
        <w:rPr>
          <w:lang w:val="en-AU"/>
        </w:rPr>
      </w:pPr>
    </w:p>
    <w:p w14:paraId="5D8E37C2" w14:textId="77777777" w:rsidR="00017955" w:rsidRPr="00017955" w:rsidRDefault="00017955" w:rsidP="00017955">
      <w:pPr>
        <w:pStyle w:val="ListParagraph"/>
        <w:rPr>
          <w:lang w:val="en-AU"/>
        </w:rPr>
      </w:pPr>
      <w:r w:rsidRPr="00017955">
        <w:rPr>
          <w:lang w:val="en-AU"/>
        </w:rPr>
        <w:t>CRISPR-mediated activation of a promoter or enhancer rescues obesity caused by haploinsufficiency. </w:t>
      </w:r>
      <w:r w:rsidRPr="00017955">
        <w:rPr>
          <w:lang w:val="en-AU"/>
        </w:rPr>
        <w:br/>
      </w:r>
      <w:proofErr w:type="spellStart"/>
      <w:r w:rsidRPr="00017955">
        <w:rPr>
          <w:lang w:val="en-AU"/>
        </w:rPr>
        <w:t>Matharu</w:t>
      </w:r>
      <w:proofErr w:type="spellEnd"/>
      <w:r w:rsidRPr="00017955">
        <w:rPr>
          <w:lang w:val="en-AU"/>
        </w:rPr>
        <w:t xml:space="preserve"> N, </w:t>
      </w:r>
      <w:proofErr w:type="spellStart"/>
      <w:r w:rsidRPr="00017955">
        <w:rPr>
          <w:lang w:val="en-AU"/>
        </w:rPr>
        <w:t>Rattanasopha</w:t>
      </w:r>
      <w:proofErr w:type="spellEnd"/>
      <w:r w:rsidRPr="00017955">
        <w:rPr>
          <w:lang w:val="en-AU"/>
        </w:rPr>
        <w:t xml:space="preserve"> S, Tamura S, </w:t>
      </w:r>
      <w:proofErr w:type="spellStart"/>
      <w:r w:rsidRPr="00017955">
        <w:rPr>
          <w:lang w:val="en-AU"/>
        </w:rPr>
        <w:t>Maliskova</w:t>
      </w:r>
      <w:proofErr w:type="spellEnd"/>
      <w:r w:rsidRPr="00017955">
        <w:rPr>
          <w:lang w:val="en-AU"/>
        </w:rPr>
        <w:t xml:space="preserve"> L, Wang Y, Bernard A, Hardin A, </w:t>
      </w:r>
      <w:proofErr w:type="spellStart"/>
      <w:r w:rsidRPr="00017955">
        <w:rPr>
          <w:lang w:val="en-AU"/>
        </w:rPr>
        <w:t>Eckalbar</w:t>
      </w:r>
      <w:proofErr w:type="spellEnd"/>
      <w:r w:rsidRPr="00017955">
        <w:rPr>
          <w:lang w:val="en-AU"/>
        </w:rPr>
        <w:t xml:space="preserve"> WL, </w:t>
      </w:r>
      <w:proofErr w:type="spellStart"/>
      <w:r w:rsidRPr="00017955">
        <w:rPr>
          <w:lang w:val="en-AU"/>
        </w:rPr>
        <w:t>Vaisse</w:t>
      </w:r>
      <w:proofErr w:type="spellEnd"/>
      <w:r w:rsidRPr="00017955">
        <w:rPr>
          <w:lang w:val="en-AU"/>
        </w:rPr>
        <w:t xml:space="preserve"> C, </w:t>
      </w:r>
      <w:proofErr w:type="spellStart"/>
      <w:r w:rsidRPr="00017955">
        <w:rPr>
          <w:lang w:val="en-AU"/>
        </w:rPr>
        <w:t>Ahituv</w:t>
      </w:r>
      <w:proofErr w:type="spellEnd"/>
      <w:r w:rsidRPr="00017955">
        <w:rPr>
          <w:lang w:val="en-AU"/>
        </w:rPr>
        <w:t xml:space="preserve"> N</w:t>
      </w:r>
      <w:r w:rsidRPr="00017955">
        <w:rPr>
          <w:lang w:val="en-AU"/>
        </w:rPr>
        <w:br/>
      </w:r>
      <w:r w:rsidRPr="00017955">
        <w:rPr>
          <w:i/>
          <w:iCs/>
          <w:lang w:val="en-AU"/>
        </w:rPr>
        <w:t xml:space="preserve">Science. 2018 Dec 13. </w:t>
      </w:r>
      <w:proofErr w:type="spellStart"/>
      <w:r w:rsidRPr="00017955">
        <w:rPr>
          <w:i/>
          <w:iCs/>
          <w:lang w:val="en-AU"/>
        </w:rPr>
        <w:t>pii</w:t>
      </w:r>
      <w:proofErr w:type="spellEnd"/>
      <w:r w:rsidRPr="00017955">
        <w:rPr>
          <w:i/>
          <w:iCs/>
          <w:lang w:val="en-AU"/>
        </w:rPr>
        <w:t xml:space="preserve">: </w:t>
      </w:r>
      <w:proofErr w:type="gramStart"/>
      <w:r w:rsidRPr="00017955">
        <w:rPr>
          <w:i/>
          <w:iCs/>
          <w:lang w:val="en-AU"/>
        </w:rPr>
        <w:t>science.aau</w:t>
      </w:r>
      <w:proofErr w:type="gramEnd"/>
      <w:r w:rsidRPr="00017955">
        <w:rPr>
          <w:i/>
          <w:iCs/>
          <w:lang w:val="en-AU"/>
        </w:rPr>
        <w:t xml:space="preserve">0629. </w:t>
      </w:r>
      <w:proofErr w:type="spellStart"/>
      <w:r w:rsidRPr="00017955">
        <w:rPr>
          <w:i/>
          <w:iCs/>
          <w:lang w:val="en-AU"/>
        </w:rPr>
        <w:t>doi</w:t>
      </w:r>
      <w:proofErr w:type="spellEnd"/>
      <w:r w:rsidRPr="00017955">
        <w:rPr>
          <w:i/>
          <w:iCs/>
          <w:lang w:val="en-AU"/>
        </w:rPr>
        <w:t>: 10.1126/</w:t>
      </w:r>
      <w:proofErr w:type="gramStart"/>
      <w:r w:rsidRPr="00017955">
        <w:rPr>
          <w:i/>
          <w:iCs/>
          <w:lang w:val="en-AU"/>
        </w:rPr>
        <w:t>science.aau</w:t>
      </w:r>
      <w:proofErr w:type="gramEnd"/>
      <w:r w:rsidRPr="00017955">
        <w:rPr>
          <w:i/>
          <w:iCs/>
          <w:lang w:val="en-AU"/>
        </w:rPr>
        <w:t>0629</w:t>
      </w:r>
    </w:p>
    <w:p w14:paraId="50A88012" w14:textId="2FE1D19D" w:rsidR="00017955" w:rsidRDefault="00017955" w:rsidP="00F528E7">
      <w:pPr>
        <w:pStyle w:val="ListParagraph"/>
        <w:rPr>
          <w:lang w:val="en-AU"/>
        </w:rPr>
      </w:pPr>
    </w:p>
    <w:p w14:paraId="05334C3B" w14:textId="7081CD83" w:rsidR="00017955" w:rsidRDefault="00017955" w:rsidP="00F528E7">
      <w:pPr>
        <w:pStyle w:val="ListParagraph"/>
        <w:rPr>
          <w:lang w:val="en-AU"/>
        </w:rPr>
      </w:pPr>
    </w:p>
    <w:p w14:paraId="3EB5FF98" w14:textId="671B3E5C" w:rsidR="00151DB9" w:rsidRDefault="00151DB9" w:rsidP="00F528E7">
      <w:pPr>
        <w:pStyle w:val="ListParagraph"/>
        <w:rPr>
          <w:lang w:val="en-AU"/>
        </w:rPr>
      </w:pPr>
    </w:p>
    <w:p w14:paraId="1B344EF4" w14:textId="21CAEEFA" w:rsidR="00151DB9" w:rsidRDefault="00151DB9" w:rsidP="00F528E7">
      <w:pPr>
        <w:pStyle w:val="ListParagraph"/>
        <w:rPr>
          <w:lang w:val="en-AU"/>
        </w:rPr>
      </w:pPr>
      <w:proofErr w:type="spellStart"/>
      <w:r>
        <w:rPr>
          <w:lang w:val="en-AU"/>
        </w:rPr>
        <w:t>SunTag</w:t>
      </w:r>
      <w:proofErr w:type="spellEnd"/>
      <w:r>
        <w:rPr>
          <w:lang w:val="en-AU"/>
        </w:rPr>
        <w:t xml:space="preserve"> system</w:t>
      </w:r>
    </w:p>
    <w:p w14:paraId="013EAEC3" w14:textId="5CC31C52" w:rsidR="00151DB9" w:rsidRDefault="00151DB9" w:rsidP="00F528E7">
      <w:pPr>
        <w:pStyle w:val="ListParagraph"/>
        <w:rPr>
          <w:lang w:val="en-AU"/>
        </w:rPr>
      </w:pPr>
    </w:p>
    <w:p w14:paraId="431591C7" w14:textId="77777777" w:rsidR="00151DB9" w:rsidRDefault="00151DB9" w:rsidP="00151DB9">
      <w:pPr>
        <w:pStyle w:val="ListParagraph"/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391E7EA2" wp14:editId="59DEF483">
            <wp:extent cx="3594100" cy="4381500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tagDNMT3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76DB2" w14:textId="77777777" w:rsidR="00151DB9" w:rsidRDefault="00151DB9" w:rsidP="00151DB9">
      <w:pPr>
        <w:pStyle w:val="ListParagraph"/>
        <w:rPr>
          <w:lang w:val="en-AU"/>
        </w:rPr>
      </w:pPr>
    </w:p>
    <w:p w14:paraId="7F72CCA9" w14:textId="2D86632D" w:rsidR="00151DB9" w:rsidRPr="00151DB9" w:rsidRDefault="00151DB9" w:rsidP="00151DB9">
      <w:pPr>
        <w:pStyle w:val="ListParagraph"/>
        <w:rPr>
          <w:u w:val="single"/>
          <w:lang w:val="en-AU"/>
        </w:rPr>
      </w:pPr>
      <w:r w:rsidRPr="00151DB9">
        <w:rPr>
          <w:u w:val="single"/>
          <w:lang w:val="en-AU"/>
        </w:rPr>
        <w:t xml:space="preserve">Taken from - </w:t>
      </w:r>
      <w:r w:rsidRPr="00151DB9">
        <w:rPr>
          <w:u w:val="single"/>
          <w:lang w:val="en-AU"/>
        </w:rPr>
        <w:t xml:space="preserve">Huang YH, </w:t>
      </w:r>
      <w:proofErr w:type="spellStart"/>
      <w:r w:rsidRPr="00151DB9">
        <w:rPr>
          <w:u w:val="single"/>
          <w:lang w:val="en-AU"/>
        </w:rPr>
        <w:t>Su</w:t>
      </w:r>
      <w:proofErr w:type="spellEnd"/>
      <w:r w:rsidRPr="00151DB9">
        <w:rPr>
          <w:u w:val="single"/>
          <w:lang w:val="en-AU"/>
        </w:rPr>
        <w:t xml:space="preserve"> J, Lei Y et al.  DNA epigenome editing using CRISPR-Cas </w:t>
      </w:r>
      <w:proofErr w:type="spellStart"/>
      <w:r w:rsidRPr="00151DB9">
        <w:rPr>
          <w:u w:val="single"/>
          <w:lang w:val="en-AU"/>
        </w:rPr>
        <w:t>SunTag</w:t>
      </w:r>
      <w:proofErr w:type="spellEnd"/>
      <w:r w:rsidRPr="00151DB9">
        <w:rPr>
          <w:u w:val="single"/>
          <w:lang w:val="en-AU"/>
        </w:rPr>
        <w:t xml:space="preserve">-directed DNMT3A. Genome </w:t>
      </w:r>
      <w:proofErr w:type="gramStart"/>
      <w:r w:rsidRPr="00151DB9">
        <w:rPr>
          <w:u w:val="single"/>
          <w:lang w:val="en-AU"/>
        </w:rPr>
        <w:t>Biol  2017</w:t>
      </w:r>
      <w:proofErr w:type="gramEnd"/>
      <w:r w:rsidRPr="00151DB9">
        <w:rPr>
          <w:u w:val="single"/>
          <w:lang w:val="en-AU"/>
        </w:rPr>
        <w:t>;18:176.</w:t>
      </w:r>
    </w:p>
    <w:p w14:paraId="0BA04815" w14:textId="1EF9FF3C" w:rsidR="00151DB9" w:rsidRDefault="00151DB9" w:rsidP="00F528E7">
      <w:pPr>
        <w:pStyle w:val="ListParagraph"/>
        <w:rPr>
          <w:lang w:val="en-AU"/>
        </w:rPr>
      </w:pPr>
    </w:p>
    <w:p w14:paraId="16C1B68C" w14:textId="77777777" w:rsidR="00151DB9" w:rsidRPr="00151DB9" w:rsidRDefault="00151DB9" w:rsidP="00151DB9">
      <w:pPr>
        <w:pStyle w:val="ListParagraph"/>
        <w:rPr>
          <w:lang w:val="en-AU"/>
        </w:rPr>
      </w:pPr>
      <w:r w:rsidRPr="00151DB9">
        <w:rPr>
          <w:lang w:val="en-AU"/>
        </w:rPr>
        <w:t>A Protein-Tagging System for Signal Amplification in Gene Expression and Fluorescence Imaging. </w:t>
      </w:r>
      <w:r w:rsidRPr="00151DB9">
        <w:rPr>
          <w:lang w:val="en-AU"/>
        </w:rPr>
        <w:br/>
        <w:t>Tanenbaum ME, Gilbert LA, Qi LS, Weissman JS, Vale RD</w:t>
      </w:r>
      <w:r w:rsidRPr="00151DB9">
        <w:rPr>
          <w:lang w:val="en-AU"/>
        </w:rPr>
        <w:br/>
      </w:r>
      <w:r w:rsidRPr="00151DB9">
        <w:rPr>
          <w:i/>
          <w:iCs/>
          <w:lang w:val="en-AU"/>
        </w:rPr>
        <w:t xml:space="preserve">Cell. 2014 Oct 8. </w:t>
      </w:r>
      <w:proofErr w:type="spellStart"/>
      <w:r w:rsidRPr="00151DB9">
        <w:rPr>
          <w:i/>
          <w:iCs/>
          <w:lang w:val="en-AU"/>
        </w:rPr>
        <w:t>pii</w:t>
      </w:r>
      <w:proofErr w:type="spellEnd"/>
      <w:r w:rsidRPr="00151DB9">
        <w:rPr>
          <w:i/>
          <w:iCs/>
          <w:lang w:val="en-AU"/>
        </w:rPr>
        <w:t xml:space="preserve">: S0092-8674(14)01227-6. </w:t>
      </w:r>
      <w:proofErr w:type="spellStart"/>
      <w:r w:rsidRPr="00151DB9">
        <w:rPr>
          <w:i/>
          <w:iCs/>
          <w:lang w:val="en-AU"/>
        </w:rPr>
        <w:t>doi</w:t>
      </w:r>
      <w:proofErr w:type="spellEnd"/>
      <w:r w:rsidRPr="00151DB9">
        <w:rPr>
          <w:i/>
          <w:iCs/>
          <w:lang w:val="en-AU"/>
        </w:rPr>
        <w:t>: 10.1016/j.cell.2014.09.039</w:t>
      </w:r>
    </w:p>
    <w:p w14:paraId="77C15DB6" w14:textId="59573216" w:rsidR="00151DB9" w:rsidRDefault="00151DB9" w:rsidP="00F528E7">
      <w:pPr>
        <w:pStyle w:val="ListParagraph"/>
        <w:rPr>
          <w:lang w:val="en-AU"/>
        </w:rPr>
      </w:pPr>
    </w:p>
    <w:p w14:paraId="6B26C776" w14:textId="77777777" w:rsidR="00151DB9" w:rsidRPr="00151DB9" w:rsidRDefault="00151DB9" w:rsidP="00151DB9">
      <w:pPr>
        <w:pStyle w:val="ListParagraph"/>
        <w:rPr>
          <w:lang w:val="en-AU"/>
        </w:rPr>
      </w:pPr>
      <w:r w:rsidRPr="00151DB9">
        <w:rPr>
          <w:lang w:val="en-AU"/>
        </w:rPr>
        <w:lastRenderedPageBreak/>
        <w:t>Targeted DNA demethylation in vivo using dCas9-peptide repeat and scFv-TET1 catalytic domain fusions. </w:t>
      </w:r>
      <w:r w:rsidRPr="00151DB9">
        <w:rPr>
          <w:lang w:val="en-AU"/>
        </w:rPr>
        <w:br/>
        <w:t xml:space="preserve">Morita S, Noguchi H, Horii T, Nakabayashi K, Kimura M, Okamura K, Sakai A, Nakashima H, </w:t>
      </w:r>
      <w:proofErr w:type="spellStart"/>
      <w:r w:rsidRPr="00151DB9">
        <w:rPr>
          <w:lang w:val="en-AU"/>
        </w:rPr>
        <w:t>Hata</w:t>
      </w:r>
      <w:proofErr w:type="spellEnd"/>
      <w:r w:rsidRPr="00151DB9">
        <w:rPr>
          <w:lang w:val="en-AU"/>
        </w:rPr>
        <w:t xml:space="preserve"> K, Nakashima K, </w:t>
      </w:r>
      <w:proofErr w:type="spellStart"/>
      <w:r w:rsidRPr="00151DB9">
        <w:rPr>
          <w:lang w:val="en-AU"/>
        </w:rPr>
        <w:t>Hatada</w:t>
      </w:r>
      <w:proofErr w:type="spellEnd"/>
      <w:r w:rsidRPr="00151DB9">
        <w:rPr>
          <w:lang w:val="en-AU"/>
        </w:rPr>
        <w:t xml:space="preserve"> I</w:t>
      </w:r>
      <w:r w:rsidRPr="00151DB9">
        <w:rPr>
          <w:lang w:val="en-AU"/>
        </w:rPr>
        <w:br/>
      </w:r>
      <w:r w:rsidRPr="00151DB9">
        <w:rPr>
          <w:i/>
          <w:iCs/>
          <w:lang w:val="en-AU"/>
        </w:rPr>
        <w:t xml:space="preserve">Nat </w:t>
      </w:r>
      <w:proofErr w:type="spellStart"/>
      <w:r w:rsidRPr="00151DB9">
        <w:rPr>
          <w:i/>
          <w:iCs/>
          <w:lang w:val="en-AU"/>
        </w:rPr>
        <w:t>Biotechnol</w:t>
      </w:r>
      <w:proofErr w:type="spellEnd"/>
      <w:r w:rsidRPr="00151DB9">
        <w:rPr>
          <w:i/>
          <w:iCs/>
          <w:lang w:val="en-AU"/>
        </w:rPr>
        <w:t xml:space="preserve">. 2016 Aug 29. </w:t>
      </w:r>
      <w:proofErr w:type="spellStart"/>
      <w:r w:rsidRPr="00151DB9">
        <w:rPr>
          <w:i/>
          <w:iCs/>
          <w:lang w:val="en-AU"/>
        </w:rPr>
        <w:t>doi</w:t>
      </w:r>
      <w:proofErr w:type="spellEnd"/>
      <w:r w:rsidRPr="00151DB9">
        <w:rPr>
          <w:i/>
          <w:iCs/>
          <w:lang w:val="en-AU"/>
        </w:rPr>
        <w:t>: 10.1038/nbt.3658</w:t>
      </w:r>
    </w:p>
    <w:p w14:paraId="0129506F" w14:textId="19E6D123" w:rsidR="00151DB9" w:rsidRDefault="00151DB9" w:rsidP="00F528E7">
      <w:pPr>
        <w:pStyle w:val="ListParagraph"/>
        <w:rPr>
          <w:lang w:val="en-AU"/>
        </w:rPr>
      </w:pPr>
    </w:p>
    <w:p w14:paraId="46F1E8C8" w14:textId="497C1BEB" w:rsidR="005048D3" w:rsidRDefault="005048D3" w:rsidP="00F528E7">
      <w:pPr>
        <w:pStyle w:val="ListParagraph"/>
        <w:rPr>
          <w:lang w:val="en-AU"/>
        </w:rPr>
      </w:pPr>
    </w:p>
    <w:p w14:paraId="3947E95A" w14:textId="4C77C41A" w:rsidR="005048D3" w:rsidRDefault="005048D3" w:rsidP="00F528E7">
      <w:pPr>
        <w:pStyle w:val="ListParagraph"/>
        <w:rPr>
          <w:lang w:val="en-AU"/>
        </w:rPr>
      </w:pPr>
      <w:r>
        <w:rPr>
          <w:lang w:val="en-AU"/>
        </w:rPr>
        <w:t>Base editors</w:t>
      </w:r>
    </w:p>
    <w:p w14:paraId="29AAE7AC" w14:textId="1C867D3D" w:rsidR="005048D3" w:rsidRDefault="005048D3" w:rsidP="00F528E7">
      <w:pPr>
        <w:pStyle w:val="ListParagraph"/>
        <w:rPr>
          <w:lang w:val="en-AU"/>
        </w:rPr>
      </w:pPr>
    </w:p>
    <w:p w14:paraId="6E7F5923" w14:textId="268B7499" w:rsidR="005048D3" w:rsidRDefault="005048D3" w:rsidP="00F528E7">
      <w:pPr>
        <w:pStyle w:val="ListParagraph"/>
        <w:rPr>
          <w:lang w:val="en-AU"/>
        </w:rPr>
      </w:pPr>
    </w:p>
    <w:p w14:paraId="4F04E62D" w14:textId="614C6E1D" w:rsidR="005048D3" w:rsidRDefault="00C469F3" w:rsidP="00F528E7">
      <w:pPr>
        <w:pStyle w:val="ListParagraph"/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4C294A17" wp14:editId="3AAD797C">
            <wp:extent cx="5727700" cy="4724400"/>
            <wp:effectExtent l="0" t="0" r="0" b="0"/>
            <wp:docPr id="6" name="Picture 6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35"/>
                    <a:stretch/>
                  </pic:blipFill>
                  <pic:spPr bwMode="auto">
                    <a:xfrm>
                      <a:off x="0" y="0"/>
                      <a:ext cx="5727700" cy="472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D32C54" w14:textId="6C584683" w:rsidR="005048D3" w:rsidRDefault="005048D3" w:rsidP="00F528E7">
      <w:pPr>
        <w:pStyle w:val="ListParagraph"/>
        <w:rPr>
          <w:lang w:val="en-AU"/>
        </w:rPr>
      </w:pPr>
    </w:p>
    <w:p w14:paraId="174B3140" w14:textId="77777777" w:rsidR="00C469F3" w:rsidRPr="00C469F3" w:rsidRDefault="00C469F3" w:rsidP="00C469F3">
      <w:pPr>
        <w:pStyle w:val="ListParagraph"/>
        <w:rPr>
          <w:u w:val="single"/>
          <w:lang w:val="en-AU"/>
        </w:rPr>
      </w:pPr>
      <w:r w:rsidRPr="00C469F3">
        <w:rPr>
          <w:u w:val="single"/>
          <w:lang w:val="en-AU"/>
        </w:rPr>
        <w:t xml:space="preserve">Taken from - </w:t>
      </w:r>
      <w:proofErr w:type="spellStart"/>
      <w:r w:rsidRPr="00C469F3">
        <w:rPr>
          <w:u w:val="single"/>
          <w:lang w:val="en-AU"/>
        </w:rPr>
        <w:t>Komor</w:t>
      </w:r>
      <w:proofErr w:type="spellEnd"/>
      <w:r w:rsidRPr="00C469F3">
        <w:rPr>
          <w:u w:val="single"/>
          <w:lang w:val="en-AU"/>
        </w:rPr>
        <w:t xml:space="preserve">, A.C., Kim, Y.B., Packer, M.S., </w:t>
      </w:r>
      <w:proofErr w:type="spellStart"/>
      <w:r w:rsidRPr="00C469F3">
        <w:rPr>
          <w:u w:val="single"/>
          <w:lang w:val="en-AU"/>
        </w:rPr>
        <w:t>Zuris</w:t>
      </w:r>
      <w:proofErr w:type="spellEnd"/>
      <w:r w:rsidRPr="00C469F3">
        <w:rPr>
          <w:u w:val="single"/>
          <w:lang w:val="en-AU"/>
        </w:rPr>
        <w:t xml:space="preserve">, J.A., and Liu, D.R. (2016). Programmable editing of a target base in genomic DNA without double-stranded DNA cleavage. Nature 533:420–424. </w:t>
      </w:r>
    </w:p>
    <w:p w14:paraId="3AAD1B9F" w14:textId="77777777" w:rsidR="00C469F3" w:rsidRPr="00C469F3" w:rsidRDefault="00C469F3" w:rsidP="00C469F3">
      <w:pPr>
        <w:pStyle w:val="ListParagraph"/>
        <w:rPr>
          <w:u w:val="single"/>
          <w:lang w:val="en-AU"/>
        </w:rPr>
      </w:pPr>
      <w:r w:rsidRPr="00C469F3">
        <w:rPr>
          <w:u w:val="single"/>
          <w:lang w:val="en-AU"/>
        </w:rPr>
        <w:t xml:space="preserve">Letter to the Editor </w:t>
      </w:r>
    </w:p>
    <w:p w14:paraId="1196120B" w14:textId="27E64CC7" w:rsidR="005048D3" w:rsidRDefault="005048D3" w:rsidP="00F528E7">
      <w:pPr>
        <w:pStyle w:val="ListParagraph"/>
        <w:rPr>
          <w:lang w:val="en-AU"/>
        </w:rPr>
      </w:pPr>
    </w:p>
    <w:p w14:paraId="491C42BD" w14:textId="77777777" w:rsidR="00C469F3" w:rsidRDefault="00C469F3" w:rsidP="00F528E7">
      <w:pPr>
        <w:pStyle w:val="ListParagraph"/>
        <w:rPr>
          <w:lang w:val="en-AU"/>
        </w:rPr>
      </w:pPr>
    </w:p>
    <w:p w14:paraId="53439606" w14:textId="77777777" w:rsidR="005048D3" w:rsidRPr="005048D3" w:rsidRDefault="005048D3" w:rsidP="005048D3">
      <w:pPr>
        <w:pStyle w:val="ListParagraph"/>
        <w:rPr>
          <w:lang w:val="en-AU"/>
        </w:rPr>
      </w:pPr>
      <w:r w:rsidRPr="005048D3">
        <w:rPr>
          <w:lang w:val="en-AU"/>
        </w:rPr>
        <w:t>Improving cytidine and adenine base editors by expression optimization and ancestral reconstruction. </w:t>
      </w:r>
      <w:r w:rsidRPr="005048D3">
        <w:rPr>
          <w:lang w:val="en-AU"/>
        </w:rPr>
        <w:br/>
      </w:r>
      <w:proofErr w:type="spellStart"/>
      <w:r w:rsidRPr="005048D3">
        <w:rPr>
          <w:lang w:val="en-AU"/>
        </w:rPr>
        <w:t>Koblan</w:t>
      </w:r>
      <w:proofErr w:type="spellEnd"/>
      <w:r w:rsidRPr="005048D3">
        <w:rPr>
          <w:lang w:val="en-AU"/>
        </w:rPr>
        <w:t xml:space="preserve"> LW, Doman JL, Wilson C, Levy JM, Tay T, Newby GA, </w:t>
      </w:r>
      <w:proofErr w:type="spellStart"/>
      <w:r w:rsidRPr="005048D3">
        <w:rPr>
          <w:lang w:val="en-AU"/>
        </w:rPr>
        <w:t>Maianti</w:t>
      </w:r>
      <w:proofErr w:type="spellEnd"/>
      <w:r w:rsidRPr="005048D3">
        <w:rPr>
          <w:lang w:val="en-AU"/>
        </w:rPr>
        <w:t xml:space="preserve"> JP, </w:t>
      </w:r>
      <w:proofErr w:type="spellStart"/>
      <w:r w:rsidRPr="005048D3">
        <w:rPr>
          <w:lang w:val="en-AU"/>
        </w:rPr>
        <w:t>Raguram</w:t>
      </w:r>
      <w:proofErr w:type="spellEnd"/>
      <w:r w:rsidRPr="005048D3">
        <w:rPr>
          <w:lang w:val="en-AU"/>
        </w:rPr>
        <w:t xml:space="preserve"> A, Liu DR</w:t>
      </w:r>
      <w:r w:rsidRPr="005048D3">
        <w:rPr>
          <w:lang w:val="en-AU"/>
        </w:rPr>
        <w:br/>
      </w:r>
      <w:r w:rsidRPr="005048D3">
        <w:rPr>
          <w:i/>
          <w:iCs/>
          <w:lang w:val="en-AU"/>
        </w:rPr>
        <w:t xml:space="preserve">Nat </w:t>
      </w:r>
      <w:proofErr w:type="spellStart"/>
      <w:r w:rsidRPr="005048D3">
        <w:rPr>
          <w:i/>
          <w:iCs/>
          <w:lang w:val="en-AU"/>
        </w:rPr>
        <w:t>Biotechnol</w:t>
      </w:r>
      <w:proofErr w:type="spellEnd"/>
      <w:r w:rsidRPr="005048D3">
        <w:rPr>
          <w:i/>
          <w:iCs/>
          <w:lang w:val="en-AU"/>
        </w:rPr>
        <w:t xml:space="preserve">. 2018 May 29. </w:t>
      </w:r>
      <w:proofErr w:type="spellStart"/>
      <w:r w:rsidRPr="005048D3">
        <w:rPr>
          <w:i/>
          <w:iCs/>
          <w:lang w:val="en-AU"/>
        </w:rPr>
        <w:t>pii</w:t>
      </w:r>
      <w:proofErr w:type="spellEnd"/>
      <w:r w:rsidRPr="005048D3">
        <w:rPr>
          <w:i/>
          <w:iCs/>
          <w:lang w:val="en-AU"/>
        </w:rPr>
        <w:t xml:space="preserve">: nbt.4172. </w:t>
      </w:r>
      <w:proofErr w:type="spellStart"/>
      <w:r w:rsidRPr="005048D3">
        <w:rPr>
          <w:i/>
          <w:iCs/>
          <w:lang w:val="en-AU"/>
        </w:rPr>
        <w:t>doi</w:t>
      </w:r>
      <w:proofErr w:type="spellEnd"/>
      <w:r w:rsidRPr="005048D3">
        <w:rPr>
          <w:i/>
          <w:iCs/>
          <w:lang w:val="en-AU"/>
        </w:rPr>
        <w:t>: 10.1038/nbt.417</w:t>
      </w:r>
    </w:p>
    <w:p w14:paraId="1A081ADB" w14:textId="1DDCE34B" w:rsidR="005048D3" w:rsidRDefault="005048D3" w:rsidP="00F528E7">
      <w:pPr>
        <w:pStyle w:val="ListParagraph"/>
        <w:rPr>
          <w:lang w:val="en-AU"/>
        </w:rPr>
      </w:pPr>
    </w:p>
    <w:p w14:paraId="3E088851" w14:textId="68625D9F" w:rsidR="00A31974" w:rsidRDefault="00A31974" w:rsidP="00F528E7">
      <w:pPr>
        <w:pStyle w:val="ListParagraph"/>
        <w:rPr>
          <w:lang w:val="en-AU"/>
        </w:rPr>
      </w:pPr>
    </w:p>
    <w:p w14:paraId="20AE8092" w14:textId="6187126A" w:rsidR="00A31974" w:rsidRDefault="00A31974" w:rsidP="00F528E7">
      <w:pPr>
        <w:pStyle w:val="ListParagraph"/>
        <w:rPr>
          <w:lang w:val="en-AU"/>
        </w:rPr>
      </w:pPr>
    </w:p>
    <w:p w14:paraId="15DA6140" w14:textId="75D18793" w:rsidR="00A31974" w:rsidRDefault="00A31974" w:rsidP="00F528E7">
      <w:pPr>
        <w:pStyle w:val="ListParagraph"/>
        <w:rPr>
          <w:lang w:val="en-AU"/>
        </w:rPr>
      </w:pPr>
    </w:p>
    <w:p w14:paraId="024AFC81" w14:textId="11C59C22" w:rsidR="00A31974" w:rsidRDefault="00A31974" w:rsidP="00F528E7">
      <w:pPr>
        <w:pStyle w:val="ListParagraph"/>
        <w:rPr>
          <w:lang w:val="en-AU"/>
        </w:rPr>
      </w:pPr>
    </w:p>
    <w:p w14:paraId="650391D4" w14:textId="54FE5BD0" w:rsidR="00A31974" w:rsidRDefault="00A31974" w:rsidP="00F528E7">
      <w:pPr>
        <w:pStyle w:val="ListParagraph"/>
        <w:rPr>
          <w:lang w:val="en-AU"/>
        </w:rPr>
      </w:pPr>
    </w:p>
    <w:p w14:paraId="336F8DB2" w14:textId="599BAB6C" w:rsidR="00A31974" w:rsidRDefault="00A31974" w:rsidP="00F528E7">
      <w:pPr>
        <w:pStyle w:val="ListParagraph"/>
        <w:rPr>
          <w:lang w:val="en-AU"/>
        </w:rPr>
      </w:pPr>
    </w:p>
    <w:p w14:paraId="440C2C32" w14:textId="5F50C548" w:rsidR="00A31974" w:rsidRDefault="00A31974" w:rsidP="00F528E7">
      <w:pPr>
        <w:pStyle w:val="ListParagraph"/>
        <w:rPr>
          <w:lang w:val="en-AU"/>
        </w:rPr>
      </w:pPr>
      <w:r>
        <w:rPr>
          <w:lang w:val="en-AU"/>
        </w:rPr>
        <w:t>Cas12 (Cpf1)</w:t>
      </w:r>
    </w:p>
    <w:p w14:paraId="56231C1A" w14:textId="6973BC7E" w:rsidR="00A31974" w:rsidRDefault="00A31974" w:rsidP="00F528E7">
      <w:pPr>
        <w:pStyle w:val="ListParagraph"/>
        <w:rPr>
          <w:lang w:val="en-AU"/>
        </w:rPr>
      </w:pPr>
    </w:p>
    <w:p w14:paraId="181318D9" w14:textId="77777777" w:rsidR="00E64471" w:rsidRDefault="00E64471" w:rsidP="00F528E7">
      <w:pPr>
        <w:pStyle w:val="ListParagraph"/>
        <w:rPr>
          <w:lang w:val="en-AU"/>
        </w:rPr>
      </w:pPr>
    </w:p>
    <w:p w14:paraId="7F647E9B" w14:textId="1DDFFB8C" w:rsidR="00A31974" w:rsidRDefault="008E3626" w:rsidP="00F528E7">
      <w:pPr>
        <w:pStyle w:val="ListParagraph"/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2C7A7BAA" wp14:editId="515C6854">
            <wp:extent cx="3022600" cy="3022600"/>
            <wp:effectExtent l="0" t="0" r="0" b="0"/>
            <wp:docPr id="7" name="Picture 7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-s2.0-S0092867415012003-fx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1E14F" w14:textId="0CED5710" w:rsidR="008333E5" w:rsidRDefault="008333E5" w:rsidP="00F528E7">
      <w:pPr>
        <w:pStyle w:val="ListParagraph"/>
        <w:rPr>
          <w:lang w:val="en-AU"/>
        </w:rPr>
      </w:pPr>
    </w:p>
    <w:p w14:paraId="3E0816BC" w14:textId="77777777" w:rsidR="008333E5" w:rsidRPr="008333E5" w:rsidRDefault="008333E5" w:rsidP="008333E5">
      <w:pPr>
        <w:pStyle w:val="ListParagraph"/>
      </w:pPr>
      <w:r>
        <w:rPr>
          <w:lang w:val="en-AU"/>
        </w:rPr>
        <w:t xml:space="preserve">Taken from - </w:t>
      </w:r>
      <w:r w:rsidRPr="008333E5">
        <w:t>Zetsche, B. et al. Cpf1 is a single RNA-guided endonuclease of a class 2 CRISPR-Cas system. </w:t>
      </w:r>
      <w:r w:rsidRPr="008333E5">
        <w:rPr>
          <w:i/>
          <w:iCs/>
        </w:rPr>
        <w:t>Cell</w:t>
      </w:r>
      <w:r w:rsidRPr="008333E5">
        <w:t> </w:t>
      </w:r>
      <w:r w:rsidRPr="008333E5">
        <w:rPr>
          <w:b/>
          <w:bCs/>
        </w:rPr>
        <w:t>163</w:t>
      </w:r>
      <w:r w:rsidRPr="008333E5">
        <w:t>, 759–771 (2015).</w:t>
      </w:r>
    </w:p>
    <w:p w14:paraId="0831BF9B" w14:textId="1C674568" w:rsidR="008333E5" w:rsidRDefault="008333E5" w:rsidP="00F528E7">
      <w:pPr>
        <w:pStyle w:val="ListParagraph"/>
        <w:rPr>
          <w:lang w:val="en-AU"/>
        </w:rPr>
      </w:pPr>
    </w:p>
    <w:p w14:paraId="5C87EF6A" w14:textId="65F8AE37" w:rsidR="00A31974" w:rsidRDefault="00A31974" w:rsidP="00F528E7">
      <w:pPr>
        <w:pStyle w:val="ListParagraph"/>
        <w:rPr>
          <w:lang w:val="en-AU"/>
        </w:rPr>
      </w:pPr>
    </w:p>
    <w:p w14:paraId="265072C5" w14:textId="77777777" w:rsidR="00A31974" w:rsidRPr="00A31974" w:rsidRDefault="00A31974" w:rsidP="00A31974">
      <w:pPr>
        <w:pStyle w:val="ListParagraph"/>
        <w:rPr>
          <w:lang w:val="en-AU"/>
        </w:rPr>
      </w:pPr>
      <w:r w:rsidRPr="00A31974">
        <w:rPr>
          <w:lang w:val="en-AU"/>
        </w:rPr>
        <w:t>Genome-wide specificities of CRISPR-Cas Cpf1 nucleases in human cells. </w:t>
      </w:r>
      <w:r w:rsidRPr="00A31974">
        <w:rPr>
          <w:lang w:val="en-AU"/>
        </w:rPr>
        <w:br/>
      </w:r>
      <w:proofErr w:type="spellStart"/>
      <w:r w:rsidRPr="00A31974">
        <w:rPr>
          <w:lang w:val="en-AU"/>
        </w:rPr>
        <w:t>Kleinstiver</w:t>
      </w:r>
      <w:proofErr w:type="spellEnd"/>
      <w:r w:rsidRPr="00A31974">
        <w:rPr>
          <w:lang w:val="en-AU"/>
        </w:rPr>
        <w:t xml:space="preserve"> BP, Tsai SQ, </w:t>
      </w:r>
      <w:proofErr w:type="spellStart"/>
      <w:r w:rsidRPr="00A31974">
        <w:rPr>
          <w:lang w:val="en-AU"/>
        </w:rPr>
        <w:t>Prew</w:t>
      </w:r>
      <w:proofErr w:type="spellEnd"/>
      <w:r w:rsidRPr="00A31974">
        <w:rPr>
          <w:lang w:val="en-AU"/>
        </w:rPr>
        <w:t xml:space="preserve"> MS, Nguyen NT, Welch MM, Lopez JM, McCaw ZR, </w:t>
      </w:r>
      <w:proofErr w:type="spellStart"/>
      <w:r w:rsidRPr="00A31974">
        <w:rPr>
          <w:lang w:val="en-AU"/>
        </w:rPr>
        <w:t>Aryee</w:t>
      </w:r>
      <w:proofErr w:type="spellEnd"/>
      <w:r w:rsidRPr="00A31974">
        <w:rPr>
          <w:lang w:val="en-AU"/>
        </w:rPr>
        <w:t xml:space="preserve"> MJ, </w:t>
      </w:r>
      <w:proofErr w:type="spellStart"/>
      <w:r w:rsidRPr="00A31974">
        <w:rPr>
          <w:lang w:val="en-AU"/>
        </w:rPr>
        <w:t>Joung</w:t>
      </w:r>
      <w:proofErr w:type="spellEnd"/>
      <w:r w:rsidRPr="00A31974">
        <w:rPr>
          <w:lang w:val="en-AU"/>
        </w:rPr>
        <w:t xml:space="preserve"> JK</w:t>
      </w:r>
      <w:r w:rsidRPr="00A31974">
        <w:rPr>
          <w:lang w:val="en-AU"/>
        </w:rPr>
        <w:br/>
      </w:r>
      <w:r w:rsidRPr="00A31974">
        <w:rPr>
          <w:i/>
          <w:iCs/>
          <w:lang w:val="en-AU"/>
        </w:rPr>
        <w:t xml:space="preserve">Nat </w:t>
      </w:r>
      <w:proofErr w:type="spellStart"/>
      <w:r w:rsidRPr="00A31974">
        <w:rPr>
          <w:i/>
          <w:iCs/>
          <w:lang w:val="en-AU"/>
        </w:rPr>
        <w:t>Biotechnol</w:t>
      </w:r>
      <w:proofErr w:type="spellEnd"/>
      <w:r w:rsidRPr="00A31974">
        <w:rPr>
          <w:i/>
          <w:iCs/>
          <w:lang w:val="en-AU"/>
        </w:rPr>
        <w:t xml:space="preserve">. 2016 Jun 27. </w:t>
      </w:r>
      <w:proofErr w:type="spellStart"/>
      <w:r w:rsidRPr="00A31974">
        <w:rPr>
          <w:i/>
          <w:iCs/>
          <w:lang w:val="en-AU"/>
        </w:rPr>
        <w:t>doi</w:t>
      </w:r>
      <w:proofErr w:type="spellEnd"/>
      <w:r w:rsidRPr="00A31974">
        <w:rPr>
          <w:i/>
          <w:iCs/>
          <w:lang w:val="en-AU"/>
        </w:rPr>
        <w:t>: 10.1038/nbt.3620.</w:t>
      </w:r>
      <w:r w:rsidRPr="00A31974">
        <w:rPr>
          <w:lang w:val="en-AU"/>
        </w:rPr>
        <w:t> </w:t>
      </w:r>
    </w:p>
    <w:p w14:paraId="104065BA" w14:textId="4D59FABE" w:rsidR="00A31974" w:rsidRDefault="00A31974" w:rsidP="00F528E7">
      <w:pPr>
        <w:pStyle w:val="ListParagraph"/>
        <w:rPr>
          <w:lang w:val="en-AU"/>
        </w:rPr>
      </w:pPr>
    </w:p>
    <w:p w14:paraId="176D2289" w14:textId="77777777" w:rsidR="00A31974" w:rsidRPr="00A31974" w:rsidRDefault="00A31974" w:rsidP="00A31974">
      <w:pPr>
        <w:pStyle w:val="ListParagraph"/>
        <w:rPr>
          <w:lang w:val="en-AU"/>
        </w:rPr>
      </w:pPr>
      <w:r w:rsidRPr="00A31974">
        <w:rPr>
          <w:lang w:val="en-AU"/>
        </w:rPr>
        <w:t>Inducible and multiplex gene regulation using CRISPR-Cpf1-based transcription factors. </w:t>
      </w:r>
      <w:r w:rsidRPr="00A31974">
        <w:rPr>
          <w:lang w:val="en-AU"/>
        </w:rPr>
        <w:br/>
      </w:r>
      <w:proofErr w:type="spellStart"/>
      <w:r w:rsidRPr="00A31974">
        <w:rPr>
          <w:lang w:val="en-AU"/>
        </w:rPr>
        <w:t>Tak</w:t>
      </w:r>
      <w:proofErr w:type="spellEnd"/>
      <w:r w:rsidRPr="00A31974">
        <w:rPr>
          <w:lang w:val="en-AU"/>
        </w:rPr>
        <w:t xml:space="preserve"> YE, </w:t>
      </w:r>
      <w:proofErr w:type="spellStart"/>
      <w:r w:rsidRPr="00A31974">
        <w:rPr>
          <w:lang w:val="en-AU"/>
        </w:rPr>
        <w:t>Kleinstiver</w:t>
      </w:r>
      <w:proofErr w:type="spellEnd"/>
      <w:r w:rsidRPr="00A31974">
        <w:rPr>
          <w:lang w:val="en-AU"/>
        </w:rPr>
        <w:t xml:space="preserve"> BP, Nunez JK, Hsu JY, </w:t>
      </w:r>
      <w:proofErr w:type="spellStart"/>
      <w:r w:rsidRPr="00A31974">
        <w:rPr>
          <w:lang w:val="en-AU"/>
        </w:rPr>
        <w:t>Horng</w:t>
      </w:r>
      <w:proofErr w:type="spellEnd"/>
      <w:r w:rsidRPr="00A31974">
        <w:rPr>
          <w:lang w:val="en-AU"/>
        </w:rPr>
        <w:t xml:space="preserve"> JE, Gong J, Weissman JS, </w:t>
      </w:r>
      <w:proofErr w:type="spellStart"/>
      <w:r w:rsidRPr="00A31974">
        <w:rPr>
          <w:lang w:val="en-AU"/>
        </w:rPr>
        <w:t>Joung</w:t>
      </w:r>
      <w:proofErr w:type="spellEnd"/>
      <w:r w:rsidRPr="00A31974">
        <w:rPr>
          <w:lang w:val="en-AU"/>
        </w:rPr>
        <w:t xml:space="preserve"> JK</w:t>
      </w:r>
      <w:r w:rsidRPr="00A31974">
        <w:rPr>
          <w:lang w:val="en-AU"/>
        </w:rPr>
        <w:br/>
      </w:r>
      <w:r w:rsidRPr="00A31974">
        <w:rPr>
          <w:i/>
          <w:iCs/>
          <w:lang w:val="en-AU"/>
        </w:rPr>
        <w:t xml:space="preserve">Nat Methods. 2017 Oct 30. </w:t>
      </w:r>
      <w:proofErr w:type="spellStart"/>
      <w:r w:rsidRPr="00A31974">
        <w:rPr>
          <w:i/>
          <w:iCs/>
          <w:lang w:val="en-AU"/>
        </w:rPr>
        <w:t>doi</w:t>
      </w:r>
      <w:proofErr w:type="spellEnd"/>
      <w:r w:rsidRPr="00A31974">
        <w:rPr>
          <w:i/>
          <w:iCs/>
          <w:lang w:val="en-AU"/>
        </w:rPr>
        <w:t>: 10.1038/nmeth.4483</w:t>
      </w:r>
    </w:p>
    <w:p w14:paraId="0FF51D5F" w14:textId="3A697B69" w:rsidR="00A31974" w:rsidRDefault="00A31974" w:rsidP="00F528E7">
      <w:pPr>
        <w:pStyle w:val="ListParagraph"/>
        <w:rPr>
          <w:lang w:val="en-AU"/>
        </w:rPr>
      </w:pPr>
    </w:p>
    <w:p w14:paraId="79CC2DAD" w14:textId="77777777" w:rsidR="00A31974" w:rsidRPr="00A31974" w:rsidRDefault="00A31974" w:rsidP="00A31974">
      <w:pPr>
        <w:pStyle w:val="ListParagraph"/>
        <w:rPr>
          <w:lang w:val="en-AU"/>
        </w:rPr>
      </w:pPr>
      <w:r w:rsidRPr="00A31974">
        <w:rPr>
          <w:lang w:val="en-AU"/>
        </w:rPr>
        <w:t>Mb- and FnCpf1 nucleases are active in mammalian cells: activities and PAM preferences of four wild-type Cpf1 nucleases and of their altered PAM specificity variants. </w:t>
      </w:r>
      <w:r w:rsidRPr="00A31974">
        <w:rPr>
          <w:lang w:val="en-AU"/>
        </w:rPr>
        <w:br/>
        <w:t xml:space="preserve">Toth E, </w:t>
      </w:r>
      <w:proofErr w:type="spellStart"/>
      <w:r w:rsidRPr="00A31974">
        <w:rPr>
          <w:lang w:val="en-AU"/>
        </w:rPr>
        <w:t>Czene</w:t>
      </w:r>
      <w:proofErr w:type="spellEnd"/>
      <w:r w:rsidRPr="00A31974">
        <w:rPr>
          <w:lang w:val="en-AU"/>
        </w:rPr>
        <w:t xml:space="preserve"> BC, Kulcsar PI, </w:t>
      </w:r>
      <w:proofErr w:type="spellStart"/>
      <w:r w:rsidRPr="00A31974">
        <w:rPr>
          <w:lang w:val="en-AU"/>
        </w:rPr>
        <w:t>Krausz</w:t>
      </w:r>
      <w:proofErr w:type="spellEnd"/>
      <w:r w:rsidRPr="00A31974">
        <w:rPr>
          <w:lang w:val="en-AU"/>
        </w:rPr>
        <w:t xml:space="preserve"> SL, Talas A, </w:t>
      </w:r>
      <w:proofErr w:type="spellStart"/>
      <w:r w:rsidRPr="00A31974">
        <w:rPr>
          <w:lang w:val="en-AU"/>
        </w:rPr>
        <w:t>Nyeste</w:t>
      </w:r>
      <w:proofErr w:type="spellEnd"/>
      <w:r w:rsidRPr="00A31974">
        <w:rPr>
          <w:lang w:val="en-AU"/>
        </w:rPr>
        <w:t xml:space="preserve"> A, </w:t>
      </w:r>
      <w:proofErr w:type="spellStart"/>
      <w:r w:rsidRPr="00A31974">
        <w:rPr>
          <w:lang w:val="en-AU"/>
        </w:rPr>
        <w:t>Varga</w:t>
      </w:r>
      <w:proofErr w:type="spellEnd"/>
      <w:r w:rsidRPr="00A31974">
        <w:rPr>
          <w:lang w:val="en-AU"/>
        </w:rPr>
        <w:t xml:space="preserve"> E, </w:t>
      </w:r>
      <w:proofErr w:type="spellStart"/>
      <w:r w:rsidRPr="00A31974">
        <w:rPr>
          <w:lang w:val="en-AU"/>
        </w:rPr>
        <w:t>Huszar</w:t>
      </w:r>
      <w:proofErr w:type="spellEnd"/>
      <w:r w:rsidRPr="00A31974">
        <w:rPr>
          <w:lang w:val="en-AU"/>
        </w:rPr>
        <w:t xml:space="preserve"> K, </w:t>
      </w:r>
      <w:proofErr w:type="spellStart"/>
      <w:r w:rsidRPr="00A31974">
        <w:rPr>
          <w:lang w:val="en-AU"/>
        </w:rPr>
        <w:t>Weinhardt</w:t>
      </w:r>
      <w:proofErr w:type="spellEnd"/>
      <w:r w:rsidRPr="00A31974">
        <w:rPr>
          <w:lang w:val="en-AU"/>
        </w:rPr>
        <w:t xml:space="preserve"> N, Ligeti Z, </w:t>
      </w:r>
      <w:proofErr w:type="spellStart"/>
      <w:r w:rsidRPr="00A31974">
        <w:rPr>
          <w:lang w:val="en-AU"/>
        </w:rPr>
        <w:t>Borsy</w:t>
      </w:r>
      <w:proofErr w:type="spellEnd"/>
      <w:r w:rsidRPr="00A31974">
        <w:rPr>
          <w:lang w:val="en-AU"/>
        </w:rPr>
        <w:t xml:space="preserve"> AE, </w:t>
      </w:r>
      <w:proofErr w:type="spellStart"/>
      <w:r w:rsidRPr="00A31974">
        <w:rPr>
          <w:lang w:val="en-AU"/>
        </w:rPr>
        <w:t>Fodor</w:t>
      </w:r>
      <w:proofErr w:type="spellEnd"/>
      <w:r w:rsidRPr="00A31974">
        <w:rPr>
          <w:lang w:val="en-AU"/>
        </w:rPr>
        <w:t xml:space="preserve"> E, Welker E</w:t>
      </w:r>
      <w:r w:rsidRPr="00A31974">
        <w:rPr>
          <w:lang w:val="en-AU"/>
        </w:rPr>
        <w:br/>
      </w:r>
      <w:r w:rsidRPr="00A31974">
        <w:rPr>
          <w:i/>
          <w:iCs/>
          <w:lang w:val="en-AU"/>
        </w:rPr>
        <w:t xml:space="preserve">Nucleic Acids Res. 2018 Sep 20. </w:t>
      </w:r>
      <w:proofErr w:type="spellStart"/>
      <w:r w:rsidRPr="00A31974">
        <w:rPr>
          <w:i/>
          <w:iCs/>
          <w:lang w:val="en-AU"/>
        </w:rPr>
        <w:t>pii</w:t>
      </w:r>
      <w:proofErr w:type="spellEnd"/>
      <w:r w:rsidRPr="00A31974">
        <w:rPr>
          <w:i/>
          <w:iCs/>
          <w:lang w:val="en-AU"/>
        </w:rPr>
        <w:t xml:space="preserve">: 5103950. </w:t>
      </w:r>
      <w:proofErr w:type="spellStart"/>
      <w:r w:rsidRPr="00A31974">
        <w:rPr>
          <w:i/>
          <w:iCs/>
          <w:lang w:val="en-AU"/>
        </w:rPr>
        <w:t>doi</w:t>
      </w:r>
      <w:proofErr w:type="spellEnd"/>
      <w:r w:rsidRPr="00A31974">
        <w:rPr>
          <w:i/>
          <w:iCs/>
          <w:lang w:val="en-AU"/>
        </w:rPr>
        <w:t>: 10.1093/</w:t>
      </w:r>
      <w:proofErr w:type="spellStart"/>
      <w:r w:rsidRPr="00A31974">
        <w:rPr>
          <w:i/>
          <w:iCs/>
          <w:lang w:val="en-AU"/>
        </w:rPr>
        <w:t>nar</w:t>
      </w:r>
      <w:proofErr w:type="spellEnd"/>
      <w:r w:rsidRPr="00A31974">
        <w:rPr>
          <w:i/>
          <w:iCs/>
          <w:lang w:val="en-AU"/>
        </w:rPr>
        <w:t>/gky815.</w:t>
      </w:r>
    </w:p>
    <w:p w14:paraId="7BB04D72" w14:textId="2DCCF65E" w:rsidR="00A31974" w:rsidRDefault="00A31974" w:rsidP="00F528E7">
      <w:pPr>
        <w:pStyle w:val="ListParagraph"/>
        <w:rPr>
          <w:lang w:val="en-AU"/>
        </w:rPr>
      </w:pPr>
    </w:p>
    <w:p w14:paraId="6058E856" w14:textId="77777777" w:rsidR="00A31974" w:rsidRPr="00A31974" w:rsidRDefault="00A31974" w:rsidP="00A31974">
      <w:pPr>
        <w:pStyle w:val="ListParagraph"/>
        <w:rPr>
          <w:lang w:val="en-AU"/>
        </w:rPr>
      </w:pPr>
      <w:r w:rsidRPr="00A31974">
        <w:rPr>
          <w:lang w:val="en-AU"/>
        </w:rPr>
        <w:t>Base editing with a Cpf1-cytidine deaminase fusion. </w:t>
      </w:r>
      <w:r w:rsidRPr="00A31974">
        <w:rPr>
          <w:lang w:val="en-AU"/>
        </w:rPr>
        <w:br/>
        <w:t>Li X, Wang Y, Liu Y, Yang B, Wang X, Wei J, Lu Z, Zhang Y, Wu J, Huang X, Yang L, Chen J</w:t>
      </w:r>
      <w:r w:rsidRPr="00A31974">
        <w:rPr>
          <w:lang w:val="en-AU"/>
        </w:rPr>
        <w:br/>
      </w:r>
      <w:r w:rsidRPr="00A31974">
        <w:rPr>
          <w:i/>
          <w:iCs/>
          <w:lang w:val="en-AU"/>
        </w:rPr>
        <w:t xml:space="preserve">Nat </w:t>
      </w:r>
      <w:proofErr w:type="spellStart"/>
      <w:r w:rsidRPr="00A31974">
        <w:rPr>
          <w:i/>
          <w:iCs/>
          <w:lang w:val="en-AU"/>
        </w:rPr>
        <w:t>Biotechnol</w:t>
      </w:r>
      <w:proofErr w:type="spellEnd"/>
      <w:r w:rsidRPr="00A31974">
        <w:rPr>
          <w:i/>
          <w:iCs/>
          <w:lang w:val="en-AU"/>
        </w:rPr>
        <w:t xml:space="preserve">. 2018 Mar 19. </w:t>
      </w:r>
      <w:proofErr w:type="spellStart"/>
      <w:r w:rsidRPr="00A31974">
        <w:rPr>
          <w:i/>
          <w:iCs/>
          <w:lang w:val="en-AU"/>
        </w:rPr>
        <w:t>pii</w:t>
      </w:r>
      <w:proofErr w:type="spellEnd"/>
      <w:r w:rsidRPr="00A31974">
        <w:rPr>
          <w:i/>
          <w:iCs/>
          <w:lang w:val="en-AU"/>
        </w:rPr>
        <w:t xml:space="preserve">: nbt.4102. </w:t>
      </w:r>
      <w:proofErr w:type="spellStart"/>
      <w:r w:rsidRPr="00A31974">
        <w:rPr>
          <w:i/>
          <w:iCs/>
          <w:lang w:val="en-AU"/>
        </w:rPr>
        <w:t>doi</w:t>
      </w:r>
      <w:proofErr w:type="spellEnd"/>
      <w:r w:rsidRPr="00A31974">
        <w:rPr>
          <w:i/>
          <w:iCs/>
          <w:lang w:val="en-AU"/>
        </w:rPr>
        <w:t>: 10.1038/nbt.4102.</w:t>
      </w:r>
    </w:p>
    <w:p w14:paraId="2B14521C" w14:textId="2A2B5EA9" w:rsidR="00A31974" w:rsidRDefault="00A31974" w:rsidP="00F528E7">
      <w:pPr>
        <w:pStyle w:val="ListParagraph"/>
        <w:rPr>
          <w:lang w:val="en-AU"/>
        </w:rPr>
      </w:pPr>
    </w:p>
    <w:p w14:paraId="6A169967" w14:textId="77777777" w:rsidR="00A31974" w:rsidRPr="00A31974" w:rsidRDefault="00A31974" w:rsidP="00A31974">
      <w:pPr>
        <w:pStyle w:val="ListParagraph"/>
        <w:rPr>
          <w:lang w:val="en-AU"/>
        </w:rPr>
      </w:pPr>
      <w:r w:rsidRPr="00A31974">
        <w:rPr>
          <w:lang w:val="en-AU"/>
        </w:rPr>
        <w:t>Engineered Cpf1 variants with altered PAM specificities. </w:t>
      </w:r>
      <w:r w:rsidRPr="00A31974">
        <w:rPr>
          <w:lang w:val="en-AU"/>
        </w:rPr>
        <w:br/>
        <w:t xml:space="preserve">Gao L, Cox DBT, Yan WX, </w:t>
      </w:r>
      <w:proofErr w:type="spellStart"/>
      <w:r w:rsidRPr="00A31974">
        <w:rPr>
          <w:lang w:val="en-AU"/>
        </w:rPr>
        <w:t>Manteiga</w:t>
      </w:r>
      <w:proofErr w:type="spellEnd"/>
      <w:r w:rsidRPr="00A31974">
        <w:rPr>
          <w:lang w:val="en-AU"/>
        </w:rPr>
        <w:t xml:space="preserve"> JC, Schneider MW, </w:t>
      </w:r>
      <w:proofErr w:type="spellStart"/>
      <w:r w:rsidRPr="00A31974">
        <w:rPr>
          <w:lang w:val="en-AU"/>
        </w:rPr>
        <w:t>Yamano</w:t>
      </w:r>
      <w:proofErr w:type="spellEnd"/>
      <w:r w:rsidRPr="00A31974">
        <w:rPr>
          <w:lang w:val="en-AU"/>
        </w:rPr>
        <w:t xml:space="preserve"> T, </w:t>
      </w:r>
      <w:proofErr w:type="spellStart"/>
      <w:r w:rsidRPr="00A31974">
        <w:rPr>
          <w:lang w:val="en-AU"/>
        </w:rPr>
        <w:t>Nishimasu</w:t>
      </w:r>
      <w:proofErr w:type="spellEnd"/>
      <w:r w:rsidRPr="00A31974">
        <w:rPr>
          <w:lang w:val="en-AU"/>
        </w:rPr>
        <w:t xml:space="preserve"> H, </w:t>
      </w:r>
      <w:proofErr w:type="spellStart"/>
      <w:r w:rsidRPr="00A31974">
        <w:rPr>
          <w:lang w:val="en-AU"/>
        </w:rPr>
        <w:t>Nureki</w:t>
      </w:r>
      <w:proofErr w:type="spellEnd"/>
      <w:r w:rsidRPr="00A31974">
        <w:rPr>
          <w:lang w:val="en-AU"/>
        </w:rPr>
        <w:t xml:space="preserve"> O, </w:t>
      </w:r>
      <w:proofErr w:type="spellStart"/>
      <w:r w:rsidRPr="00A31974">
        <w:rPr>
          <w:lang w:val="en-AU"/>
        </w:rPr>
        <w:t>Crosetto</w:t>
      </w:r>
      <w:proofErr w:type="spellEnd"/>
      <w:r w:rsidRPr="00A31974">
        <w:rPr>
          <w:lang w:val="en-AU"/>
        </w:rPr>
        <w:t xml:space="preserve"> N, Zhang F</w:t>
      </w:r>
      <w:r w:rsidRPr="00A31974">
        <w:rPr>
          <w:lang w:val="en-AU"/>
        </w:rPr>
        <w:br/>
      </w:r>
      <w:r w:rsidRPr="00A31974">
        <w:rPr>
          <w:i/>
          <w:iCs/>
          <w:lang w:val="en-AU"/>
        </w:rPr>
        <w:t xml:space="preserve">Nat </w:t>
      </w:r>
      <w:proofErr w:type="spellStart"/>
      <w:r w:rsidRPr="00A31974">
        <w:rPr>
          <w:i/>
          <w:iCs/>
          <w:lang w:val="en-AU"/>
        </w:rPr>
        <w:t>Biotechnol</w:t>
      </w:r>
      <w:proofErr w:type="spellEnd"/>
      <w:r w:rsidRPr="00A31974">
        <w:rPr>
          <w:i/>
          <w:iCs/>
          <w:lang w:val="en-AU"/>
        </w:rPr>
        <w:t xml:space="preserve">. 2017 Jun 5. </w:t>
      </w:r>
      <w:proofErr w:type="spellStart"/>
      <w:r w:rsidRPr="00A31974">
        <w:rPr>
          <w:i/>
          <w:iCs/>
          <w:lang w:val="en-AU"/>
        </w:rPr>
        <w:t>doi</w:t>
      </w:r>
      <w:proofErr w:type="spellEnd"/>
      <w:r w:rsidRPr="00A31974">
        <w:rPr>
          <w:i/>
          <w:iCs/>
          <w:lang w:val="en-AU"/>
        </w:rPr>
        <w:t>: 10.1038/nbt.3900.</w:t>
      </w:r>
    </w:p>
    <w:p w14:paraId="5CDB3C27" w14:textId="2C7627FF" w:rsidR="00A31974" w:rsidRDefault="00A31974" w:rsidP="00F528E7">
      <w:pPr>
        <w:pStyle w:val="ListParagraph"/>
        <w:rPr>
          <w:lang w:val="en-AU"/>
        </w:rPr>
      </w:pPr>
    </w:p>
    <w:p w14:paraId="4BE937F4" w14:textId="4D146F12" w:rsidR="00883F90" w:rsidRPr="00883F90" w:rsidRDefault="00883F90" w:rsidP="00F528E7">
      <w:pPr>
        <w:pStyle w:val="ListParagraph"/>
        <w:rPr>
          <w:color w:val="FF0000"/>
          <w:lang w:val="en-AU"/>
        </w:rPr>
      </w:pPr>
    </w:p>
    <w:p w14:paraId="23F5E0CE" w14:textId="1E0C0C05" w:rsidR="00883F90" w:rsidRPr="00883F90" w:rsidRDefault="00883F90" w:rsidP="00F528E7">
      <w:pPr>
        <w:pStyle w:val="ListParagraph"/>
        <w:rPr>
          <w:color w:val="FF0000"/>
          <w:lang w:val="en-AU"/>
        </w:rPr>
      </w:pPr>
      <w:r w:rsidRPr="00883F90">
        <w:rPr>
          <w:color w:val="FF0000"/>
          <w:lang w:val="en-AU"/>
        </w:rPr>
        <w:t xml:space="preserve">Cas13 </w:t>
      </w:r>
    </w:p>
    <w:p w14:paraId="4F35E180" w14:textId="1C745F68" w:rsidR="00883F90" w:rsidRDefault="00883F90" w:rsidP="00F528E7">
      <w:pPr>
        <w:pStyle w:val="ListParagraph"/>
        <w:rPr>
          <w:color w:val="FF0000"/>
          <w:lang w:val="en-AU"/>
        </w:rPr>
      </w:pPr>
      <w:r w:rsidRPr="00883F90">
        <w:rPr>
          <w:color w:val="FF0000"/>
          <w:lang w:val="en-AU"/>
        </w:rPr>
        <w:t>RNA editing</w:t>
      </w:r>
    </w:p>
    <w:p w14:paraId="377CE18A" w14:textId="4CE52CEB" w:rsidR="00883F90" w:rsidRDefault="00883F90" w:rsidP="00F528E7">
      <w:pPr>
        <w:pStyle w:val="ListParagraph"/>
        <w:rPr>
          <w:color w:val="FF0000"/>
          <w:lang w:val="en-AU"/>
        </w:rPr>
      </w:pPr>
    </w:p>
    <w:p w14:paraId="0EF91FA5" w14:textId="514648D6" w:rsidR="00883F90" w:rsidRPr="00883F90" w:rsidRDefault="00BB0516" w:rsidP="00F528E7">
      <w:pPr>
        <w:pStyle w:val="ListParagraph"/>
        <w:rPr>
          <w:color w:val="FF0000"/>
          <w:lang w:val="en-AU"/>
        </w:rPr>
      </w:pPr>
      <w:r>
        <w:rPr>
          <w:noProof/>
          <w:color w:val="FF0000"/>
          <w:lang w:val="en-AU"/>
        </w:rPr>
        <w:drawing>
          <wp:inline distT="0" distB="0" distL="0" distR="0" wp14:anchorId="10650DF7" wp14:editId="35BC85DC">
            <wp:extent cx="1930400" cy="472440"/>
            <wp:effectExtent l="0" t="0" r="0" b="0"/>
            <wp:docPr id="9" name="Picture 9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2.large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6" r="50489" b="76667"/>
                    <a:stretch/>
                  </pic:blipFill>
                  <pic:spPr bwMode="auto">
                    <a:xfrm>
                      <a:off x="0" y="0"/>
                      <a:ext cx="1930400" cy="47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7564B8" w14:textId="30A5A5C9" w:rsidR="00883F90" w:rsidRPr="00883F90" w:rsidRDefault="00883F90" w:rsidP="00F528E7">
      <w:pPr>
        <w:pStyle w:val="ListParagraph"/>
        <w:rPr>
          <w:color w:val="FF0000"/>
          <w:lang w:val="en-AU"/>
        </w:rPr>
      </w:pPr>
    </w:p>
    <w:p w14:paraId="15D13B3E" w14:textId="16DA8547" w:rsidR="00883F90" w:rsidRPr="00883F90" w:rsidRDefault="00883F90" w:rsidP="00883F90"/>
    <w:p w14:paraId="0F9B6363" w14:textId="77777777" w:rsidR="00883F90" w:rsidRPr="00883F90" w:rsidRDefault="00883F90" w:rsidP="00883F90">
      <w:pPr>
        <w:pStyle w:val="ListParagraph"/>
        <w:rPr>
          <w:u w:val="single"/>
        </w:rPr>
      </w:pPr>
      <w:r w:rsidRPr="00883F90">
        <w:rPr>
          <w:u w:val="single"/>
        </w:rPr>
        <w:t>RNA editing with CRISPR-Cas13. </w:t>
      </w:r>
      <w:r w:rsidRPr="00883F90">
        <w:rPr>
          <w:u w:val="single"/>
        </w:rPr>
        <w:br/>
        <w:t xml:space="preserve">Cox DBT, </w:t>
      </w:r>
      <w:proofErr w:type="spellStart"/>
      <w:r w:rsidRPr="00883F90">
        <w:rPr>
          <w:u w:val="single"/>
        </w:rPr>
        <w:t>Gootenberg</w:t>
      </w:r>
      <w:proofErr w:type="spellEnd"/>
      <w:r w:rsidRPr="00883F90">
        <w:rPr>
          <w:u w:val="single"/>
        </w:rPr>
        <w:t xml:space="preserve"> JS, </w:t>
      </w:r>
      <w:proofErr w:type="spellStart"/>
      <w:r w:rsidRPr="00883F90">
        <w:rPr>
          <w:u w:val="single"/>
        </w:rPr>
        <w:t>Abudayyeh</w:t>
      </w:r>
      <w:proofErr w:type="spellEnd"/>
      <w:r w:rsidRPr="00883F90">
        <w:rPr>
          <w:u w:val="single"/>
        </w:rPr>
        <w:t xml:space="preserve"> OO, Franklin B, Kellner MJ, </w:t>
      </w:r>
      <w:proofErr w:type="spellStart"/>
      <w:r w:rsidRPr="00883F90">
        <w:rPr>
          <w:u w:val="single"/>
        </w:rPr>
        <w:t>Joung</w:t>
      </w:r>
      <w:proofErr w:type="spellEnd"/>
      <w:r w:rsidRPr="00883F90">
        <w:rPr>
          <w:u w:val="single"/>
        </w:rPr>
        <w:t xml:space="preserve"> J, Zhang F</w:t>
      </w:r>
      <w:r w:rsidRPr="00883F90">
        <w:rPr>
          <w:u w:val="single"/>
        </w:rPr>
        <w:br/>
      </w:r>
      <w:r w:rsidRPr="00883F90">
        <w:rPr>
          <w:i/>
          <w:iCs/>
          <w:u w:val="single"/>
        </w:rPr>
        <w:t xml:space="preserve">Science. 2017 Oct 25. </w:t>
      </w:r>
      <w:proofErr w:type="spellStart"/>
      <w:r w:rsidRPr="00883F90">
        <w:rPr>
          <w:i/>
          <w:iCs/>
          <w:u w:val="single"/>
        </w:rPr>
        <w:t>pii</w:t>
      </w:r>
      <w:proofErr w:type="spellEnd"/>
      <w:r w:rsidRPr="00883F90">
        <w:rPr>
          <w:i/>
          <w:iCs/>
          <w:u w:val="single"/>
        </w:rPr>
        <w:t xml:space="preserve">: eaaq0180. </w:t>
      </w:r>
      <w:proofErr w:type="spellStart"/>
      <w:r w:rsidRPr="00883F90">
        <w:rPr>
          <w:i/>
          <w:iCs/>
          <w:u w:val="single"/>
        </w:rPr>
        <w:t>doi</w:t>
      </w:r>
      <w:proofErr w:type="spellEnd"/>
      <w:r w:rsidRPr="00883F90">
        <w:rPr>
          <w:i/>
          <w:iCs/>
          <w:u w:val="single"/>
        </w:rPr>
        <w:t>: 10.1126/</w:t>
      </w:r>
      <w:proofErr w:type="gramStart"/>
      <w:r w:rsidRPr="00883F90">
        <w:rPr>
          <w:i/>
          <w:iCs/>
          <w:u w:val="single"/>
        </w:rPr>
        <w:t>science.aaq</w:t>
      </w:r>
      <w:proofErr w:type="gramEnd"/>
      <w:r w:rsidRPr="00883F90">
        <w:rPr>
          <w:i/>
          <w:iCs/>
          <w:u w:val="single"/>
        </w:rPr>
        <w:t>0180</w:t>
      </w:r>
    </w:p>
    <w:p w14:paraId="6AF44552" w14:textId="77777777" w:rsidR="00BB0516" w:rsidRPr="00BB0516" w:rsidRDefault="00BB0516" w:rsidP="00BB0516">
      <w:pPr>
        <w:pStyle w:val="ListParagraph"/>
        <w:rPr>
          <w:u w:val="single"/>
        </w:rPr>
      </w:pPr>
    </w:p>
    <w:p w14:paraId="7B05ACB7" w14:textId="77777777" w:rsidR="00BB0516" w:rsidRDefault="00BB0516" w:rsidP="00BB0516">
      <w:pPr>
        <w:pStyle w:val="ListParagraph"/>
      </w:pPr>
    </w:p>
    <w:p w14:paraId="57074094" w14:textId="38143A19" w:rsidR="00BB0516" w:rsidRPr="00883F90" w:rsidRDefault="00BB0516" w:rsidP="00BB0516">
      <w:pPr>
        <w:pStyle w:val="ListParagraph"/>
      </w:pPr>
      <w:r w:rsidRPr="00883F90">
        <w:t>T</w:t>
      </w:r>
      <w:bookmarkStart w:id="0" w:name="_GoBack"/>
      <w:bookmarkEnd w:id="0"/>
      <w:r w:rsidRPr="00883F90">
        <w:t>ranscriptome Engineering with RNA-Targeting Type VI-D CRISPR Effectors. </w:t>
      </w:r>
      <w:r w:rsidRPr="00883F90">
        <w:br/>
      </w:r>
      <w:proofErr w:type="spellStart"/>
      <w:r w:rsidRPr="00883F90">
        <w:t>Konermann</w:t>
      </w:r>
      <w:proofErr w:type="spellEnd"/>
      <w:r w:rsidRPr="00883F90">
        <w:t xml:space="preserve"> S, </w:t>
      </w:r>
      <w:proofErr w:type="spellStart"/>
      <w:r w:rsidRPr="00883F90">
        <w:t>Lotfy</w:t>
      </w:r>
      <w:proofErr w:type="spellEnd"/>
      <w:r w:rsidRPr="00883F90">
        <w:t xml:space="preserve"> P, </w:t>
      </w:r>
      <w:proofErr w:type="spellStart"/>
      <w:r w:rsidRPr="00883F90">
        <w:t>Brideau</w:t>
      </w:r>
      <w:proofErr w:type="spellEnd"/>
      <w:r w:rsidRPr="00883F90">
        <w:t xml:space="preserve"> NJ, Oki J, </w:t>
      </w:r>
      <w:proofErr w:type="spellStart"/>
      <w:r w:rsidRPr="00883F90">
        <w:t>Shokhirev</w:t>
      </w:r>
      <w:proofErr w:type="spellEnd"/>
      <w:r w:rsidRPr="00883F90">
        <w:t xml:space="preserve"> MN, Hsu PD</w:t>
      </w:r>
      <w:r w:rsidRPr="00883F90">
        <w:br/>
      </w:r>
      <w:r w:rsidRPr="00883F90">
        <w:rPr>
          <w:i/>
          <w:iCs/>
        </w:rPr>
        <w:t xml:space="preserve">Cell. 2018 Mar 8. </w:t>
      </w:r>
      <w:proofErr w:type="spellStart"/>
      <w:r w:rsidRPr="00883F90">
        <w:rPr>
          <w:i/>
          <w:iCs/>
        </w:rPr>
        <w:t>pii</w:t>
      </w:r>
      <w:proofErr w:type="spellEnd"/>
      <w:r w:rsidRPr="00883F90">
        <w:rPr>
          <w:i/>
          <w:iCs/>
        </w:rPr>
        <w:t xml:space="preserve">: S0092-8674(18)30207-1. </w:t>
      </w:r>
      <w:proofErr w:type="spellStart"/>
      <w:r w:rsidRPr="00883F90">
        <w:rPr>
          <w:i/>
          <w:iCs/>
        </w:rPr>
        <w:t>doi</w:t>
      </w:r>
      <w:proofErr w:type="spellEnd"/>
      <w:r w:rsidRPr="00883F90">
        <w:rPr>
          <w:i/>
          <w:iCs/>
        </w:rPr>
        <w:t>: 10.1016/j.cell.2018.02.033</w:t>
      </w:r>
    </w:p>
    <w:p w14:paraId="4C454330" w14:textId="77777777" w:rsidR="00BB0516" w:rsidRPr="00883F90" w:rsidRDefault="00BB0516" w:rsidP="00BB0516">
      <w:pPr>
        <w:pStyle w:val="ListParagraph"/>
        <w:rPr>
          <w:lang w:val="en-AU"/>
        </w:rPr>
      </w:pPr>
    </w:p>
    <w:p w14:paraId="5837C0C5" w14:textId="77777777" w:rsidR="00883F90" w:rsidRPr="00883F90" w:rsidRDefault="00883F90" w:rsidP="00F528E7">
      <w:pPr>
        <w:pStyle w:val="ListParagraph"/>
        <w:rPr>
          <w:lang w:val="en-AU"/>
        </w:rPr>
      </w:pPr>
    </w:p>
    <w:sectPr w:rsidR="00883F90" w:rsidRPr="00883F90" w:rsidSect="003F66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77B23"/>
    <w:multiLevelType w:val="hybridMultilevel"/>
    <w:tmpl w:val="B62A1FEC"/>
    <w:lvl w:ilvl="0" w:tplc="0AE07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86A08"/>
    <w:multiLevelType w:val="hybridMultilevel"/>
    <w:tmpl w:val="2C58BC02"/>
    <w:lvl w:ilvl="0" w:tplc="B038C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B7"/>
    <w:rsid w:val="00017955"/>
    <w:rsid w:val="00075FAF"/>
    <w:rsid w:val="000C5943"/>
    <w:rsid w:val="00151DB9"/>
    <w:rsid w:val="001F2EF0"/>
    <w:rsid w:val="00234861"/>
    <w:rsid w:val="00243303"/>
    <w:rsid w:val="002C7130"/>
    <w:rsid w:val="002D3B37"/>
    <w:rsid w:val="002D5574"/>
    <w:rsid w:val="002F5347"/>
    <w:rsid w:val="00310CD7"/>
    <w:rsid w:val="00336E35"/>
    <w:rsid w:val="003A6DE4"/>
    <w:rsid w:val="003E01C1"/>
    <w:rsid w:val="003F66B2"/>
    <w:rsid w:val="004947AA"/>
    <w:rsid w:val="004E7A7B"/>
    <w:rsid w:val="005048D3"/>
    <w:rsid w:val="00551F39"/>
    <w:rsid w:val="005A24D6"/>
    <w:rsid w:val="00602E39"/>
    <w:rsid w:val="00624AB7"/>
    <w:rsid w:val="006A2F8F"/>
    <w:rsid w:val="00767D42"/>
    <w:rsid w:val="007A25BF"/>
    <w:rsid w:val="00801A8F"/>
    <w:rsid w:val="008333E5"/>
    <w:rsid w:val="008412C1"/>
    <w:rsid w:val="0087228E"/>
    <w:rsid w:val="00883F90"/>
    <w:rsid w:val="008E3626"/>
    <w:rsid w:val="008F23B9"/>
    <w:rsid w:val="009264D2"/>
    <w:rsid w:val="00996076"/>
    <w:rsid w:val="00A31974"/>
    <w:rsid w:val="00A92932"/>
    <w:rsid w:val="00B24220"/>
    <w:rsid w:val="00B324EC"/>
    <w:rsid w:val="00B53749"/>
    <w:rsid w:val="00BB0516"/>
    <w:rsid w:val="00BB3BF6"/>
    <w:rsid w:val="00BE0CDE"/>
    <w:rsid w:val="00C15BCB"/>
    <w:rsid w:val="00C469F3"/>
    <w:rsid w:val="00C9143F"/>
    <w:rsid w:val="00CC3051"/>
    <w:rsid w:val="00CD1013"/>
    <w:rsid w:val="00CD203F"/>
    <w:rsid w:val="00CE1995"/>
    <w:rsid w:val="00CE5445"/>
    <w:rsid w:val="00D33707"/>
    <w:rsid w:val="00DA15D7"/>
    <w:rsid w:val="00E52975"/>
    <w:rsid w:val="00E64471"/>
    <w:rsid w:val="00E66290"/>
    <w:rsid w:val="00EA51C4"/>
    <w:rsid w:val="00EF530A"/>
    <w:rsid w:val="00F34723"/>
    <w:rsid w:val="00F528E7"/>
    <w:rsid w:val="00F614FA"/>
    <w:rsid w:val="00FB72A0"/>
    <w:rsid w:val="00FD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9D6BE"/>
  <w14:defaultImageDpi w14:val="32767"/>
  <w15:chartTrackingRefBased/>
  <w15:docId w15:val="{B94DB658-A460-0646-BE59-0A170E59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33E5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4FA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3B37"/>
    <w:rPr>
      <w:rFonts w:ascii="Consolas" w:eastAsiaTheme="minorHAnsi" w:hAnsi="Consolas" w:cs="Consolas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3B37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67D42"/>
    <w:rPr>
      <w:rFonts w:eastAsiaTheme="minorHAnsi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883F90"/>
    <w:rPr>
      <w:i/>
      <w:iCs/>
    </w:rPr>
  </w:style>
  <w:style w:type="character" w:styleId="Strong">
    <w:name w:val="Strong"/>
    <w:basedOn w:val="DefaultParagraphFont"/>
    <w:uiPriority w:val="22"/>
    <w:qFormat/>
    <w:rsid w:val="00883F90"/>
    <w:rPr>
      <w:b/>
      <w:bCs/>
    </w:rPr>
  </w:style>
  <w:style w:type="character" w:customStyle="1" w:styleId="apple-converted-space">
    <w:name w:val="apple-converted-space"/>
    <w:basedOn w:val="DefaultParagraphFont"/>
    <w:rsid w:val="00883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8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9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Kalajdzic</dc:creator>
  <cp:keywords/>
  <dc:description/>
  <cp:lastModifiedBy>Predrag Kalajdzic</cp:lastModifiedBy>
  <cp:revision>31</cp:revision>
  <dcterms:created xsi:type="dcterms:W3CDTF">2019-07-01T02:47:00Z</dcterms:created>
  <dcterms:modified xsi:type="dcterms:W3CDTF">2019-07-05T06:27:00Z</dcterms:modified>
</cp:coreProperties>
</file>