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72508199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D80DFD">
        <w:rPr>
          <w:rStyle w:val="Strong"/>
          <w:szCs w:val="24"/>
        </w:rPr>
        <w:t xml:space="preserve">MEETING HELD ON TUESDAY </w:t>
      </w:r>
      <w:r w:rsidR="00D80DFD" w:rsidRPr="00D80DFD">
        <w:rPr>
          <w:rStyle w:val="Strong"/>
          <w:szCs w:val="24"/>
        </w:rPr>
        <w:t xml:space="preserve">22 FEBRUARY </w:t>
      </w:r>
      <w:r w:rsidRPr="00D80DFD">
        <w:rPr>
          <w:rStyle w:val="Strong"/>
          <w:szCs w:val="24"/>
        </w:rPr>
        <w:t>202</w:t>
      </w:r>
      <w:r w:rsidR="00E00B8C" w:rsidRPr="00D80DFD">
        <w:rPr>
          <w:rStyle w:val="Strong"/>
          <w:szCs w:val="24"/>
        </w:rPr>
        <w:t>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8B1E0B0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 Lisa Atwood, Kara Cook</w:t>
      </w:r>
      <w:r w:rsidR="002B09AD">
        <w:rPr>
          <w:szCs w:val="24"/>
          <w:lang w:val="en-AU"/>
        </w:rPr>
        <w:t xml:space="preserve">,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27A613E8" w:rsidR="00290208" w:rsidRDefault="00320199" w:rsidP="00290208">
      <w:pPr>
        <w:widowControl/>
      </w:pPr>
      <w:r w:rsidRPr="00E55725">
        <w:rPr>
          <w:szCs w:val="22"/>
        </w:rPr>
        <w:t xml:space="preserve">David Chick, Divisional Manager, City Planning and Sustainability; </w:t>
      </w:r>
      <w:r w:rsidR="003427C3" w:rsidRPr="00E55725">
        <w:rPr>
          <w:szCs w:val="22"/>
        </w:rPr>
        <w:t>Peta Harwood, Manager, Development Services,</w:t>
      </w:r>
      <w:r w:rsidR="000A455B" w:rsidRPr="00E55725">
        <w:rPr>
          <w:szCs w:val="22"/>
        </w:rPr>
        <w:t xml:space="preserve"> City Planning and Sustainability</w:t>
      </w:r>
      <w:r w:rsidR="000A455B" w:rsidRPr="00E55725">
        <w:rPr>
          <w:lang w:val="en-AU"/>
        </w:rPr>
        <w:t xml:space="preserve">; </w:t>
      </w:r>
      <w:r w:rsidR="000A455B" w:rsidRPr="00E55725">
        <w:rPr>
          <w:szCs w:val="22"/>
        </w:rPr>
        <w:t xml:space="preserve">John Cowie, Manager, City Planning and Economic Development, City Planning and Sustainability; </w:t>
      </w:r>
      <w:r w:rsidR="00E55725" w:rsidRPr="00D80DFD">
        <w:rPr>
          <w:szCs w:val="22"/>
        </w:rPr>
        <w:t xml:space="preserve">Sharon Nicol, </w:t>
      </w:r>
      <w:bookmarkStart w:id="2" w:name="_Hlk95901002"/>
      <w:r w:rsidR="00E55725" w:rsidRPr="00D80DFD">
        <w:rPr>
          <w:szCs w:val="22"/>
        </w:rPr>
        <w:t>Strategic Planning Manager, C</w:t>
      </w:r>
      <w:r w:rsidR="00E55725">
        <w:rPr>
          <w:szCs w:val="22"/>
        </w:rPr>
        <w:t xml:space="preserve">ity </w:t>
      </w:r>
      <w:r w:rsidR="00E55725" w:rsidRPr="00D80DFD">
        <w:rPr>
          <w:szCs w:val="22"/>
        </w:rPr>
        <w:t>P</w:t>
      </w:r>
      <w:r w:rsidR="00E55725">
        <w:rPr>
          <w:szCs w:val="22"/>
        </w:rPr>
        <w:t xml:space="preserve">lanning and </w:t>
      </w:r>
      <w:r w:rsidR="00E55725" w:rsidRPr="00D80DFD">
        <w:rPr>
          <w:szCs w:val="22"/>
        </w:rPr>
        <w:t>E</w:t>
      </w:r>
      <w:r w:rsidR="00E55725">
        <w:rPr>
          <w:szCs w:val="22"/>
        </w:rPr>
        <w:t xml:space="preserve">conomic </w:t>
      </w:r>
      <w:r w:rsidR="00E55725" w:rsidRPr="00D80DFD">
        <w:rPr>
          <w:szCs w:val="22"/>
        </w:rPr>
        <w:t>D</w:t>
      </w:r>
      <w:r w:rsidR="00E55725">
        <w:rPr>
          <w:szCs w:val="22"/>
        </w:rPr>
        <w:t>evelopment</w:t>
      </w:r>
      <w:bookmarkEnd w:id="2"/>
      <w:r w:rsidR="00E55725">
        <w:rPr>
          <w:szCs w:val="22"/>
        </w:rPr>
        <w:t>;</w:t>
      </w:r>
      <w:r w:rsidR="00E55725" w:rsidRPr="00E55725">
        <w:t xml:space="preserve"> </w:t>
      </w:r>
      <w:r w:rsidR="000A455B" w:rsidRPr="00E55725">
        <w:t xml:space="preserve">Lucy Smith, Policy Liaison Officer, </w:t>
      </w:r>
      <w:r w:rsidR="00495618" w:rsidRPr="00E55725">
        <w:rPr>
          <w:lang w:val="en-AU"/>
        </w:rPr>
        <w:t>Civic Cabinet Chair</w:t>
      </w:r>
      <w:r w:rsidR="000A455B" w:rsidRPr="00E55725">
        <w:t xml:space="preserve">’s Office, City Planning and </w:t>
      </w:r>
      <w:r w:rsidR="004234A3" w:rsidRPr="00E55725">
        <w:t>Suburban Renewal</w:t>
      </w:r>
      <w:r w:rsidR="000A455B" w:rsidRPr="00E55725">
        <w:t xml:space="preserve"> Committee;</w:t>
      </w:r>
      <w:r w:rsidR="00290208" w:rsidRPr="00E55725">
        <w:t xml:space="preserve"> and </w:t>
      </w:r>
      <w:r w:rsidR="00FF7B64" w:rsidRPr="00E55725">
        <w:t>Victor Tan</w:t>
      </w:r>
      <w:r w:rsidR="00290208" w:rsidRPr="00E55725">
        <w:t>, Council and</w:t>
      </w:r>
      <w:r w:rsidR="00290208" w:rsidRPr="00D80DFD">
        <w:t xml:space="preserve"> Committee </w:t>
      </w:r>
      <w:r w:rsidR="00FF7B64" w:rsidRPr="00D80DFD">
        <w:t>Coordinator</w:t>
      </w:r>
      <w:r w:rsidR="00290208" w:rsidRPr="00D80DFD">
        <w:t xml:space="preserve">, Council and Committee Liaison Office, </w:t>
      </w:r>
      <w:r w:rsidR="00A2073B" w:rsidRPr="00D80DFD">
        <w:t xml:space="preserve">Governance, Council and Committee Services, </w:t>
      </w:r>
      <w:r w:rsidR="00290208" w:rsidRPr="00D80DFD">
        <w:t>City Administration and Governance.</w:t>
      </w:r>
    </w:p>
    <w:p w14:paraId="28EA0AFA" w14:textId="77777777" w:rsidR="00A54D64" w:rsidRDefault="00A54D64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2CB3B547" w:rsidR="00290208" w:rsidRPr="005D3792" w:rsidRDefault="00290208" w:rsidP="00290208">
      <w:pPr>
        <w:widowControl/>
        <w:rPr>
          <w:lang w:val="en-AU"/>
        </w:rPr>
      </w:pPr>
      <w:r w:rsidRPr="005D3792">
        <w:rPr>
          <w:lang w:val="en-AU"/>
        </w:rPr>
        <w:t xml:space="preserve">The Minutes of the </w:t>
      </w:r>
      <w:r w:rsidRPr="00D80DFD">
        <w:rPr>
          <w:lang w:val="en-AU"/>
        </w:rPr>
        <w:t xml:space="preserve">meeting held on </w:t>
      </w:r>
      <w:r w:rsidR="00D80DFD" w:rsidRPr="00D80DFD">
        <w:rPr>
          <w:lang w:val="en-AU"/>
        </w:rPr>
        <w:t>15 February 2022</w:t>
      </w:r>
      <w:r w:rsidRPr="00D80DFD">
        <w:rPr>
          <w:lang w:val="en-AU"/>
        </w:rPr>
        <w:t xml:space="preserve">, copies of which had been forwarded to each Councillor, </w:t>
      </w:r>
      <w:r w:rsidR="00FF7B64" w:rsidRPr="00D80DFD">
        <w:rPr>
          <w:lang w:val="en-AU"/>
        </w:rPr>
        <w:t>were presented by the Civic Cabinet Chair and taken as</w:t>
      </w:r>
      <w:r w:rsidR="00FF7B64" w:rsidRPr="00FF7B64">
        <w:rPr>
          <w:lang w:val="en-AU"/>
        </w:rPr>
        <w:t xml:space="preserve"> read and confirmed by the Committee</w:t>
      </w:r>
      <w:r w:rsidRPr="00E52702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2150C393" w:rsidR="002135FB" w:rsidRPr="00D7468D" w:rsidRDefault="00D80DFD" w:rsidP="00D7468D">
      <w:pPr>
        <w:pStyle w:val="Heading2-underlined"/>
      </w:pPr>
      <w:r w:rsidRPr="00E55725">
        <w:rPr>
          <w:u w:val="none"/>
        </w:rPr>
        <w:t>24</w:t>
      </w:r>
      <w:r w:rsidR="002135FB" w:rsidRPr="00E55725">
        <w:rPr>
          <w:u w:val="none"/>
        </w:rPr>
        <w:tab/>
      </w:r>
      <w:r w:rsidR="002135FB" w:rsidRPr="00E55725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44413D4C" w:rsidR="00B73B8B" w:rsidRPr="00370764" w:rsidRDefault="00B73B8B" w:rsidP="00B73B8B">
      <w:pPr>
        <w:widowControl/>
        <w:rPr>
          <w:lang w:val="en-AU"/>
        </w:rPr>
      </w:pPr>
      <w:r w:rsidRPr="00D80DFD">
        <w:rPr>
          <w:lang w:val="en-AU"/>
        </w:rPr>
        <w:t>The following matte</w:t>
      </w:r>
      <w:r w:rsidR="00D80DFD" w:rsidRPr="00D80DFD">
        <w:rPr>
          <w:lang w:val="en-AU"/>
        </w:rPr>
        <w:t>r</w:t>
      </w:r>
      <w:r w:rsidRPr="00D80DFD">
        <w:rPr>
          <w:lang w:val="en-AU"/>
        </w:rPr>
        <w:t xml:space="preserve"> was also considered by the Committee, and the decision reached was fully set out in the Committee’s report to Council:</w:t>
      </w:r>
    </w:p>
    <w:p w14:paraId="59B7ECD7" w14:textId="77777777" w:rsidR="00B73B8B" w:rsidRDefault="00B73B8B" w:rsidP="00B73B8B">
      <w:pPr>
        <w:widowControl/>
        <w:rPr>
          <w:lang w:val="en-AU"/>
        </w:rPr>
      </w:pPr>
    </w:p>
    <w:p w14:paraId="0005D9DD" w14:textId="270417A0" w:rsidR="00B73B8B" w:rsidRPr="00D80DFD" w:rsidRDefault="00B73B8B" w:rsidP="00B73B8B">
      <w:pPr>
        <w:widowControl/>
        <w:rPr>
          <w:lang w:val="en-AU"/>
        </w:rPr>
      </w:pPr>
      <w:r w:rsidRPr="00D80DFD">
        <w:rPr>
          <w:lang w:val="en-AU"/>
        </w:rPr>
        <w:t>Committee presentation –</w:t>
      </w:r>
      <w:r w:rsidR="00D80DFD" w:rsidRPr="00D80DFD">
        <w:rPr>
          <w:lang w:val="en-AU"/>
        </w:rPr>
        <w:t xml:space="preserve"> </w:t>
      </w:r>
      <w:bookmarkStart w:id="3" w:name="_Hlk95901067"/>
      <w:r w:rsidR="00815D37">
        <w:rPr>
          <w:lang w:val="en-AU"/>
        </w:rPr>
        <w:t xml:space="preserve">Draft </w:t>
      </w:r>
      <w:r w:rsidR="00D80DFD" w:rsidRPr="00D80DFD">
        <w:rPr>
          <w:lang w:val="en-AU"/>
        </w:rPr>
        <w:t xml:space="preserve">Bridgeman Downs </w:t>
      </w:r>
      <w:r w:rsidR="00815D37">
        <w:rPr>
          <w:lang w:val="en-AU"/>
        </w:rPr>
        <w:t>N</w:t>
      </w:r>
      <w:r w:rsidR="00D80DFD" w:rsidRPr="00D80DFD">
        <w:rPr>
          <w:lang w:val="en-AU"/>
        </w:rPr>
        <w:t xml:space="preserve">eighbourhood </w:t>
      </w:r>
      <w:r w:rsidR="00815D37">
        <w:rPr>
          <w:lang w:val="en-AU"/>
        </w:rPr>
        <w:t>P</w:t>
      </w:r>
      <w:r w:rsidR="00D80DFD" w:rsidRPr="00D80DFD">
        <w:rPr>
          <w:lang w:val="en-AU"/>
        </w:rPr>
        <w:t>lan</w:t>
      </w:r>
      <w:bookmarkEnd w:id="3"/>
      <w:r w:rsidR="00D80DFD" w:rsidRPr="00D80DFD">
        <w:rPr>
          <w:lang w:val="en-AU"/>
        </w:rPr>
        <w:t>.</w:t>
      </w:r>
    </w:p>
    <w:p w14:paraId="020B2F82" w14:textId="15D95691" w:rsidR="00A54D64" w:rsidRDefault="00A54D64" w:rsidP="00C05673">
      <w:pPr>
        <w:widowControl/>
        <w:rPr>
          <w:lang w:val="en-AU"/>
        </w:rPr>
      </w:pPr>
    </w:p>
    <w:p w14:paraId="19EE7E6D" w14:textId="77777777" w:rsidR="002135FB" w:rsidRPr="0061499F" w:rsidRDefault="002135FB" w:rsidP="00C05673">
      <w:pPr>
        <w:widowControl/>
        <w:rPr>
          <w:i/>
          <w:lang w:val="en-AU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5D37"/>
    <w:rsid w:val="00826429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14B40"/>
    <w:rsid w:val="00A2073B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0726E"/>
    <w:rsid w:val="00B26C50"/>
    <w:rsid w:val="00B26DA0"/>
    <w:rsid w:val="00B3526A"/>
    <w:rsid w:val="00B45A22"/>
    <w:rsid w:val="00B46037"/>
    <w:rsid w:val="00B603ED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79ED"/>
    <w:rsid w:val="00D632B9"/>
    <w:rsid w:val="00D63710"/>
    <w:rsid w:val="00D70309"/>
    <w:rsid w:val="00D7073E"/>
    <w:rsid w:val="00D70B67"/>
    <w:rsid w:val="00D7468D"/>
    <w:rsid w:val="00D77ED0"/>
    <w:rsid w:val="00D80DFD"/>
    <w:rsid w:val="00D815C2"/>
    <w:rsid w:val="00D87EEE"/>
    <w:rsid w:val="00D9394D"/>
    <w:rsid w:val="00DA0828"/>
    <w:rsid w:val="00DA0EC7"/>
    <w:rsid w:val="00DA3B19"/>
    <w:rsid w:val="00DB6F72"/>
    <w:rsid w:val="00E00B8C"/>
    <w:rsid w:val="00E018C1"/>
    <w:rsid w:val="00E05CA3"/>
    <w:rsid w:val="00E33247"/>
    <w:rsid w:val="00E34580"/>
    <w:rsid w:val="00E46001"/>
    <w:rsid w:val="00E55725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2</cp:revision>
  <cp:lastPrinted>2012-05-01T05:44:00Z</cp:lastPrinted>
  <dcterms:created xsi:type="dcterms:W3CDTF">2022-02-22T03:44:00Z</dcterms:created>
  <dcterms:modified xsi:type="dcterms:W3CDTF">2022-02-22T03:44:00Z</dcterms:modified>
</cp:coreProperties>
</file>