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24E4" w14:textId="09D7C7D4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2052D6" wp14:editId="7616BE32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FAFA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2F0A95" w14:textId="77777777" w:rsidR="00676FD4" w:rsidRDefault="00D7468D" w:rsidP="00142285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618B77ED" wp14:editId="7A417010">
            <wp:simplePos x="0" y="0"/>
            <wp:positionH relativeFrom="margin">
              <wp:posOffset>-47625</wp:posOffset>
            </wp:positionH>
            <wp:positionV relativeFrom="paragraph">
              <wp:posOffset>42545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B3">
        <w:rPr>
          <w:noProof/>
          <w:lang w:eastAsia="en-AU"/>
        </w:rPr>
        <w:t>INFRASTRUCTURE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0B5C21B" w14:textId="76B5E123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bookmarkStart w:id="1" w:name="_Hlk109844219"/>
      <w:r w:rsidR="00C77558">
        <w:rPr>
          <w:rStyle w:val="Strong"/>
          <w:szCs w:val="24"/>
        </w:rPr>
        <w:t xml:space="preserve">2 AUGUST </w:t>
      </w:r>
      <w:bookmarkEnd w:id="1"/>
      <w:r w:rsidRPr="00CE073A">
        <w:rPr>
          <w:rStyle w:val="Strong"/>
          <w:szCs w:val="24"/>
        </w:rPr>
        <w:t>202</w:t>
      </w:r>
      <w:r w:rsidR="00CE6BA8">
        <w:rPr>
          <w:rStyle w:val="Strong"/>
          <w:szCs w:val="24"/>
        </w:rPr>
        <w:t>2</w:t>
      </w:r>
    </w:p>
    <w:p w14:paraId="67E466B0" w14:textId="77777777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404468D2" w14:textId="14144010" w:rsidR="00676FD4" w:rsidRPr="00676FD4" w:rsidRDefault="000125B3" w:rsidP="00142285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FE28D9">
        <w:rPr>
          <w:rStyle w:val="Strong"/>
          <w:szCs w:val="24"/>
        </w:rPr>
        <w:t>2</w:t>
      </w:r>
      <w:r w:rsidR="00F11488">
        <w:rPr>
          <w:rStyle w:val="Strong"/>
          <w:szCs w:val="24"/>
        </w:rPr>
        <w:t>, LEVEL 2, CITY HALL</w:t>
      </w:r>
    </w:p>
    <w:p w14:paraId="1B7615EF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1B1143E9" w14:textId="45507B84" w:rsidR="002135FB" w:rsidRDefault="00D7468D" w:rsidP="00E23576">
      <w:pPr>
        <w:ind w:left="720" w:firstLine="720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9516B4" wp14:editId="0994A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071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066FAE5" w14:textId="77777777" w:rsidR="002135FB" w:rsidRPr="0024084A" w:rsidRDefault="002135FB" w:rsidP="002135FB">
      <w:pPr>
        <w:rPr>
          <w:lang w:val="en-AU"/>
        </w:rPr>
      </w:pPr>
    </w:p>
    <w:p w14:paraId="09B3CDFB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51F1BECC" w14:textId="77777777" w:rsidR="002135FB" w:rsidRPr="00066F9F" w:rsidRDefault="002135FB" w:rsidP="00C05673">
      <w:pPr>
        <w:widowControl/>
        <w:rPr>
          <w:lang w:val="en-AU"/>
        </w:rPr>
      </w:pPr>
    </w:p>
    <w:p w14:paraId="42316B32" w14:textId="358C713E" w:rsidR="00AB26B3" w:rsidRDefault="00AB26B3" w:rsidP="00AB26B3">
      <w:pPr>
        <w:widowControl/>
        <w:tabs>
          <w:tab w:val="left" w:pos="-1440"/>
        </w:tabs>
        <w:rPr>
          <w:snapToGrid/>
          <w:sz w:val="24"/>
          <w:szCs w:val="24"/>
        </w:rPr>
      </w:pPr>
      <w:r w:rsidRPr="006346C3">
        <w:rPr>
          <w:szCs w:val="24"/>
        </w:rPr>
        <w:t xml:space="preserve">Councillor </w:t>
      </w:r>
      <w:r w:rsidR="00142285">
        <w:rPr>
          <w:szCs w:val="24"/>
        </w:rPr>
        <w:t>Andrew Wines</w:t>
      </w:r>
      <w:r w:rsidRPr="006346C3">
        <w:rPr>
          <w:szCs w:val="24"/>
        </w:rPr>
        <w:t xml:space="preserve"> (</w:t>
      </w:r>
      <w:r w:rsidR="00142285">
        <w:rPr>
          <w:szCs w:val="24"/>
        </w:rPr>
        <w:t xml:space="preserve">Civic Cabinet </w:t>
      </w:r>
      <w:r w:rsidRPr="006346C3">
        <w:rPr>
          <w:szCs w:val="24"/>
        </w:rPr>
        <w:t>Chair), Councillor Peter Matic (Deputy Chair), and Councillors Steve</w:t>
      </w:r>
      <w:r w:rsidR="00CA2C4B">
        <w:rPr>
          <w:szCs w:val="24"/>
        </w:rPr>
        <w:t xml:space="preserve"> </w:t>
      </w:r>
      <w:r w:rsidRPr="006346C3">
        <w:rPr>
          <w:szCs w:val="24"/>
        </w:rPr>
        <w:t>Griffiths</w:t>
      </w:r>
      <w:r>
        <w:rPr>
          <w:szCs w:val="24"/>
        </w:rPr>
        <w:t xml:space="preserve">, </w:t>
      </w:r>
      <w:r w:rsidRPr="006346C3">
        <w:rPr>
          <w:szCs w:val="24"/>
        </w:rPr>
        <w:t>Fiona</w:t>
      </w:r>
      <w:r>
        <w:rPr>
          <w:szCs w:val="24"/>
        </w:rPr>
        <w:t xml:space="preserve"> </w:t>
      </w:r>
      <w:r w:rsidRPr="006346C3">
        <w:rPr>
          <w:szCs w:val="24"/>
        </w:rPr>
        <w:t>Hammond, Sarah Hutton and Charles Strunk.</w:t>
      </w:r>
    </w:p>
    <w:p w14:paraId="7CEA3893" w14:textId="77777777" w:rsidR="00266C49" w:rsidRDefault="00266C49" w:rsidP="00C05673">
      <w:pPr>
        <w:widowControl/>
        <w:rPr>
          <w:b/>
          <w:lang w:val="en-AU"/>
        </w:rPr>
      </w:pPr>
    </w:p>
    <w:p w14:paraId="40895052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EDB296F" w14:textId="77777777" w:rsidR="002135FB" w:rsidRPr="00066F9F" w:rsidRDefault="002135FB" w:rsidP="00C05673">
      <w:pPr>
        <w:widowControl/>
        <w:rPr>
          <w:lang w:val="en-AU"/>
        </w:rPr>
      </w:pPr>
    </w:p>
    <w:p w14:paraId="68D18ABF" w14:textId="78FC6389" w:rsidR="00AB26B3" w:rsidRPr="00681C9F" w:rsidRDefault="00AB26B3" w:rsidP="00AB26B3">
      <w:pPr>
        <w:widowControl/>
      </w:pPr>
      <w:r w:rsidRPr="00274871">
        <w:t>Scott Stewart, Divisional Manager, Brisbane Infrastructure;</w:t>
      </w:r>
      <w:r w:rsidRPr="00274871">
        <w:rPr>
          <w:szCs w:val="22"/>
        </w:rPr>
        <w:t xml:space="preserve"> </w:t>
      </w:r>
      <w:r w:rsidR="00374297" w:rsidRPr="00274871">
        <w:rPr>
          <w:szCs w:val="22"/>
        </w:rPr>
        <w:t>Tania Orr, Manager</w:t>
      </w:r>
      <w:r w:rsidR="001C59A1">
        <w:rPr>
          <w:szCs w:val="22"/>
        </w:rPr>
        <w:t>,</w:t>
      </w:r>
      <w:r w:rsidR="00374297" w:rsidRPr="00274871">
        <w:rPr>
          <w:szCs w:val="22"/>
        </w:rPr>
        <w:t xml:space="preserve"> Transport Planning and Operations, Brisbane Infrastructure; </w:t>
      </w:r>
      <w:r w:rsidR="00274871" w:rsidRPr="00274871">
        <w:rPr>
          <w:szCs w:val="22"/>
        </w:rPr>
        <w:t xml:space="preserve">Rebecca Smith, Business Improvement and Capability Principal, Transport Planning and Operations; </w:t>
      </w:r>
      <w:r w:rsidRPr="00274871">
        <w:t xml:space="preserve">Steve Whitehouse and </w:t>
      </w:r>
      <w:r w:rsidR="00F43605" w:rsidRPr="00274871">
        <w:t>Dominic Smith</w:t>
      </w:r>
      <w:r w:rsidRPr="00274871">
        <w:t xml:space="preserve">, Policy Liaison Officers, </w:t>
      </w:r>
      <w:r w:rsidR="00142285" w:rsidRPr="00274871">
        <w:t>Civic Cabinet Chair</w:t>
      </w:r>
      <w:r w:rsidRPr="00274871">
        <w:t xml:space="preserve">’s Office, Infrastructure Committee; </w:t>
      </w:r>
      <w:r w:rsidR="00274871" w:rsidRPr="00274871">
        <w:rPr>
          <w:szCs w:val="22"/>
        </w:rPr>
        <w:t>Kristy Ramirez</w:t>
      </w:r>
      <w:r w:rsidR="00532EA7">
        <w:rPr>
          <w:szCs w:val="22"/>
        </w:rPr>
        <w:t xml:space="preserve"> and Courtney</w:t>
      </w:r>
      <w:r w:rsidR="001C59A1">
        <w:rPr>
          <w:szCs w:val="22"/>
        </w:rPr>
        <w:t> </w:t>
      </w:r>
      <w:r w:rsidR="00532EA7">
        <w:rPr>
          <w:szCs w:val="22"/>
        </w:rPr>
        <w:t>Randall</w:t>
      </w:r>
      <w:r w:rsidR="001015CF" w:rsidRPr="00274871">
        <w:rPr>
          <w:szCs w:val="22"/>
        </w:rPr>
        <w:t xml:space="preserve">, </w:t>
      </w:r>
      <w:r w:rsidR="00274871" w:rsidRPr="00274871">
        <w:t>A/Council and Committee Officer</w:t>
      </w:r>
      <w:r w:rsidR="00532EA7">
        <w:t>s</w:t>
      </w:r>
      <w:r w:rsidR="00274871" w:rsidRPr="00274871">
        <w:t>, Council and Committee Liaison Office</w:t>
      </w:r>
      <w:r w:rsidR="001015CF" w:rsidRPr="00274871">
        <w:rPr>
          <w:szCs w:val="22"/>
        </w:rPr>
        <w:t xml:space="preserve">, Governance, Council and Committee Services, </w:t>
      </w:r>
      <w:r w:rsidR="001015CF" w:rsidRPr="00274871">
        <w:t>City Administration and Governance</w:t>
      </w:r>
      <w:r w:rsidR="00274871" w:rsidRPr="00274871">
        <w:t>.</w:t>
      </w:r>
    </w:p>
    <w:p w14:paraId="620E7CB3" w14:textId="77777777" w:rsidR="002135FB" w:rsidRDefault="002135FB" w:rsidP="00C05673">
      <w:pPr>
        <w:widowControl/>
        <w:rPr>
          <w:lang w:val="en-AU"/>
        </w:rPr>
      </w:pPr>
    </w:p>
    <w:p w14:paraId="60D2C0E2" w14:textId="77777777" w:rsidR="006D696E" w:rsidRPr="005D3792" w:rsidRDefault="006D696E" w:rsidP="00C05673">
      <w:pPr>
        <w:widowControl/>
        <w:rPr>
          <w:lang w:val="en-AU"/>
        </w:rPr>
      </w:pPr>
    </w:p>
    <w:p w14:paraId="103E8BF3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4A8BA7B1" w14:textId="77777777" w:rsidR="002135FB" w:rsidRPr="005D3792" w:rsidRDefault="002135FB" w:rsidP="00C05673">
      <w:pPr>
        <w:widowControl/>
        <w:rPr>
          <w:lang w:val="en-AU"/>
        </w:rPr>
      </w:pPr>
    </w:p>
    <w:p w14:paraId="565D92F2" w14:textId="6AAF07FB" w:rsidR="00CE6BA8" w:rsidRPr="00DF66F0" w:rsidRDefault="00CE6BA8" w:rsidP="00CE6BA8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bookmarkStart w:id="2" w:name="_Hlk109844371"/>
      <w:r w:rsidR="00C77558">
        <w:rPr>
          <w:szCs w:val="22"/>
          <w:lang w:val="en-AU"/>
        </w:rPr>
        <w:t xml:space="preserve">7 June </w:t>
      </w:r>
      <w:bookmarkEnd w:id="2"/>
      <w:r>
        <w:rPr>
          <w:szCs w:val="22"/>
          <w:lang w:val="en-AU"/>
        </w:rPr>
        <w:t>2022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Civic Cabinet Chair and taken as read and confirmed by the Committee</w:t>
      </w:r>
      <w:r w:rsidR="00D65781">
        <w:rPr>
          <w:szCs w:val="22"/>
          <w:lang w:val="en-AU"/>
        </w:rPr>
        <w:t>.</w:t>
      </w:r>
    </w:p>
    <w:p w14:paraId="0D548173" w14:textId="77777777" w:rsidR="00145FB3" w:rsidRPr="00A54D64" w:rsidRDefault="00145FB3" w:rsidP="00C05673">
      <w:pPr>
        <w:widowControl/>
        <w:rPr>
          <w:lang w:val="en-AU"/>
        </w:rPr>
      </w:pPr>
    </w:p>
    <w:p w14:paraId="7DF6D0F8" w14:textId="77777777" w:rsidR="00AB26B3" w:rsidRPr="00420833" w:rsidRDefault="00AB26B3" w:rsidP="00AB26B3">
      <w:pPr>
        <w:widowControl/>
        <w:rPr>
          <w:b/>
        </w:rPr>
      </w:pPr>
    </w:p>
    <w:p w14:paraId="00BBC324" w14:textId="37CB4B57" w:rsidR="00AB26B3" w:rsidRPr="00681C9F" w:rsidRDefault="00374297" w:rsidP="00E23576">
      <w:pPr>
        <w:pStyle w:val="Heading2-underlined"/>
        <w:tabs>
          <w:tab w:val="left" w:pos="851"/>
        </w:tabs>
      </w:pPr>
      <w:bookmarkStart w:id="3" w:name="_Hlk50020445"/>
      <w:r w:rsidRPr="00D65781">
        <w:rPr>
          <w:u w:val="none"/>
        </w:rPr>
        <w:t>875</w:t>
      </w:r>
      <w:r w:rsidR="00AB26B3" w:rsidRPr="00AB26B3">
        <w:rPr>
          <w:u w:val="none"/>
        </w:rPr>
        <w:tab/>
      </w:r>
      <w:r w:rsidR="00AB26B3" w:rsidRPr="00681C9F">
        <w:t>OTHER BUSINESS</w:t>
      </w:r>
    </w:p>
    <w:p w14:paraId="3E39F819" w14:textId="77777777" w:rsidR="00AB26B3" w:rsidRPr="00681C9F" w:rsidRDefault="00AB26B3" w:rsidP="00AB26B3">
      <w:pPr>
        <w:widowControl/>
      </w:pPr>
      <w:r w:rsidRPr="00681C9F">
        <w:tab/>
      </w:r>
    </w:p>
    <w:p w14:paraId="50EF9D84" w14:textId="0442EE26" w:rsidR="00AB26B3" w:rsidRPr="00681C9F" w:rsidRDefault="00AB26B3" w:rsidP="00AB26B3">
      <w:pPr>
        <w:widowControl/>
      </w:pPr>
      <w:r w:rsidRPr="00374297">
        <w:t xml:space="preserve">The following </w:t>
      </w:r>
      <w:r w:rsidR="00CA2C4B" w:rsidRPr="00374297">
        <w:t>matters were</w:t>
      </w:r>
      <w:r w:rsidRPr="00374297">
        <w:t xml:space="preserve"> considered by the Committee, and the </w:t>
      </w:r>
      <w:r w:rsidR="00CA2C4B" w:rsidRPr="00D65781">
        <w:t>decisions reached were</w:t>
      </w:r>
      <w:r w:rsidRPr="00374297">
        <w:t xml:space="preserve"> fully set out in the Committee’s report to Council:</w:t>
      </w:r>
    </w:p>
    <w:p w14:paraId="137AAC5E" w14:textId="77777777" w:rsidR="00AB26B3" w:rsidRPr="00681C9F" w:rsidRDefault="00AB26B3" w:rsidP="00AB26B3">
      <w:pPr>
        <w:widowControl/>
      </w:pPr>
    </w:p>
    <w:p w14:paraId="64335CB3" w14:textId="7E2160AE" w:rsidR="00AB26B3" w:rsidRPr="00D65781" w:rsidRDefault="00AB26B3" w:rsidP="00AB26B3">
      <w:pPr>
        <w:widowControl/>
      </w:pPr>
      <w:r w:rsidRPr="00D65781">
        <w:t>Committee presentation –</w:t>
      </w:r>
      <w:r w:rsidR="00CA2C4B" w:rsidRPr="00D65781">
        <w:t xml:space="preserve"> </w:t>
      </w:r>
      <w:r w:rsidR="00374297" w:rsidRPr="00374297">
        <w:t>Going Paperless on Parking Permits</w:t>
      </w:r>
    </w:p>
    <w:p w14:paraId="217834F7" w14:textId="77777777" w:rsidR="00AB26B3" w:rsidRPr="00D65781" w:rsidRDefault="00AB26B3" w:rsidP="00AB26B3">
      <w:pPr>
        <w:widowControl/>
      </w:pPr>
    </w:p>
    <w:p w14:paraId="1B94BDD3" w14:textId="6186F8E2" w:rsidR="00AB26B3" w:rsidRPr="00374297" w:rsidRDefault="00AB26B3" w:rsidP="00AB26B3">
      <w:pPr>
        <w:widowControl/>
      </w:pPr>
      <w:r w:rsidRPr="00D65781">
        <w:t>Petition –</w:t>
      </w:r>
      <w:r w:rsidR="00CA2C4B" w:rsidRPr="00374297">
        <w:t xml:space="preserve"> </w:t>
      </w:r>
      <w:r w:rsidR="00374297" w:rsidRPr="00374297">
        <w:t xml:space="preserve">Requesting Council ban heavy vehicles, lower the speed limit to 40 km/h and install speed limit signs on </w:t>
      </w:r>
      <w:proofErr w:type="spellStart"/>
      <w:r w:rsidR="00374297" w:rsidRPr="00374297">
        <w:t>Desgrand</w:t>
      </w:r>
      <w:proofErr w:type="spellEnd"/>
      <w:r w:rsidR="00374297" w:rsidRPr="00374297">
        <w:t xml:space="preserve"> Street, Archerfield</w:t>
      </w:r>
    </w:p>
    <w:p w14:paraId="438BFB93" w14:textId="2960D682" w:rsidR="00374297" w:rsidRPr="00374297" w:rsidRDefault="00374297" w:rsidP="00AB26B3">
      <w:pPr>
        <w:widowControl/>
      </w:pPr>
    </w:p>
    <w:p w14:paraId="03120655" w14:textId="35412EC0" w:rsidR="00374297" w:rsidRPr="00374297" w:rsidRDefault="00374297" w:rsidP="00AB26B3">
      <w:pPr>
        <w:widowControl/>
      </w:pPr>
      <w:r w:rsidRPr="00D65781">
        <w:t>Petition –</w:t>
      </w:r>
      <w:r w:rsidRPr="00374297">
        <w:t xml:space="preserve"> Requesting Council provide a ‘No Left Turn’ sign from </w:t>
      </w:r>
      <w:proofErr w:type="spellStart"/>
      <w:r w:rsidRPr="00374297">
        <w:t>Moggill</w:t>
      </w:r>
      <w:proofErr w:type="spellEnd"/>
      <w:r w:rsidRPr="00374297">
        <w:t xml:space="preserve"> Road into </w:t>
      </w:r>
      <w:proofErr w:type="spellStart"/>
      <w:r w:rsidRPr="00374297">
        <w:t>Blacon</w:t>
      </w:r>
      <w:proofErr w:type="spellEnd"/>
      <w:r w:rsidRPr="00374297">
        <w:t xml:space="preserve"> Street, Kenmore for peak hour periods</w:t>
      </w:r>
    </w:p>
    <w:p w14:paraId="20AB434F" w14:textId="77777777" w:rsidR="00374297" w:rsidRPr="00374297" w:rsidRDefault="00374297" w:rsidP="00AB26B3">
      <w:pPr>
        <w:widowControl/>
      </w:pPr>
    </w:p>
    <w:p w14:paraId="07052A39" w14:textId="6AAF4D21" w:rsidR="00374297" w:rsidRPr="00681C9F" w:rsidRDefault="00374297" w:rsidP="00374297">
      <w:pPr>
        <w:widowControl/>
      </w:pPr>
      <w:r w:rsidRPr="00D65781">
        <w:t>Petition –</w:t>
      </w:r>
      <w:r w:rsidRPr="00374297">
        <w:t xml:space="preserve"> Requesting Council install traffic calming devices in the Norman Park State School precinct, Norman Park.</w:t>
      </w:r>
    </w:p>
    <w:p w14:paraId="050CE36B" w14:textId="1B4C241F" w:rsidR="000125B3" w:rsidRPr="00893C76" w:rsidRDefault="00AB26B3" w:rsidP="00893C76">
      <w:pPr>
        <w:widowControl/>
        <w:rPr>
          <w:i/>
        </w:rPr>
      </w:pPr>
      <w:r w:rsidRPr="00681C9F">
        <w:rPr>
          <w:i/>
        </w:rPr>
        <w:tab/>
      </w:r>
      <w:r w:rsidRPr="00681C9F">
        <w:rPr>
          <w:i/>
        </w:rPr>
        <w:tab/>
      </w:r>
      <w:r w:rsidRPr="00681C9F">
        <w:rPr>
          <w:i/>
        </w:rPr>
        <w:tab/>
      </w:r>
      <w:bookmarkEnd w:id="3"/>
    </w:p>
    <w:p w14:paraId="5A7D2D34" w14:textId="77777777" w:rsidR="000125B3" w:rsidRPr="00976A2A" w:rsidRDefault="000125B3" w:rsidP="00D65781">
      <w:pPr>
        <w:keepNext/>
        <w:keepLines/>
        <w:widowControl/>
        <w:ind w:left="720"/>
        <w:rPr>
          <w:lang w:val="en-AU"/>
        </w:rPr>
      </w:pPr>
    </w:p>
    <w:p w14:paraId="0F3BF99D" w14:textId="6FA81DD0" w:rsidR="000125B3" w:rsidRPr="0061499F" w:rsidRDefault="000125B3" w:rsidP="00D65781">
      <w:pPr>
        <w:keepNext/>
        <w:keepLines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CE6BA8">
        <w:rPr>
          <w:b/>
          <w:lang w:val="en-AU"/>
        </w:rPr>
        <w:t>2</w:t>
      </w:r>
    </w:p>
    <w:p w14:paraId="0AE3A7B9" w14:textId="77777777" w:rsidR="000125B3" w:rsidRPr="005D3792" w:rsidRDefault="000125B3" w:rsidP="00D65781">
      <w:pPr>
        <w:keepNext/>
        <w:keepLines/>
        <w:widowControl/>
        <w:rPr>
          <w:lang w:val="en-AU"/>
        </w:rPr>
      </w:pPr>
    </w:p>
    <w:p w14:paraId="5AA613B6" w14:textId="77777777" w:rsidR="000125B3" w:rsidRDefault="000125B3" w:rsidP="00D65781">
      <w:pPr>
        <w:keepNext/>
        <w:keepLines/>
        <w:widowControl/>
        <w:rPr>
          <w:i/>
          <w:szCs w:val="22"/>
          <w:lang w:val="en-AU"/>
        </w:rPr>
      </w:pPr>
    </w:p>
    <w:p w14:paraId="304F0D1A" w14:textId="77777777" w:rsidR="000125B3" w:rsidRDefault="000125B3" w:rsidP="00D65781">
      <w:pPr>
        <w:keepNext/>
        <w:keepLines/>
        <w:widowControl/>
        <w:rPr>
          <w:i/>
          <w:szCs w:val="22"/>
          <w:lang w:val="en-AU"/>
        </w:rPr>
      </w:pPr>
    </w:p>
    <w:p w14:paraId="63B66C12" w14:textId="77777777" w:rsidR="000125B3" w:rsidRDefault="000125B3" w:rsidP="00D65781">
      <w:pPr>
        <w:keepNext/>
        <w:keepLines/>
        <w:widowControl/>
        <w:rPr>
          <w:i/>
          <w:szCs w:val="22"/>
          <w:lang w:val="en-AU"/>
        </w:rPr>
      </w:pPr>
    </w:p>
    <w:p w14:paraId="685CCF45" w14:textId="77777777" w:rsidR="000125B3" w:rsidRPr="005D3792" w:rsidRDefault="000125B3" w:rsidP="00D65781">
      <w:pPr>
        <w:keepNext/>
        <w:keepLines/>
        <w:widowControl/>
        <w:rPr>
          <w:i/>
          <w:szCs w:val="22"/>
          <w:lang w:val="en-AU"/>
        </w:rPr>
      </w:pPr>
    </w:p>
    <w:p w14:paraId="4B887703" w14:textId="45D6F9B7" w:rsidR="000125B3" w:rsidRPr="0061499F" w:rsidRDefault="000125B3" w:rsidP="00D65781">
      <w:pPr>
        <w:keepNext/>
        <w:keepLines/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142285">
        <w:rPr>
          <w:b/>
          <w:i/>
          <w:sz w:val="24"/>
          <w:lang w:val="en-AU"/>
        </w:rPr>
        <w:t>............</w:t>
      </w:r>
      <w:r w:rsidRPr="0061499F">
        <w:rPr>
          <w:b/>
          <w:i/>
          <w:sz w:val="24"/>
          <w:lang w:val="en-AU"/>
        </w:rPr>
        <w:t>............</w:t>
      </w:r>
    </w:p>
    <w:p w14:paraId="4D4A8BF9" w14:textId="177503B1" w:rsidR="000125B3" w:rsidRPr="00807B6F" w:rsidRDefault="00142285" w:rsidP="00142285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0125B3">
        <w:rPr>
          <w:b/>
          <w:lang w:val="en-AU"/>
        </w:rPr>
        <w:t>CHAIR</w:t>
      </w:r>
    </w:p>
    <w:p w14:paraId="3FE8C026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FE06" w14:textId="77777777" w:rsidR="00DA3B19" w:rsidRDefault="00DA3B19">
      <w:r>
        <w:separator/>
      </w:r>
    </w:p>
  </w:endnote>
  <w:endnote w:type="continuationSeparator" w:id="0">
    <w:p w14:paraId="4FE7A496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DA64" w14:textId="77777777" w:rsidR="00DA3B19" w:rsidRDefault="00DA3B19">
      <w:r>
        <w:separator/>
      </w:r>
    </w:p>
  </w:footnote>
  <w:footnote w:type="continuationSeparator" w:id="0">
    <w:p w14:paraId="33C6FEB1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1015CF"/>
    <w:rsid w:val="00110013"/>
    <w:rsid w:val="0011334C"/>
    <w:rsid w:val="00125774"/>
    <w:rsid w:val="00127448"/>
    <w:rsid w:val="00127920"/>
    <w:rsid w:val="0014014B"/>
    <w:rsid w:val="00142285"/>
    <w:rsid w:val="00144335"/>
    <w:rsid w:val="00145FB3"/>
    <w:rsid w:val="00150B05"/>
    <w:rsid w:val="00152163"/>
    <w:rsid w:val="0017076D"/>
    <w:rsid w:val="00176C98"/>
    <w:rsid w:val="00182FE0"/>
    <w:rsid w:val="00193F0B"/>
    <w:rsid w:val="00195507"/>
    <w:rsid w:val="001A3D2B"/>
    <w:rsid w:val="001A61B8"/>
    <w:rsid w:val="001B34FA"/>
    <w:rsid w:val="001C59A1"/>
    <w:rsid w:val="001D5308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74871"/>
    <w:rsid w:val="002821F3"/>
    <w:rsid w:val="00290208"/>
    <w:rsid w:val="00292FD1"/>
    <w:rsid w:val="00295A60"/>
    <w:rsid w:val="002C624A"/>
    <w:rsid w:val="002E7D57"/>
    <w:rsid w:val="002F208C"/>
    <w:rsid w:val="00302524"/>
    <w:rsid w:val="0031087D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74297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32EA7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5E674B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96674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6429"/>
    <w:rsid w:val="0089197C"/>
    <w:rsid w:val="00893C76"/>
    <w:rsid w:val="008B18E7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812C4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97C37"/>
    <w:rsid w:val="00AA1874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77558"/>
    <w:rsid w:val="00C81A4C"/>
    <w:rsid w:val="00C91F32"/>
    <w:rsid w:val="00C92901"/>
    <w:rsid w:val="00CA13B4"/>
    <w:rsid w:val="00CA2C4B"/>
    <w:rsid w:val="00CA48E9"/>
    <w:rsid w:val="00CA4F11"/>
    <w:rsid w:val="00CA6D50"/>
    <w:rsid w:val="00CB77D9"/>
    <w:rsid w:val="00CD2B0B"/>
    <w:rsid w:val="00CE073A"/>
    <w:rsid w:val="00CE290C"/>
    <w:rsid w:val="00CE6BA8"/>
    <w:rsid w:val="00D0200B"/>
    <w:rsid w:val="00D02DA0"/>
    <w:rsid w:val="00D03927"/>
    <w:rsid w:val="00D1146A"/>
    <w:rsid w:val="00D632B9"/>
    <w:rsid w:val="00D65781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23576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3605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28D9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902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2</cp:revision>
  <cp:lastPrinted>2012-05-01T05:44:00Z</cp:lastPrinted>
  <dcterms:created xsi:type="dcterms:W3CDTF">2022-08-03T01:10:00Z</dcterms:created>
  <dcterms:modified xsi:type="dcterms:W3CDTF">2022-08-03T01:10:00Z</dcterms:modified>
</cp:coreProperties>
</file>