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760D45" w14:textId="77777777" w:rsidR="00490DA1" w:rsidRPr="00777ED2" w:rsidRDefault="00490DA1" w:rsidP="00777ED2">
      <w:pPr>
        <w:spacing w:after="0" w:line="240" w:lineRule="auto"/>
        <w:jc w:val="center"/>
        <w:rPr>
          <w:rFonts w:ascii="Century Gothic" w:hAnsi="Century Gothic"/>
          <w:b/>
          <w:sz w:val="44"/>
          <w:szCs w:val="44"/>
        </w:rPr>
      </w:pPr>
      <w:bookmarkStart w:id="0" w:name="_Hlk73454228"/>
      <w:bookmarkEnd w:id="0"/>
    </w:p>
    <w:p w14:paraId="0BE7E377" w14:textId="77777777" w:rsidR="00490DA1" w:rsidRPr="00777ED2" w:rsidRDefault="00490DA1" w:rsidP="00777ED2">
      <w:pPr>
        <w:spacing w:after="0" w:line="240" w:lineRule="auto"/>
        <w:jc w:val="center"/>
        <w:rPr>
          <w:rFonts w:ascii="Century Gothic" w:hAnsi="Century Gothic"/>
          <w:b/>
          <w:sz w:val="44"/>
          <w:szCs w:val="44"/>
        </w:rPr>
      </w:pPr>
      <w:r w:rsidRPr="00777ED2">
        <w:rPr>
          <w:rFonts w:ascii="Century Gothic" w:hAnsi="Century Gothic"/>
          <w:noProof/>
        </w:rPr>
        <w:drawing>
          <wp:anchor distT="0" distB="0" distL="114300" distR="114300" simplePos="0" relativeHeight="251659264" behindDoc="0" locked="0" layoutInCell="1" allowOverlap="1" wp14:anchorId="52B36CB7" wp14:editId="485E9A12">
            <wp:simplePos x="0" y="0"/>
            <wp:positionH relativeFrom="page">
              <wp:align>left</wp:align>
            </wp:positionH>
            <wp:positionV relativeFrom="paragraph">
              <wp:posOffset>224790</wp:posOffset>
            </wp:positionV>
            <wp:extent cx="7811436" cy="2333625"/>
            <wp:effectExtent l="0" t="0" r="0" b="0"/>
            <wp:wrapNone/>
            <wp:docPr id="28" name="Picture 2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graphical user interfac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11436" cy="2333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0E0613" w14:textId="77777777" w:rsidR="00490DA1" w:rsidRPr="00777ED2" w:rsidRDefault="00490DA1" w:rsidP="00777ED2">
      <w:pPr>
        <w:spacing w:after="0" w:line="240" w:lineRule="auto"/>
        <w:jc w:val="center"/>
        <w:rPr>
          <w:rFonts w:ascii="Century Gothic" w:hAnsi="Century Gothic"/>
          <w:b/>
          <w:sz w:val="44"/>
          <w:szCs w:val="44"/>
        </w:rPr>
      </w:pPr>
    </w:p>
    <w:p w14:paraId="670BE96E" w14:textId="77777777" w:rsidR="00490DA1" w:rsidRPr="00777ED2" w:rsidRDefault="00490DA1" w:rsidP="00777ED2">
      <w:pPr>
        <w:spacing w:after="0" w:line="240" w:lineRule="auto"/>
        <w:jc w:val="center"/>
        <w:rPr>
          <w:rFonts w:ascii="Century Gothic" w:hAnsi="Century Gothic"/>
          <w:b/>
          <w:sz w:val="44"/>
          <w:szCs w:val="44"/>
        </w:rPr>
      </w:pPr>
    </w:p>
    <w:p w14:paraId="4F071BB1" w14:textId="77777777" w:rsidR="00490DA1" w:rsidRPr="00777ED2" w:rsidRDefault="00490DA1" w:rsidP="00777ED2">
      <w:pPr>
        <w:spacing w:after="0" w:line="240" w:lineRule="auto"/>
        <w:jc w:val="center"/>
        <w:rPr>
          <w:rFonts w:ascii="Century Gothic" w:hAnsi="Century Gothic"/>
          <w:b/>
          <w:sz w:val="44"/>
          <w:szCs w:val="44"/>
        </w:rPr>
      </w:pPr>
    </w:p>
    <w:p w14:paraId="7461419C" w14:textId="77777777" w:rsidR="00490DA1" w:rsidRPr="00777ED2" w:rsidRDefault="00490DA1" w:rsidP="00777ED2">
      <w:pPr>
        <w:spacing w:after="0" w:line="240" w:lineRule="auto"/>
        <w:rPr>
          <w:rFonts w:ascii="Century Gothic" w:hAnsi="Century Gothic"/>
          <w:b/>
          <w:sz w:val="140"/>
          <w:szCs w:val="140"/>
        </w:rPr>
      </w:pPr>
    </w:p>
    <w:p w14:paraId="0D4E6089" w14:textId="77777777" w:rsidR="00E563C5" w:rsidRDefault="00E563C5" w:rsidP="00CE4D15">
      <w:pPr>
        <w:spacing w:after="0" w:line="240" w:lineRule="auto"/>
        <w:jc w:val="center"/>
        <w:rPr>
          <w:rFonts w:ascii="Century Gothic" w:hAnsi="Century Gothic"/>
          <w:b/>
          <w:sz w:val="140"/>
          <w:szCs w:val="140"/>
        </w:rPr>
      </w:pPr>
    </w:p>
    <w:p w14:paraId="40695637" w14:textId="297CF6AA" w:rsidR="00E563C5" w:rsidRDefault="00456460" w:rsidP="00951C50">
      <w:pPr>
        <w:spacing w:after="0" w:line="240" w:lineRule="auto"/>
        <w:jc w:val="center"/>
        <w:rPr>
          <w:rFonts w:ascii="Century Gothic" w:hAnsi="Century Gothic"/>
          <w:b/>
          <w:sz w:val="150"/>
          <w:szCs w:val="150"/>
        </w:rPr>
      </w:pPr>
      <w:r>
        <w:rPr>
          <w:rFonts w:ascii="Century Gothic" w:hAnsi="Century Gothic"/>
          <w:b/>
          <w:sz w:val="150"/>
          <w:szCs w:val="150"/>
        </w:rPr>
        <w:t xml:space="preserve">How to Use </w:t>
      </w:r>
      <w:r w:rsidR="00E563C5" w:rsidRPr="00E563C5">
        <w:rPr>
          <w:rFonts w:ascii="Century Gothic" w:hAnsi="Century Gothic"/>
          <w:b/>
          <w:sz w:val="150"/>
          <w:szCs w:val="150"/>
        </w:rPr>
        <w:t xml:space="preserve">Zendesk SOP 2021 </w:t>
      </w:r>
    </w:p>
    <w:p w14:paraId="24FBD3C5" w14:textId="0E789E77" w:rsidR="006B5F1C" w:rsidRDefault="006B5F1C" w:rsidP="00777ED2">
      <w:pPr>
        <w:pStyle w:val="Heading1"/>
        <w:spacing w:before="0" w:line="240" w:lineRule="auto"/>
        <w:rPr>
          <w:rFonts w:ascii="Century Gothic" w:hAnsi="Century Gothic"/>
        </w:rPr>
      </w:pPr>
      <w:bookmarkStart w:id="1" w:name="_Toc72966866"/>
      <w:bookmarkStart w:id="2" w:name="_Hlk72957381"/>
    </w:p>
    <w:p w14:paraId="4463FA05" w14:textId="77777777" w:rsidR="00951C50" w:rsidRPr="00951C50" w:rsidRDefault="00951C50" w:rsidP="00951C50">
      <w:pPr>
        <w:rPr>
          <w:lang w:val="en-IE"/>
        </w:rPr>
      </w:pPr>
    </w:p>
    <w:sdt>
      <w:sdtPr>
        <w:rPr>
          <w:rFonts w:ascii="Century Gothic" w:eastAsiaTheme="minorHAnsi" w:hAnsi="Century Gothic" w:cstheme="minorBidi"/>
          <w:color w:val="auto"/>
          <w:sz w:val="22"/>
          <w:szCs w:val="22"/>
        </w:rPr>
        <w:id w:val="-1786957989"/>
        <w:docPartObj>
          <w:docPartGallery w:val="Table of Contents"/>
          <w:docPartUnique/>
        </w:docPartObj>
      </w:sdtPr>
      <w:sdtEndPr>
        <w:rPr>
          <w:b/>
          <w:bCs/>
          <w:noProof/>
        </w:rPr>
      </w:sdtEndPr>
      <w:sdtContent>
        <w:p w14:paraId="6D301846" w14:textId="4B789DF0" w:rsidR="006B5F1C" w:rsidRDefault="006B5F1C" w:rsidP="00777ED2">
          <w:pPr>
            <w:pStyle w:val="TOCHeading"/>
            <w:spacing w:before="0" w:line="240" w:lineRule="auto"/>
            <w:rPr>
              <w:rFonts w:ascii="Century Gothic" w:hAnsi="Century Gothic"/>
            </w:rPr>
          </w:pPr>
          <w:r w:rsidRPr="00777ED2">
            <w:rPr>
              <w:rFonts w:ascii="Century Gothic" w:hAnsi="Century Gothic"/>
            </w:rPr>
            <w:t>Table of Contents</w:t>
          </w:r>
        </w:p>
        <w:p w14:paraId="6D4FE616" w14:textId="77777777" w:rsidR="00CE4D15" w:rsidRPr="00CE4D15" w:rsidRDefault="00CE4D15" w:rsidP="00CE4D15"/>
        <w:p w14:paraId="1AEFEF0A" w14:textId="3A7C15A6" w:rsidR="00951C50" w:rsidRDefault="006B5F1C">
          <w:pPr>
            <w:pStyle w:val="TOC1"/>
            <w:tabs>
              <w:tab w:val="right" w:leader="dot" w:pos="9350"/>
            </w:tabs>
            <w:rPr>
              <w:rFonts w:eastAsiaTheme="minorEastAsia"/>
              <w:noProof/>
              <w:lang w:val="en-PH" w:eastAsia="en-PH"/>
            </w:rPr>
          </w:pPr>
          <w:r w:rsidRPr="00777ED2">
            <w:rPr>
              <w:rFonts w:ascii="Century Gothic" w:hAnsi="Century Gothic"/>
            </w:rPr>
            <w:fldChar w:fldCharType="begin"/>
          </w:r>
          <w:r w:rsidRPr="00777ED2">
            <w:rPr>
              <w:rFonts w:ascii="Century Gothic" w:hAnsi="Century Gothic"/>
            </w:rPr>
            <w:instrText xml:space="preserve"> TOC \o "1-3" \h \z \u </w:instrText>
          </w:r>
          <w:r w:rsidRPr="00777ED2">
            <w:rPr>
              <w:rFonts w:ascii="Century Gothic" w:hAnsi="Century Gothic"/>
            </w:rPr>
            <w:fldChar w:fldCharType="separate"/>
          </w:r>
          <w:hyperlink w:anchor="_Toc74594086" w:history="1">
            <w:r w:rsidR="00951C50" w:rsidRPr="00F33D37">
              <w:rPr>
                <w:rStyle w:val="Hyperlink"/>
                <w:rFonts w:ascii="Century Gothic" w:hAnsi="Century Gothic"/>
                <w:noProof/>
              </w:rPr>
              <w:t>Purpose</w:t>
            </w:r>
            <w:r w:rsidR="00951C50">
              <w:rPr>
                <w:noProof/>
                <w:webHidden/>
              </w:rPr>
              <w:tab/>
            </w:r>
            <w:r w:rsidR="00951C50">
              <w:rPr>
                <w:noProof/>
                <w:webHidden/>
              </w:rPr>
              <w:fldChar w:fldCharType="begin"/>
            </w:r>
            <w:r w:rsidR="00951C50">
              <w:rPr>
                <w:noProof/>
                <w:webHidden/>
              </w:rPr>
              <w:instrText xml:space="preserve"> PAGEREF _Toc74594086 \h </w:instrText>
            </w:r>
            <w:r w:rsidR="00951C50">
              <w:rPr>
                <w:noProof/>
                <w:webHidden/>
              </w:rPr>
            </w:r>
            <w:r w:rsidR="00951C50">
              <w:rPr>
                <w:noProof/>
                <w:webHidden/>
              </w:rPr>
              <w:fldChar w:fldCharType="separate"/>
            </w:r>
            <w:r w:rsidR="00951C50">
              <w:rPr>
                <w:noProof/>
                <w:webHidden/>
              </w:rPr>
              <w:t>4</w:t>
            </w:r>
            <w:r w:rsidR="00951C50">
              <w:rPr>
                <w:noProof/>
                <w:webHidden/>
              </w:rPr>
              <w:fldChar w:fldCharType="end"/>
            </w:r>
          </w:hyperlink>
        </w:p>
        <w:p w14:paraId="01B21C37" w14:textId="5CA345A7" w:rsidR="00951C50" w:rsidRDefault="00324508">
          <w:pPr>
            <w:pStyle w:val="TOC1"/>
            <w:tabs>
              <w:tab w:val="right" w:leader="dot" w:pos="9350"/>
            </w:tabs>
            <w:rPr>
              <w:rFonts w:eastAsiaTheme="minorEastAsia"/>
              <w:noProof/>
              <w:lang w:val="en-PH" w:eastAsia="en-PH"/>
            </w:rPr>
          </w:pPr>
          <w:hyperlink w:anchor="_Toc74594087" w:history="1">
            <w:r w:rsidR="00951C50" w:rsidRPr="00F33D37">
              <w:rPr>
                <w:rStyle w:val="Hyperlink"/>
                <w:rFonts w:ascii="Century Gothic" w:hAnsi="Century Gothic"/>
                <w:noProof/>
              </w:rPr>
              <w:t>Scope</w:t>
            </w:r>
            <w:r w:rsidR="00951C50">
              <w:rPr>
                <w:noProof/>
                <w:webHidden/>
              </w:rPr>
              <w:tab/>
            </w:r>
            <w:r w:rsidR="00951C50">
              <w:rPr>
                <w:noProof/>
                <w:webHidden/>
              </w:rPr>
              <w:fldChar w:fldCharType="begin"/>
            </w:r>
            <w:r w:rsidR="00951C50">
              <w:rPr>
                <w:noProof/>
                <w:webHidden/>
              </w:rPr>
              <w:instrText xml:space="preserve"> PAGEREF _Toc74594087 \h </w:instrText>
            </w:r>
            <w:r w:rsidR="00951C50">
              <w:rPr>
                <w:noProof/>
                <w:webHidden/>
              </w:rPr>
            </w:r>
            <w:r w:rsidR="00951C50">
              <w:rPr>
                <w:noProof/>
                <w:webHidden/>
              </w:rPr>
              <w:fldChar w:fldCharType="separate"/>
            </w:r>
            <w:r w:rsidR="00951C50">
              <w:rPr>
                <w:noProof/>
                <w:webHidden/>
              </w:rPr>
              <w:t>4</w:t>
            </w:r>
            <w:r w:rsidR="00951C50">
              <w:rPr>
                <w:noProof/>
                <w:webHidden/>
              </w:rPr>
              <w:fldChar w:fldCharType="end"/>
            </w:r>
          </w:hyperlink>
        </w:p>
        <w:p w14:paraId="28F12BB2" w14:textId="38CF6782" w:rsidR="00951C50" w:rsidRDefault="00324508">
          <w:pPr>
            <w:pStyle w:val="TOC1"/>
            <w:tabs>
              <w:tab w:val="right" w:leader="dot" w:pos="9350"/>
            </w:tabs>
            <w:rPr>
              <w:rFonts w:eastAsiaTheme="minorEastAsia"/>
              <w:noProof/>
              <w:lang w:val="en-PH" w:eastAsia="en-PH"/>
            </w:rPr>
          </w:pPr>
          <w:hyperlink w:anchor="_Toc74594088" w:history="1">
            <w:r w:rsidR="00951C50" w:rsidRPr="00F33D37">
              <w:rPr>
                <w:rStyle w:val="Hyperlink"/>
                <w:rFonts w:ascii="Century Gothic" w:hAnsi="Century Gothic"/>
                <w:noProof/>
              </w:rPr>
              <w:t>Responsibility</w:t>
            </w:r>
            <w:r w:rsidR="00951C50">
              <w:rPr>
                <w:noProof/>
                <w:webHidden/>
              </w:rPr>
              <w:tab/>
            </w:r>
            <w:r w:rsidR="00951C50">
              <w:rPr>
                <w:noProof/>
                <w:webHidden/>
              </w:rPr>
              <w:fldChar w:fldCharType="begin"/>
            </w:r>
            <w:r w:rsidR="00951C50">
              <w:rPr>
                <w:noProof/>
                <w:webHidden/>
              </w:rPr>
              <w:instrText xml:space="preserve"> PAGEREF _Toc74594088 \h </w:instrText>
            </w:r>
            <w:r w:rsidR="00951C50">
              <w:rPr>
                <w:noProof/>
                <w:webHidden/>
              </w:rPr>
            </w:r>
            <w:r w:rsidR="00951C50">
              <w:rPr>
                <w:noProof/>
                <w:webHidden/>
              </w:rPr>
              <w:fldChar w:fldCharType="separate"/>
            </w:r>
            <w:r w:rsidR="00951C50">
              <w:rPr>
                <w:noProof/>
                <w:webHidden/>
              </w:rPr>
              <w:t>4</w:t>
            </w:r>
            <w:r w:rsidR="00951C50">
              <w:rPr>
                <w:noProof/>
                <w:webHidden/>
              </w:rPr>
              <w:fldChar w:fldCharType="end"/>
            </w:r>
          </w:hyperlink>
        </w:p>
        <w:p w14:paraId="47260A9B" w14:textId="3390C27A" w:rsidR="00951C50" w:rsidRDefault="00324508">
          <w:pPr>
            <w:pStyle w:val="TOC1"/>
            <w:tabs>
              <w:tab w:val="right" w:leader="dot" w:pos="9350"/>
            </w:tabs>
            <w:rPr>
              <w:rFonts w:eastAsiaTheme="minorEastAsia"/>
              <w:noProof/>
              <w:lang w:val="en-PH" w:eastAsia="en-PH"/>
            </w:rPr>
          </w:pPr>
          <w:hyperlink w:anchor="_Toc74594089" w:history="1">
            <w:r w:rsidR="00951C50" w:rsidRPr="00F33D37">
              <w:rPr>
                <w:rStyle w:val="Hyperlink"/>
                <w:rFonts w:ascii="Century Gothic" w:hAnsi="Century Gothic"/>
                <w:noProof/>
              </w:rPr>
              <w:t>Objective</w:t>
            </w:r>
            <w:r w:rsidR="00951C50">
              <w:rPr>
                <w:noProof/>
                <w:webHidden/>
              </w:rPr>
              <w:tab/>
            </w:r>
            <w:r w:rsidR="00951C50">
              <w:rPr>
                <w:noProof/>
                <w:webHidden/>
              </w:rPr>
              <w:fldChar w:fldCharType="begin"/>
            </w:r>
            <w:r w:rsidR="00951C50">
              <w:rPr>
                <w:noProof/>
                <w:webHidden/>
              </w:rPr>
              <w:instrText xml:space="preserve"> PAGEREF _Toc74594089 \h </w:instrText>
            </w:r>
            <w:r w:rsidR="00951C50">
              <w:rPr>
                <w:noProof/>
                <w:webHidden/>
              </w:rPr>
            </w:r>
            <w:r w:rsidR="00951C50">
              <w:rPr>
                <w:noProof/>
                <w:webHidden/>
              </w:rPr>
              <w:fldChar w:fldCharType="separate"/>
            </w:r>
            <w:r w:rsidR="00951C50">
              <w:rPr>
                <w:noProof/>
                <w:webHidden/>
              </w:rPr>
              <w:t>4</w:t>
            </w:r>
            <w:r w:rsidR="00951C50">
              <w:rPr>
                <w:noProof/>
                <w:webHidden/>
              </w:rPr>
              <w:fldChar w:fldCharType="end"/>
            </w:r>
          </w:hyperlink>
        </w:p>
        <w:p w14:paraId="1971BCF8" w14:textId="0108B79F" w:rsidR="00951C50" w:rsidRDefault="00324508">
          <w:pPr>
            <w:pStyle w:val="TOC1"/>
            <w:tabs>
              <w:tab w:val="right" w:leader="dot" w:pos="9350"/>
            </w:tabs>
            <w:rPr>
              <w:rFonts w:eastAsiaTheme="minorEastAsia"/>
              <w:noProof/>
              <w:lang w:val="en-PH" w:eastAsia="en-PH"/>
            </w:rPr>
          </w:pPr>
          <w:hyperlink w:anchor="_Toc74594090" w:history="1">
            <w:r w:rsidR="00951C50" w:rsidRPr="00F33D37">
              <w:rPr>
                <w:rStyle w:val="Hyperlink"/>
                <w:rFonts w:ascii="Century Gothic" w:hAnsi="Century Gothic"/>
                <w:noProof/>
              </w:rPr>
              <w:t>Overview</w:t>
            </w:r>
            <w:r w:rsidR="00951C50">
              <w:rPr>
                <w:noProof/>
                <w:webHidden/>
              </w:rPr>
              <w:tab/>
            </w:r>
            <w:r w:rsidR="00951C50">
              <w:rPr>
                <w:noProof/>
                <w:webHidden/>
              </w:rPr>
              <w:fldChar w:fldCharType="begin"/>
            </w:r>
            <w:r w:rsidR="00951C50">
              <w:rPr>
                <w:noProof/>
                <w:webHidden/>
              </w:rPr>
              <w:instrText xml:space="preserve"> PAGEREF _Toc74594090 \h </w:instrText>
            </w:r>
            <w:r w:rsidR="00951C50">
              <w:rPr>
                <w:noProof/>
                <w:webHidden/>
              </w:rPr>
            </w:r>
            <w:r w:rsidR="00951C50">
              <w:rPr>
                <w:noProof/>
                <w:webHidden/>
              </w:rPr>
              <w:fldChar w:fldCharType="separate"/>
            </w:r>
            <w:r w:rsidR="00951C50">
              <w:rPr>
                <w:noProof/>
                <w:webHidden/>
              </w:rPr>
              <w:t>4</w:t>
            </w:r>
            <w:r w:rsidR="00951C50">
              <w:rPr>
                <w:noProof/>
                <w:webHidden/>
              </w:rPr>
              <w:fldChar w:fldCharType="end"/>
            </w:r>
          </w:hyperlink>
        </w:p>
        <w:p w14:paraId="3B6B35B5" w14:textId="64896BEF" w:rsidR="00951C50" w:rsidRDefault="00324508">
          <w:pPr>
            <w:pStyle w:val="TOC1"/>
            <w:tabs>
              <w:tab w:val="right" w:leader="dot" w:pos="9350"/>
            </w:tabs>
            <w:rPr>
              <w:rFonts w:eastAsiaTheme="minorEastAsia"/>
              <w:noProof/>
              <w:lang w:val="en-PH" w:eastAsia="en-PH"/>
            </w:rPr>
          </w:pPr>
          <w:hyperlink w:anchor="_Toc74594091" w:history="1">
            <w:r w:rsidR="00951C50" w:rsidRPr="00F33D37">
              <w:rPr>
                <w:rStyle w:val="Hyperlink"/>
                <w:rFonts w:ascii="Century Gothic" w:hAnsi="Century Gothic"/>
                <w:noProof/>
              </w:rPr>
              <w:t>Process</w:t>
            </w:r>
            <w:r w:rsidR="00951C50">
              <w:rPr>
                <w:noProof/>
                <w:webHidden/>
              </w:rPr>
              <w:tab/>
            </w:r>
            <w:r w:rsidR="00951C50">
              <w:rPr>
                <w:noProof/>
                <w:webHidden/>
              </w:rPr>
              <w:fldChar w:fldCharType="begin"/>
            </w:r>
            <w:r w:rsidR="00951C50">
              <w:rPr>
                <w:noProof/>
                <w:webHidden/>
              </w:rPr>
              <w:instrText xml:space="preserve"> PAGEREF _Toc74594091 \h </w:instrText>
            </w:r>
            <w:r w:rsidR="00951C50">
              <w:rPr>
                <w:noProof/>
                <w:webHidden/>
              </w:rPr>
            </w:r>
            <w:r w:rsidR="00951C50">
              <w:rPr>
                <w:noProof/>
                <w:webHidden/>
              </w:rPr>
              <w:fldChar w:fldCharType="separate"/>
            </w:r>
            <w:r w:rsidR="00951C50">
              <w:rPr>
                <w:noProof/>
                <w:webHidden/>
              </w:rPr>
              <w:t>5</w:t>
            </w:r>
            <w:r w:rsidR="00951C50">
              <w:rPr>
                <w:noProof/>
                <w:webHidden/>
              </w:rPr>
              <w:fldChar w:fldCharType="end"/>
            </w:r>
          </w:hyperlink>
        </w:p>
        <w:p w14:paraId="1AF842C3" w14:textId="6CBCCF73" w:rsidR="00951C50" w:rsidRDefault="00324508">
          <w:pPr>
            <w:pStyle w:val="TOC1"/>
            <w:tabs>
              <w:tab w:val="right" w:leader="dot" w:pos="9350"/>
            </w:tabs>
            <w:rPr>
              <w:rFonts w:eastAsiaTheme="minorEastAsia"/>
              <w:noProof/>
              <w:lang w:val="en-PH" w:eastAsia="en-PH"/>
            </w:rPr>
          </w:pPr>
          <w:hyperlink w:anchor="_Toc74594092" w:history="1">
            <w:r w:rsidR="00951C50" w:rsidRPr="00F33D37">
              <w:rPr>
                <w:rStyle w:val="Hyperlink"/>
                <w:rFonts w:eastAsia="Times New Roman"/>
                <w:noProof/>
                <w:highlight w:val="yellow"/>
              </w:rPr>
              <w:t>1. How to answer a Ticket</w:t>
            </w:r>
            <w:r w:rsidR="00951C50">
              <w:rPr>
                <w:noProof/>
                <w:webHidden/>
              </w:rPr>
              <w:tab/>
            </w:r>
            <w:r w:rsidR="00951C50">
              <w:rPr>
                <w:noProof/>
                <w:webHidden/>
              </w:rPr>
              <w:fldChar w:fldCharType="begin"/>
            </w:r>
            <w:r w:rsidR="00951C50">
              <w:rPr>
                <w:noProof/>
                <w:webHidden/>
              </w:rPr>
              <w:instrText xml:space="preserve"> PAGEREF _Toc74594092 \h </w:instrText>
            </w:r>
            <w:r w:rsidR="00951C50">
              <w:rPr>
                <w:noProof/>
                <w:webHidden/>
              </w:rPr>
            </w:r>
            <w:r w:rsidR="00951C50">
              <w:rPr>
                <w:noProof/>
                <w:webHidden/>
              </w:rPr>
              <w:fldChar w:fldCharType="separate"/>
            </w:r>
            <w:r w:rsidR="00951C50">
              <w:rPr>
                <w:noProof/>
                <w:webHidden/>
              </w:rPr>
              <w:t>5</w:t>
            </w:r>
            <w:r w:rsidR="00951C50">
              <w:rPr>
                <w:noProof/>
                <w:webHidden/>
              </w:rPr>
              <w:fldChar w:fldCharType="end"/>
            </w:r>
          </w:hyperlink>
        </w:p>
        <w:p w14:paraId="4125FCCB" w14:textId="096D5DCD" w:rsidR="00951C50" w:rsidRDefault="00324508">
          <w:pPr>
            <w:pStyle w:val="TOC1"/>
            <w:tabs>
              <w:tab w:val="right" w:leader="dot" w:pos="9350"/>
            </w:tabs>
            <w:rPr>
              <w:rFonts w:eastAsiaTheme="minorEastAsia"/>
              <w:noProof/>
              <w:lang w:val="en-PH" w:eastAsia="en-PH"/>
            </w:rPr>
          </w:pPr>
          <w:hyperlink w:anchor="_Toc74594093" w:history="1">
            <w:r w:rsidR="00951C50" w:rsidRPr="00F33D37">
              <w:rPr>
                <w:rStyle w:val="Hyperlink"/>
                <w:rFonts w:eastAsia="Times New Roman"/>
                <w:noProof/>
              </w:rPr>
              <w:t>2. How to Create a New Ticket</w:t>
            </w:r>
            <w:r w:rsidR="00951C50">
              <w:rPr>
                <w:noProof/>
                <w:webHidden/>
              </w:rPr>
              <w:tab/>
            </w:r>
            <w:r w:rsidR="00951C50">
              <w:rPr>
                <w:noProof/>
                <w:webHidden/>
              </w:rPr>
              <w:fldChar w:fldCharType="begin"/>
            </w:r>
            <w:r w:rsidR="00951C50">
              <w:rPr>
                <w:noProof/>
                <w:webHidden/>
              </w:rPr>
              <w:instrText xml:space="preserve"> PAGEREF _Toc74594093 \h </w:instrText>
            </w:r>
            <w:r w:rsidR="00951C50">
              <w:rPr>
                <w:noProof/>
                <w:webHidden/>
              </w:rPr>
            </w:r>
            <w:r w:rsidR="00951C50">
              <w:rPr>
                <w:noProof/>
                <w:webHidden/>
              </w:rPr>
              <w:fldChar w:fldCharType="separate"/>
            </w:r>
            <w:r w:rsidR="00951C50">
              <w:rPr>
                <w:noProof/>
                <w:webHidden/>
              </w:rPr>
              <w:t>7</w:t>
            </w:r>
            <w:r w:rsidR="00951C50">
              <w:rPr>
                <w:noProof/>
                <w:webHidden/>
              </w:rPr>
              <w:fldChar w:fldCharType="end"/>
            </w:r>
          </w:hyperlink>
        </w:p>
        <w:p w14:paraId="695FDC4C" w14:textId="03B9ABD0" w:rsidR="00951C50" w:rsidRDefault="00324508">
          <w:pPr>
            <w:pStyle w:val="TOC1"/>
            <w:tabs>
              <w:tab w:val="right" w:leader="dot" w:pos="9350"/>
            </w:tabs>
            <w:rPr>
              <w:rFonts w:eastAsiaTheme="minorEastAsia"/>
              <w:noProof/>
              <w:lang w:val="en-PH" w:eastAsia="en-PH"/>
            </w:rPr>
          </w:pPr>
          <w:hyperlink w:anchor="_Toc74594094" w:history="1">
            <w:r w:rsidR="00951C50" w:rsidRPr="00F33D37">
              <w:rPr>
                <w:rStyle w:val="Hyperlink"/>
                <w:rFonts w:eastAsia="Times New Roman"/>
                <w:noProof/>
              </w:rPr>
              <w:t>3. Merging Tickets</w:t>
            </w:r>
            <w:r w:rsidR="00951C50">
              <w:rPr>
                <w:noProof/>
                <w:webHidden/>
              </w:rPr>
              <w:tab/>
            </w:r>
            <w:r w:rsidR="00951C50">
              <w:rPr>
                <w:noProof/>
                <w:webHidden/>
              </w:rPr>
              <w:fldChar w:fldCharType="begin"/>
            </w:r>
            <w:r w:rsidR="00951C50">
              <w:rPr>
                <w:noProof/>
                <w:webHidden/>
              </w:rPr>
              <w:instrText xml:space="preserve"> PAGEREF _Toc74594094 \h </w:instrText>
            </w:r>
            <w:r w:rsidR="00951C50">
              <w:rPr>
                <w:noProof/>
                <w:webHidden/>
              </w:rPr>
            </w:r>
            <w:r w:rsidR="00951C50">
              <w:rPr>
                <w:noProof/>
                <w:webHidden/>
              </w:rPr>
              <w:fldChar w:fldCharType="separate"/>
            </w:r>
            <w:r w:rsidR="00951C50">
              <w:rPr>
                <w:noProof/>
                <w:webHidden/>
              </w:rPr>
              <w:t>11</w:t>
            </w:r>
            <w:r w:rsidR="00951C50">
              <w:rPr>
                <w:noProof/>
                <w:webHidden/>
              </w:rPr>
              <w:fldChar w:fldCharType="end"/>
            </w:r>
          </w:hyperlink>
        </w:p>
        <w:p w14:paraId="1D9346AC" w14:textId="36C3FB2E" w:rsidR="00951C50" w:rsidRDefault="00324508">
          <w:pPr>
            <w:pStyle w:val="TOC2"/>
            <w:tabs>
              <w:tab w:val="right" w:leader="dot" w:pos="9350"/>
            </w:tabs>
            <w:rPr>
              <w:rFonts w:eastAsiaTheme="minorEastAsia"/>
              <w:noProof/>
              <w:lang w:val="en-PH" w:eastAsia="en-PH"/>
            </w:rPr>
          </w:pPr>
          <w:hyperlink w:anchor="_Toc74594095" w:history="1">
            <w:r w:rsidR="00951C50" w:rsidRPr="00F33D37">
              <w:rPr>
                <w:rStyle w:val="Hyperlink"/>
                <w:noProof/>
              </w:rPr>
              <w:t>3.1. Ticket merging rules:</w:t>
            </w:r>
            <w:r w:rsidR="00951C50">
              <w:rPr>
                <w:noProof/>
                <w:webHidden/>
              </w:rPr>
              <w:tab/>
            </w:r>
            <w:r w:rsidR="00951C50">
              <w:rPr>
                <w:noProof/>
                <w:webHidden/>
              </w:rPr>
              <w:fldChar w:fldCharType="begin"/>
            </w:r>
            <w:r w:rsidR="00951C50">
              <w:rPr>
                <w:noProof/>
                <w:webHidden/>
              </w:rPr>
              <w:instrText xml:space="preserve"> PAGEREF _Toc74594095 \h </w:instrText>
            </w:r>
            <w:r w:rsidR="00951C50">
              <w:rPr>
                <w:noProof/>
                <w:webHidden/>
              </w:rPr>
            </w:r>
            <w:r w:rsidR="00951C50">
              <w:rPr>
                <w:noProof/>
                <w:webHidden/>
              </w:rPr>
              <w:fldChar w:fldCharType="separate"/>
            </w:r>
            <w:r w:rsidR="00951C50">
              <w:rPr>
                <w:noProof/>
                <w:webHidden/>
              </w:rPr>
              <w:t>11</w:t>
            </w:r>
            <w:r w:rsidR="00951C50">
              <w:rPr>
                <w:noProof/>
                <w:webHidden/>
              </w:rPr>
              <w:fldChar w:fldCharType="end"/>
            </w:r>
          </w:hyperlink>
        </w:p>
        <w:p w14:paraId="360B0003" w14:textId="738A2302" w:rsidR="00951C50" w:rsidRDefault="00324508">
          <w:pPr>
            <w:pStyle w:val="TOC2"/>
            <w:tabs>
              <w:tab w:val="right" w:leader="dot" w:pos="9350"/>
            </w:tabs>
            <w:rPr>
              <w:rFonts w:eastAsiaTheme="minorEastAsia"/>
              <w:noProof/>
              <w:lang w:val="en-PH" w:eastAsia="en-PH"/>
            </w:rPr>
          </w:pPr>
          <w:hyperlink w:anchor="_Toc74594096" w:history="1">
            <w:r w:rsidR="00951C50" w:rsidRPr="00F33D37">
              <w:rPr>
                <w:rStyle w:val="Hyperlink"/>
                <w:noProof/>
              </w:rPr>
              <w:t>3.2 How to merge one ticket into another ticket</w:t>
            </w:r>
            <w:r w:rsidR="00951C50">
              <w:rPr>
                <w:noProof/>
                <w:webHidden/>
              </w:rPr>
              <w:tab/>
            </w:r>
            <w:r w:rsidR="00951C50">
              <w:rPr>
                <w:noProof/>
                <w:webHidden/>
              </w:rPr>
              <w:fldChar w:fldCharType="begin"/>
            </w:r>
            <w:r w:rsidR="00951C50">
              <w:rPr>
                <w:noProof/>
                <w:webHidden/>
              </w:rPr>
              <w:instrText xml:space="preserve"> PAGEREF _Toc74594096 \h </w:instrText>
            </w:r>
            <w:r w:rsidR="00951C50">
              <w:rPr>
                <w:noProof/>
                <w:webHidden/>
              </w:rPr>
            </w:r>
            <w:r w:rsidR="00951C50">
              <w:rPr>
                <w:noProof/>
                <w:webHidden/>
              </w:rPr>
              <w:fldChar w:fldCharType="separate"/>
            </w:r>
            <w:r w:rsidR="00951C50">
              <w:rPr>
                <w:noProof/>
                <w:webHidden/>
              </w:rPr>
              <w:t>11</w:t>
            </w:r>
            <w:r w:rsidR="00951C50">
              <w:rPr>
                <w:noProof/>
                <w:webHidden/>
              </w:rPr>
              <w:fldChar w:fldCharType="end"/>
            </w:r>
          </w:hyperlink>
        </w:p>
        <w:p w14:paraId="5F0C5086" w14:textId="6AF96414" w:rsidR="00951C50" w:rsidRDefault="00324508">
          <w:pPr>
            <w:pStyle w:val="TOC1"/>
            <w:tabs>
              <w:tab w:val="right" w:leader="dot" w:pos="9350"/>
            </w:tabs>
            <w:rPr>
              <w:rFonts w:eastAsiaTheme="minorEastAsia"/>
              <w:noProof/>
              <w:lang w:val="en-PH" w:eastAsia="en-PH"/>
            </w:rPr>
          </w:pPr>
          <w:hyperlink w:anchor="_Toc74594097" w:history="1">
            <w:r w:rsidR="00951C50" w:rsidRPr="00F33D37">
              <w:rPr>
                <w:rStyle w:val="Hyperlink"/>
                <w:rFonts w:eastAsia="Times New Roman"/>
                <w:noProof/>
              </w:rPr>
              <w:t>4. Adding Internal Notes</w:t>
            </w:r>
            <w:r w:rsidR="00951C50">
              <w:rPr>
                <w:noProof/>
                <w:webHidden/>
              </w:rPr>
              <w:tab/>
            </w:r>
            <w:r w:rsidR="00951C50">
              <w:rPr>
                <w:noProof/>
                <w:webHidden/>
              </w:rPr>
              <w:fldChar w:fldCharType="begin"/>
            </w:r>
            <w:r w:rsidR="00951C50">
              <w:rPr>
                <w:noProof/>
                <w:webHidden/>
              </w:rPr>
              <w:instrText xml:space="preserve"> PAGEREF _Toc74594097 \h </w:instrText>
            </w:r>
            <w:r w:rsidR="00951C50">
              <w:rPr>
                <w:noProof/>
                <w:webHidden/>
              </w:rPr>
            </w:r>
            <w:r w:rsidR="00951C50">
              <w:rPr>
                <w:noProof/>
                <w:webHidden/>
              </w:rPr>
              <w:fldChar w:fldCharType="separate"/>
            </w:r>
            <w:r w:rsidR="00951C50">
              <w:rPr>
                <w:noProof/>
                <w:webHidden/>
              </w:rPr>
              <w:t>13</w:t>
            </w:r>
            <w:r w:rsidR="00951C50">
              <w:rPr>
                <w:noProof/>
                <w:webHidden/>
              </w:rPr>
              <w:fldChar w:fldCharType="end"/>
            </w:r>
          </w:hyperlink>
        </w:p>
        <w:p w14:paraId="767A11EC" w14:textId="5767555A" w:rsidR="00951C50" w:rsidRDefault="00324508">
          <w:pPr>
            <w:pStyle w:val="TOC1"/>
            <w:tabs>
              <w:tab w:val="right" w:leader="dot" w:pos="9350"/>
            </w:tabs>
            <w:rPr>
              <w:rFonts w:eastAsiaTheme="minorEastAsia"/>
              <w:noProof/>
              <w:lang w:val="en-PH" w:eastAsia="en-PH"/>
            </w:rPr>
          </w:pPr>
          <w:hyperlink w:anchor="_Toc74594098" w:history="1">
            <w:r w:rsidR="00951C50" w:rsidRPr="00F33D37">
              <w:rPr>
                <w:rStyle w:val="Hyperlink"/>
                <w:noProof/>
              </w:rPr>
              <w:t>5. Ticket Events</w:t>
            </w:r>
            <w:r w:rsidR="00951C50">
              <w:rPr>
                <w:noProof/>
                <w:webHidden/>
              </w:rPr>
              <w:tab/>
            </w:r>
            <w:r w:rsidR="00951C50">
              <w:rPr>
                <w:noProof/>
                <w:webHidden/>
              </w:rPr>
              <w:fldChar w:fldCharType="begin"/>
            </w:r>
            <w:r w:rsidR="00951C50">
              <w:rPr>
                <w:noProof/>
                <w:webHidden/>
              </w:rPr>
              <w:instrText xml:space="preserve"> PAGEREF _Toc74594098 \h </w:instrText>
            </w:r>
            <w:r w:rsidR="00951C50">
              <w:rPr>
                <w:noProof/>
                <w:webHidden/>
              </w:rPr>
            </w:r>
            <w:r w:rsidR="00951C50">
              <w:rPr>
                <w:noProof/>
                <w:webHidden/>
              </w:rPr>
              <w:fldChar w:fldCharType="separate"/>
            </w:r>
            <w:r w:rsidR="00951C50">
              <w:rPr>
                <w:noProof/>
                <w:webHidden/>
              </w:rPr>
              <w:t>14</w:t>
            </w:r>
            <w:r w:rsidR="00951C50">
              <w:rPr>
                <w:noProof/>
                <w:webHidden/>
              </w:rPr>
              <w:fldChar w:fldCharType="end"/>
            </w:r>
          </w:hyperlink>
        </w:p>
        <w:p w14:paraId="440E847E" w14:textId="395B84B9" w:rsidR="00951C50" w:rsidRDefault="00324508">
          <w:pPr>
            <w:pStyle w:val="TOC2"/>
            <w:tabs>
              <w:tab w:val="right" w:leader="dot" w:pos="9350"/>
            </w:tabs>
            <w:rPr>
              <w:rFonts w:eastAsiaTheme="minorEastAsia"/>
              <w:noProof/>
              <w:lang w:val="en-PH" w:eastAsia="en-PH"/>
            </w:rPr>
          </w:pPr>
          <w:hyperlink w:anchor="_Toc74594099" w:history="1">
            <w:r w:rsidR="00951C50" w:rsidRPr="00F33D37">
              <w:rPr>
                <w:rStyle w:val="Hyperlink"/>
                <w:rFonts w:eastAsia="Times New Roman"/>
                <w:noProof/>
              </w:rPr>
              <w:t>5.1 To view ticket events</w:t>
            </w:r>
            <w:r w:rsidR="00951C50">
              <w:rPr>
                <w:noProof/>
                <w:webHidden/>
              </w:rPr>
              <w:tab/>
            </w:r>
            <w:r w:rsidR="00951C50">
              <w:rPr>
                <w:noProof/>
                <w:webHidden/>
              </w:rPr>
              <w:fldChar w:fldCharType="begin"/>
            </w:r>
            <w:r w:rsidR="00951C50">
              <w:rPr>
                <w:noProof/>
                <w:webHidden/>
              </w:rPr>
              <w:instrText xml:space="preserve"> PAGEREF _Toc74594099 \h </w:instrText>
            </w:r>
            <w:r w:rsidR="00951C50">
              <w:rPr>
                <w:noProof/>
                <w:webHidden/>
              </w:rPr>
            </w:r>
            <w:r w:rsidR="00951C50">
              <w:rPr>
                <w:noProof/>
                <w:webHidden/>
              </w:rPr>
              <w:fldChar w:fldCharType="separate"/>
            </w:r>
            <w:r w:rsidR="00951C50">
              <w:rPr>
                <w:noProof/>
                <w:webHidden/>
              </w:rPr>
              <w:t>14</w:t>
            </w:r>
            <w:r w:rsidR="00951C50">
              <w:rPr>
                <w:noProof/>
                <w:webHidden/>
              </w:rPr>
              <w:fldChar w:fldCharType="end"/>
            </w:r>
          </w:hyperlink>
        </w:p>
        <w:p w14:paraId="7BFDB60E" w14:textId="29129B19" w:rsidR="00951C50" w:rsidRDefault="00324508">
          <w:pPr>
            <w:pStyle w:val="TOC2"/>
            <w:tabs>
              <w:tab w:val="right" w:leader="dot" w:pos="9350"/>
            </w:tabs>
            <w:rPr>
              <w:rFonts w:eastAsiaTheme="minorEastAsia"/>
              <w:noProof/>
              <w:lang w:val="en-PH" w:eastAsia="en-PH"/>
            </w:rPr>
          </w:pPr>
          <w:hyperlink w:anchor="_Toc74594100" w:history="1">
            <w:r w:rsidR="00951C50" w:rsidRPr="00F33D37">
              <w:rPr>
                <w:rStyle w:val="Hyperlink"/>
                <w:rFonts w:eastAsia="Times New Roman"/>
                <w:noProof/>
              </w:rPr>
              <w:t>5.2 Understanding what is shown in ticket events</w:t>
            </w:r>
            <w:r w:rsidR="00951C50">
              <w:rPr>
                <w:noProof/>
                <w:webHidden/>
              </w:rPr>
              <w:tab/>
            </w:r>
            <w:r w:rsidR="00951C50">
              <w:rPr>
                <w:noProof/>
                <w:webHidden/>
              </w:rPr>
              <w:fldChar w:fldCharType="begin"/>
            </w:r>
            <w:r w:rsidR="00951C50">
              <w:rPr>
                <w:noProof/>
                <w:webHidden/>
              </w:rPr>
              <w:instrText xml:space="preserve"> PAGEREF _Toc74594100 \h </w:instrText>
            </w:r>
            <w:r w:rsidR="00951C50">
              <w:rPr>
                <w:noProof/>
                <w:webHidden/>
              </w:rPr>
            </w:r>
            <w:r w:rsidR="00951C50">
              <w:rPr>
                <w:noProof/>
                <w:webHidden/>
              </w:rPr>
              <w:fldChar w:fldCharType="separate"/>
            </w:r>
            <w:r w:rsidR="00951C50">
              <w:rPr>
                <w:noProof/>
                <w:webHidden/>
              </w:rPr>
              <w:t>16</w:t>
            </w:r>
            <w:r w:rsidR="00951C50">
              <w:rPr>
                <w:noProof/>
                <w:webHidden/>
              </w:rPr>
              <w:fldChar w:fldCharType="end"/>
            </w:r>
          </w:hyperlink>
        </w:p>
        <w:p w14:paraId="4F3E2096" w14:textId="7E1C9D1F" w:rsidR="00951C50" w:rsidRDefault="00324508">
          <w:pPr>
            <w:pStyle w:val="TOC1"/>
            <w:tabs>
              <w:tab w:val="right" w:leader="dot" w:pos="9350"/>
            </w:tabs>
            <w:rPr>
              <w:rFonts w:eastAsiaTheme="minorEastAsia"/>
              <w:noProof/>
              <w:lang w:val="en-PH" w:eastAsia="en-PH"/>
            </w:rPr>
          </w:pPr>
          <w:hyperlink w:anchor="_Toc74594101" w:history="1">
            <w:r w:rsidR="00951C50" w:rsidRPr="00F33D37">
              <w:rPr>
                <w:rStyle w:val="Hyperlink"/>
                <w:noProof/>
              </w:rPr>
              <w:t>6. Assigning Tickets to Agents</w:t>
            </w:r>
            <w:r w:rsidR="00951C50">
              <w:rPr>
                <w:noProof/>
                <w:webHidden/>
              </w:rPr>
              <w:tab/>
            </w:r>
            <w:r w:rsidR="00951C50">
              <w:rPr>
                <w:noProof/>
                <w:webHidden/>
              </w:rPr>
              <w:fldChar w:fldCharType="begin"/>
            </w:r>
            <w:r w:rsidR="00951C50">
              <w:rPr>
                <w:noProof/>
                <w:webHidden/>
              </w:rPr>
              <w:instrText xml:space="preserve"> PAGEREF _Toc74594101 \h </w:instrText>
            </w:r>
            <w:r w:rsidR="00951C50">
              <w:rPr>
                <w:noProof/>
                <w:webHidden/>
              </w:rPr>
            </w:r>
            <w:r w:rsidR="00951C50">
              <w:rPr>
                <w:noProof/>
                <w:webHidden/>
              </w:rPr>
              <w:fldChar w:fldCharType="separate"/>
            </w:r>
            <w:r w:rsidR="00951C50">
              <w:rPr>
                <w:noProof/>
                <w:webHidden/>
              </w:rPr>
              <w:t>16</w:t>
            </w:r>
            <w:r w:rsidR="00951C50">
              <w:rPr>
                <w:noProof/>
                <w:webHidden/>
              </w:rPr>
              <w:fldChar w:fldCharType="end"/>
            </w:r>
          </w:hyperlink>
        </w:p>
        <w:p w14:paraId="1D74EABE" w14:textId="5026EC33" w:rsidR="00951C50" w:rsidRDefault="00324508">
          <w:pPr>
            <w:pStyle w:val="TOC2"/>
            <w:tabs>
              <w:tab w:val="right" w:leader="dot" w:pos="9350"/>
            </w:tabs>
            <w:rPr>
              <w:rFonts w:eastAsiaTheme="minorEastAsia"/>
              <w:noProof/>
              <w:lang w:val="en-PH" w:eastAsia="en-PH"/>
            </w:rPr>
          </w:pPr>
          <w:hyperlink w:anchor="_Toc74594102" w:history="1">
            <w:r w:rsidR="00951C50" w:rsidRPr="00F33D37">
              <w:rPr>
                <w:rStyle w:val="Hyperlink"/>
                <w:rFonts w:eastAsia="Times New Roman"/>
                <w:noProof/>
              </w:rPr>
              <w:t>6.1 To manually assign a ticket to a group or another agent</w:t>
            </w:r>
            <w:r w:rsidR="00951C50">
              <w:rPr>
                <w:noProof/>
                <w:webHidden/>
              </w:rPr>
              <w:tab/>
            </w:r>
            <w:r w:rsidR="00951C50">
              <w:rPr>
                <w:noProof/>
                <w:webHidden/>
              </w:rPr>
              <w:fldChar w:fldCharType="begin"/>
            </w:r>
            <w:r w:rsidR="00951C50">
              <w:rPr>
                <w:noProof/>
                <w:webHidden/>
              </w:rPr>
              <w:instrText xml:space="preserve"> PAGEREF _Toc74594102 \h </w:instrText>
            </w:r>
            <w:r w:rsidR="00951C50">
              <w:rPr>
                <w:noProof/>
                <w:webHidden/>
              </w:rPr>
            </w:r>
            <w:r w:rsidR="00951C50">
              <w:rPr>
                <w:noProof/>
                <w:webHidden/>
              </w:rPr>
              <w:fldChar w:fldCharType="separate"/>
            </w:r>
            <w:r w:rsidR="00951C50">
              <w:rPr>
                <w:noProof/>
                <w:webHidden/>
              </w:rPr>
              <w:t>16</w:t>
            </w:r>
            <w:r w:rsidR="00951C50">
              <w:rPr>
                <w:noProof/>
                <w:webHidden/>
              </w:rPr>
              <w:fldChar w:fldCharType="end"/>
            </w:r>
          </w:hyperlink>
        </w:p>
        <w:p w14:paraId="295E431B" w14:textId="61E2C24E" w:rsidR="00951C50" w:rsidRDefault="00324508">
          <w:pPr>
            <w:pStyle w:val="TOC1"/>
            <w:tabs>
              <w:tab w:val="right" w:leader="dot" w:pos="9350"/>
            </w:tabs>
            <w:rPr>
              <w:rFonts w:eastAsiaTheme="minorEastAsia"/>
              <w:noProof/>
              <w:lang w:val="en-PH" w:eastAsia="en-PH"/>
            </w:rPr>
          </w:pPr>
          <w:hyperlink w:anchor="_Toc74594103" w:history="1">
            <w:r w:rsidR="00951C50" w:rsidRPr="00F33D37">
              <w:rPr>
                <w:rStyle w:val="Hyperlink"/>
                <w:rFonts w:eastAsia="Times New Roman"/>
                <w:noProof/>
              </w:rPr>
              <w:t>7. Managing Tickets in Bulk</w:t>
            </w:r>
            <w:r w:rsidR="00951C50">
              <w:rPr>
                <w:noProof/>
                <w:webHidden/>
              </w:rPr>
              <w:tab/>
            </w:r>
            <w:r w:rsidR="00951C50">
              <w:rPr>
                <w:noProof/>
                <w:webHidden/>
              </w:rPr>
              <w:fldChar w:fldCharType="begin"/>
            </w:r>
            <w:r w:rsidR="00951C50">
              <w:rPr>
                <w:noProof/>
                <w:webHidden/>
              </w:rPr>
              <w:instrText xml:space="preserve"> PAGEREF _Toc74594103 \h </w:instrText>
            </w:r>
            <w:r w:rsidR="00951C50">
              <w:rPr>
                <w:noProof/>
                <w:webHidden/>
              </w:rPr>
            </w:r>
            <w:r w:rsidR="00951C50">
              <w:rPr>
                <w:noProof/>
                <w:webHidden/>
              </w:rPr>
              <w:fldChar w:fldCharType="separate"/>
            </w:r>
            <w:r w:rsidR="00951C50">
              <w:rPr>
                <w:noProof/>
                <w:webHidden/>
              </w:rPr>
              <w:t>18</w:t>
            </w:r>
            <w:r w:rsidR="00951C50">
              <w:rPr>
                <w:noProof/>
                <w:webHidden/>
              </w:rPr>
              <w:fldChar w:fldCharType="end"/>
            </w:r>
          </w:hyperlink>
        </w:p>
        <w:p w14:paraId="2041329C" w14:textId="5B35667C" w:rsidR="00951C50" w:rsidRDefault="00324508">
          <w:pPr>
            <w:pStyle w:val="TOC2"/>
            <w:tabs>
              <w:tab w:val="right" w:leader="dot" w:pos="9350"/>
            </w:tabs>
            <w:rPr>
              <w:rFonts w:eastAsiaTheme="minorEastAsia"/>
              <w:noProof/>
              <w:lang w:val="en-PH" w:eastAsia="en-PH"/>
            </w:rPr>
          </w:pPr>
          <w:hyperlink w:anchor="_Toc74594104" w:history="1">
            <w:r w:rsidR="00951C50" w:rsidRPr="00F33D37">
              <w:rPr>
                <w:rStyle w:val="Hyperlink"/>
                <w:noProof/>
              </w:rPr>
              <w:t>7.1 Bulk Updating Tickets</w:t>
            </w:r>
            <w:r w:rsidR="00951C50">
              <w:rPr>
                <w:noProof/>
                <w:webHidden/>
              </w:rPr>
              <w:tab/>
            </w:r>
            <w:r w:rsidR="00951C50">
              <w:rPr>
                <w:noProof/>
                <w:webHidden/>
              </w:rPr>
              <w:fldChar w:fldCharType="begin"/>
            </w:r>
            <w:r w:rsidR="00951C50">
              <w:rPr>
                <w:noProof/>
                <w:webHidden/>
              </w:rPr>
              <w:instrText xml:space="preserve"> PAGEREF _Toc74594104 \h </w:instrText>
            </w:r>
            <w:r w:rsidR="00951C50">
              <w:rPr>
                <w:noProof/>
                <w:webHidden/>
              </w:rPr>
            </w:r>
            <w:r w:rsidR="00951C50">
              <w:rPr>
                <w:noProof/>
                <w:webHidden/>
              </w:rPr>
              <w:fldChar w:fldCharType="separate"/>
            </w:r>
            <w:r w:rsidR="00951C50">
              <w:rPr>
                <w:noProof/>
                <w:webHidden/>
              </w:rPr>
              <w:t>18</w:t>
            </w:r>
            <w:r w:rsidR="00951C50">
              <w:rPr>
                <w:noProof/>
                <w:webHidden/>
              </w:rPr>
              <w:fldChar w:fldCharType="end"/>
            </w:r>
          </w:hyperlink>
        </w:p>
        <w:p w14:paraId="003F4F4F" w14:textId="24793C0B" w:rsidR="00951C50" w:rsidRDefault="00324508">
          <w:pPr>
            <w:pStyle w:val="TOC1"/>
            <w:tabs>
              <w:tab w:val="right" w:leader="dot" w:pos="9350"/>
            </w:tabs>
            <w:rPr>
              <w:rFonts w:eastAsiaTheme="minorEastAsia"/>
              <w:noProof/>
              <w:lang w:val="en-PH" w:eastAsia="en-PH"/>
            </w:rPr>
          </w:pPr>
          <w:hyperlink w:anchor="_Toc74594105" w:history="1">
            <w:r w:rsidR="00951C50" w:rsidRPr="00F33D37">
              <w:rPr>
                <w:rStyle w:val="Hyperlink"/>
                <w:rFonts w:eastAsia="Times New Roman"/>
                <w:noProof/>
              </w:rPr>
              <w:t>8. Integration Facebook</w:t>
            </w:r>
            <w:r w:rsidR="00951C50">
              <w:rPr>
                <w:noProof/>
                <w:webHidden/>
              </w:rPr>
              <w:tab/>
            </w:r>
            <w:r w:rsidR="00951C50">
              <w:rPr>
                <w:noProof/>
                <w:webHidden/>
              </w:rPr>
              <w:fldChar w:fldCharType="begin"/>
            </w:r>
            <w:r w:rsidR="00951C50">
              <w:rPr>
                <w:noProof/>
                <w:webHidden/>
              </w:rPr>
              <w:instrText xml:space="preserve"> PAGEREF _Toc74594105 \h </w:instrText>
            </w:r>
            <w:r w:rsidR="00951C50">
              <w:rPr>
                <w:noProof/>
                <w:webHidden/>
              </w:rPr>
            </w:r>
            <w:r w:rsidR="00951C50">
              <w:rPr>
                <w:noProof/>
                <w:webHidden/>
              </w:rPr>
              <w:fldChar w:fldCharType="separate"/>
            </w:r>
            <w:r w:rsidR="00951C50">
              <w:rPr>
                <w:noProof/>
                <w:webHidden/>
              </w:rPr>
              <w:t>20</w:t>
            </w:r>
            <w:r w:rsidR="00951C50">
              <w:rPr>
                <w:noProof/>
                <w:webHidden/>
              </w:rPr>
              <w:fldChar w:fldCharType="end"/>
            </w:r>
          </w:hyperlink>
        </w:p>
        <w:p w14:paraId="17D24BDD" w14:textId="4ECD4942" w:rsidR="00951C50" w:rsidRDefault="00324508">
          <w:pPr>
            <w:pStyle w:val="TOC2"/>
            <w:tabs>
              <w:tab w:val="right" w:leader="dot" w:pos="9350"/>
            </w:tabs>
            <w:rPr>
              <w:rFonts w:eastAsiaTheme="minorEastAsia"/>
              <w:noProof/>
              <w:lang w:val="en-PH" w:eastAsia="en-PH"/>
            </w:rPr>
          </w:pPr>
          <w:hyperlink w:anchor="_Toc74594106" w:history="1">
            <w:r w:rsidR="00951C50" w:rsidRPr="00F33D37">
              <w:rPr>
                <w:rStyle w:val="Hyperlink"/>
                <w:noProof/>
                <w:lang w:val="en-IE"/>
              </w:rPr>
              <w:t>8.1 To set up your Facebook channel to monitor a Facebook account</w:t>
            </w:r>
            <w:r w:rsidR="00951C50">
              <w:rPr>
                <w:noProof/>
                <w:webHidden/>
              </w:rPr>
              <w:tab/>
            </w:r>
            <w:r w:rsidR="00951C50">
              <w:rPr>
                <w:noProof/>
                <w:webHidden/>
              </w:rPr>
              <w:fldChar w:fldCharType="begin"/>
            </w:r>
            <w:r w:rsidR="00951C50">
              <w:rPr>
                <w:noProof/>
                <w:webHidden/>
              </w:rPr>
              <w:instrText xml:space="preserve"> PAGEREF _Toc74594106 \h </w:instrText>
            </w:r>
            <w:r w:rsidR="00951C50">
              <w:rPr>
                <w:noProof/>
                <w:webHidden/>
              </w:rPr>
            </w:r>
            <w:r w:rsidR="00951C50">
              <w:rPr>
                <w:noProof/>
                <w:webHidden/>
              </w:rPr>
              <w:fldChar w:fldCharType="separate"/>
            </w:r>
            <w:r w:rsidR="00951C50">
              <w:rPr>
                <w:noProof/>
                <w:webHidden/>
              </w:rPr>
              <w:t>21</w:t>
            </w:r>
            <w:r w:rsidR="00951C50">
              <w:rPr>
                <w:noProof/>
                <w:webHidden/>
              </w:rPr>
              <w:fldChar w:fldCharType="end"/>
            </w:r>
          </w:hyperlink>
        </w:p>
        <w:p w14:paraId="79B51FAB" w14:textId="68FA8050" w:rsidR="00951C50" w:rsidRDefault="00324508">
          <w:pPr>
            <w:pStyle w:val="TOC1"/>
            <w:tabs>
              <w:tab w:val="right" w:leader="dot" w:pos="9350"/>
            </w:tabs>
            <w:rPr>
              <w:rFonts w:eastAsiaTheme="minorEastAsia"/>
              <w:noProof/>
              <w:lang w:val="en-PH" w:eastAsia="en-PH"/>
            </w:rPr>
          </w:pPr>
          <w:hyperlink w:anchor="_Toc74594107" w:history="1">
            <w:r w:rsidR="00951C50" w:rsidRPr="00F33D37">
              <w:rPr>
                <w:rStyle w:val="Hyperlink"/>
                <w:noProof/>
                <w:highlight w:val="yellow"/>
              </w:rPr>
              <w:t>9. Zendesk Best Practices</w:t>
            </w:r>
            <w:r w:rsidR="00951C50">
              <w:rPr>
                <w:noProof/>
                <w:webHidden/>
              </w:rPr>
              <w:tab/>
            </w:r>
            <w:r w:rsidR="00951C50">
              <w:rPr>
                <w:noProof/>
                <w:webHidden/>
              </w:rPr>
              <w:fldChar w:fldCharType="begin"/>
            </w:r>
            <w:r w:rsidR="00951C50">
              <w:rPr>
                <w:noProof/>
                <w:webHidden/>
              </w:rPr>
              <w:instrText xml:space="preserve"> PAGEREF _Toc74594107 \h </w:instrText>
            </w:r>
            <w:r w:rsidR="00951C50">
              <w:rPr>
                <w:noProof/>
                <w:webHidden/>
              </w:rPr>
            </w:r>
            <w:r w:rsidR="00951C50">
              <w:rPr>
                <w:noProof/>
                <w:webHidden/>
              </w:rPr>
              <w:fldChar w:fldCharType="separate"/>
            </w:r>
            <w:r w:rsidR="00951C50">
              <w:rPr>
                <w:noProof/>
                <w:webHidden/>
              </w:rPr>
              <w:t>25</w:t>
            </w:r>
            <w:r w:rsidR="00951C50">
              <w:rPr>
                <w:noProof/>
                <w:webHidden/>
              </w:rPr>
              <w:fldChar w:fldCharType="end"/>
            </w:r>
          </w:hyperlink>
        </w:p>
        <w:p w14:paraId="348CEF25" w14:textId="4214B5D7" w:rsidR="00951C50" w:rsidRDefault="00324508">
          <w:pPr>
            <w:pStyle w:val="TOC2"/>
            <w:tabs>
              <w:tab w:val="right" w:leader="dot" w:pos="9350"/>
            </w:tabs>
            <w:rPr>
              <w:rFonts w:eastAsiaTheme="minorEastAsia"/>
              <w:noProof/>
              <w:lang w:val="en-PH" w:eastAsia="en-PH"/>
            </w:rPr>
          </w:pPr>
          <w:hyperlink w:anchor="_Toc74594108" w:history="1">
            <w:r w:rsidR="00951C50" w:rsidRPr="00F33D37">
              <w:rPr>
                <w:rStyle w:val="Hyperlink"/>
                <w:noProof/>
                <w:highlight w:val="yellow"/>
              </w:rPr>
              <w:t>9.1 Avoiding agent collision</w:t>
            </w:r>
            <w:r w:rsidR="00951C50">
              <w:rPr>
                <w:noProof/>
                <w:webHidden/>
              </w:rPr>
              <w:tab/>
            </w:r>
            <w:r w:rsidR="00951C50">
              <w:rPr>
                <w:noProof/>
                <w:webHidden/>
              </w:rPr>
              <w:fldChar w:fldCharType="begin"/>
            </w:r>
            <w:r w:rsidR="00951C50">
              <w:rPr>
                <w:noProof/>
                <w:webHidden/>
              </w:rPr>
              <w:instrText xml:space="preserve"> PAGEREF _Toc74594108 \h </w:instrText>
            </w:r>
            <w:r w:rsidR="00951C50">
              <w:rPr>
                <w:noProof/>
                <w:webHidden/>
              </w:rPr>
            </w:r>
            <w:r w:rsidR="00951C50">
              <w:rPr>
                <w:noProof/>
                <w:webHidden/>
              </w:rPr>
              <w:fldChar w:fldCharType="separate"/>
            </w:r>
            <w:r w:rsidR="00951C50">
              <w:rPr>
                <w:noProof/>
                <w:webHidden/>
              </w:rPr>
              <w:t>25</w:t>
            </w:r>
            <w:r w:rsidR="00951C50">
              <w:rPr>
                <w:noProof/>
                <w:webHidden/>
              </w:rPr>
              <w:fldChar w:fldCharType="end"/>
            </w:r>
          </w:hyperlink>
        </w:p>
        <w:p w14:paraId="1DBF2C72" w14:textId="76B69F38" w:rsidR="00951C50" w:rsidRDefault="00324508">
          <w:pPr>
            <w:pStyle w:val="TOC2"/>
            <w:tabs>
              <w:tab w:val="right" w:leader="dot" w:pos="9350"/>
            </w:tabs>
            <w:rPr>
              <w:rFonts w:eastAsiaTheme="minorEastAsia"/>
              <w:noProof/>
              <w:lang w:val="en-PH" w:eastAsia="en-PH"/>
            </w:rPr>
          </w:pPr>
          <w:hyperlink w:anchor="_Toc74594109" w:history="1">
            <w:r w:rsidR="00951C50" w:rsidRPr="00F33D37">
              <w:rPr>
                <w:rStyle w:val="Hyperlink"/>
                <w:noProof/>
                <w:highlight w:val="yellow"/>
              </w:rPr>
              <w:t>8.2 Using Play mode</w:t>
            </w:r>
            <w:r w:rsidR="00951C50">
              <w:rPr>
                <w:noProof/>
                <w:webHidden/>
              </w:rPr>
              <w:tab/>
            </w:r>
            <w:r w:rsidR="00951C50">
              <w:rPr>
                <w:noProof/>
                <w:webHidden/>
              </w:rPr>
              <w:fldChar w:fldCharType="begin"/>
            </w:r>
            <w:r w:rsidR="00951C50">
              <w:rPr>
                <w:noProof/>
                <w:webHidden/>
              </w:rPr>
              <w:instrText xml:space="preserve"> PAGEREF _Toc74594109 \h </w:instrText>
            </w:r>
            <w:r w:rsidR="00951C50">
              <w:rPr>
                <w:noProof/>
                <w:webHidden/>
              </w:rPr>
            </w:r>
            <w:r w:rsidR="00951C50">
              <w:rPr>
                <w:noProof/>
                <w:webHidden/>
              </w:rPr>
              <w:fldChar w:fldCharType="separate"/>
            </w:r>
            <w:r w:rsidR="00951C50">
              <w:rPr>
                <w:noProof/>
                <w:webHidden/>
              </w:rPr>
              <w:t>26</w:t>
            </w:r>
            <w:r w:rsidR="00951C50">
              <w:rPr>
                <w:noProof/>
                <w:webHidden/>
              </w:rPr>
              <w:fldChar w:fldCharType="end"/>
            </w:r>
          </w:hyperlink>
        </w:p>
        <w:p w14:paraId="4A18C843" w14:textId="3272090D" w:rsidR="00951C50" w:rsidRDefault="00324508">
          <w:pPr>
            <w:pStyle w:val="TOC2"/>
            <w:tabs>
              <w:tab w:val="right" w:leader="dot" w:pos="9350"/>
            </w:tabs>
            <w:rPr>
              <w:rFonts w:eastAsiaTheme="minorEastAsia"/>
              <w:noProof/>
              <w:lang w:val="en-PH" w:eastAsia="en-PH"/>
            </w:rPr>
          </w:pPr>
          <w:hyperlink w:anchor="_Toc74594110" w:history="1">
            <w:r w:rsidR="00951C50" w:rsidRPr="00F33D37">
              <w:rPr>
                <w:rStyle w:val="Hyperlink"/>
                <w:noProof/>
                <w:highlight w:val="yellow"/>
              </w:rPr>
              <w:t>9.3 Manage Duplicate Emails from Sender</w:t>
            </w:r>
            <w:r w:rsidR="00951C50">
              <w:rPr>
                <w:noProof/>
                <w:webHidden/>
              </w:rPr>
              <w:tab/>
            </w:r>
            <w:r w:rsidR="00951C50">
              <w:rPr>
                <w:noProof/>
                <w:webHidden/>
              </w:rPr>
              <w:fldChar w:fldCharType="begin"/>
            </w:r>
            <w:r w:rsidR="00951C50">
              <w:rPr>
                <w:noProof/>
                <w:webHidden/>
              </w:rPr>
              <w:instrText xml:space="preserve"> PAGEREF _Toc74594110 \h </w:instrText>
            </w:r>
            <w:r w:rsidR="00951C50">
              <w:rPr>
                <w:noProof/>
                <w:webHidden/>
              </w:rPr>
            </w:r>
            <w:r w:rsidR="00951C50">
              <w:rPr>
                <w:noProof/>
                <w:webHidden/>
              </w:rPr>
              <w:fldChar w:fldCharType="separate"/>
            </w:r>
            <w:r w:rsidR="00951C50">
              <w:rPr>
                <w:noProof/>
                <w:webHidden/>
              </w:rPr>
              <w:t>28</w:t>
            </w:r>
            <w:r w:rsidR="00951C50">
              <w:rPr>
                <w:noProof/>
                <w:webHidden/>
              </w:rPr>
              <w:fldChar w:fldCharType="end"/>
            </w:r>
          </w:hyperlink>
        </w:p>
        <w:p w14:paraId="33C78AAE" w14:textId="707D636A" w:rsidR="00951C50" w:rsidRDefault="00324508">
          <w:pPr>
            <w:pStyle w:val="TOC2"/>
            <w:tabs>
              <w:tab w:val="right" w:leader="dot" w:pos="9350"/>
            </w:tabs>
            <w:rPr>
              <w:rFonts w:eastAsiaTheme="minorEastAsia"/>
              <w:noProof/>
              <w:lang w:val="en-PH" w:eastAsia="en-PH"/>
            </w:rPr>
          </w:pPr>
          <w:hyperlink w:anchor="_Toc74594111" w:history="1">
            <w:r w:rsidR="00951C50" w:rsidRPr="00F33D37">
              <w:rPr>
                <w:rStyle w:val="Hyperlink"/>
                <w:noProof/>
                <w:highlight w:val="yellow"/>
              </w:rPr>
              <w:t>9.4 Preview Email Content</w:t>
            </w:r>
            <w:r w:rsidR="00951C50">
              <w:rPr>
                <w:noProof/>
                <w:webHidden/>
              </w:rPr>
              <w:tab/>
            </w:r>
            <w:r w:rsidR="00951C50">
              <w:rPr>
                <w:noProof/>
                <w:webHidden/>
              </w:rPr>
              <w:fldChar w:fldCharType="begin"/>
            </w:r>
            <w:r w:rsidR="00951C50">
              <w:rPr>
                <w:noProof/>
                <w:webHidden/>
              </w:rPr>
              <w:instrText xml:space="preserve"> PAGEREF _Toc74594111 \h </w:instrText>
            </w:r>
            <w:r w:rsidR="00951C50">
              <w:rPr>
                <w:noProof/>
                <w:webHidden/>
              </w:rPr>
            </w:r>
            <w:r w:rsidR="00951C50">
              <w:rPr>
                <w:noProof/>
                <w:webHidden/>
              </w:rPr>
              <w:fldChar w:fldCharType="separate"/>
            </w:r>
            <w:r w:rsidR="00951C50">
              <w:rPr>
                <w:noProof/>
                <w:webHidden/>
              </w:rPr>
              <w:t>30</w:t>
            </w:r>
            <w:r w:rsidR="00951C50">
              <w:rPr>
                <w:noProof/>
                <w:webHidden/>
              </w:rPr>
              <w:fldChar w:fldCharType="end"/>
            </w:r>
          </w:hyperlink>
        </w:p>
        <w:p w14:paraId="23E1438D" w14:textId="092014F9" w:rsidR="006B5F1C" w:rsidRPr="00777ED2" w:rsidRDefault="006B5F1C" w:rsidP="00777ED2">
          <w:pPr>
            <w:spacing w:after="0" w:line="240" w:lineRule="auto"/>
            <w:rPr>
              <w:rFonts w:ascii="Century Gothic" w:hAnsi="Century Gothic"/>
            </w:rPr>
          </w:pPr>
          <w:r w:rsidRPr="00777ED2">
            <w:rPr>
              <w:rFonts w:ascii="Century Gothic" w:hAnsi="Century Gothic"/>
              <w:b/>
              <w:bCs/>
              <w:noProof/>
            </w:rPr>
            <w:fldChar w:fldCharType="end"/>
          </w:r>
        </w:p>
      </w:sdtContent>
    </w:sdt>
    <w:p w14:paraId="24816C85" w14:textId="7446D182" w:rsidR="00777ED2" w:rsidRDefault="00777ED2" w:rsidP="00777ED2">
      <w:pPr>
        <w:pStyle w:val="Heading1"/>
        <w:spacing w:before="0" w:line="240" w:lineRule="auto"/>
        <w:rPr>
          <w:rFonts w:ascii="Century Gothic" w:hAnsi="Century Gothic"/>
        </w:rPr>
      </w:pPr>
    </w:p>
    <w:p w14:paraId="5BE04BCE" w14:textId="3035F22F" w:rsidR="00777ED2" w:rsidRDefault="00777ED2" w:rsidP="00777ED2">
      <w:pPr>
        <w:rPr>
          <w:lang w:val="en-IE"/>
        </w:rPr>
      </w:pPr>
    </w:p>
    <w:p w14:paraId="2098C3C0" w14:textId="19EB1D63" w:rsidR="00777ED2" w:rsidRDefault="00777ED2" w:rsidP="00777ED2">
      <w:pPr>
        <w:rPr>
          <w:lang w:val="en-IE"/>
        </w:rPr>
      </w:pPr>
    </w:p>
    <w:p w14:paraId="5388137E" w14:textId="768088F6" w:rsidR="00ED2B3D" w:rsidRPr="00777ED2" w:rsidRDefault="00ED2B3D" w:rsidP="00777ED2">
      <w:pPr>
        <w:pStyle w:val="Heading1"/>
        <w:spacing w:before="0" w:line="240" w:lineRule="auto"/>
        <w:rPr>
          <w:rFonts w:ascii="Century Gothic" w:hAnsi="Century Gothic"/>
        </w:rPr>
      </w:pPr>
      <w:bookmarkStart w:id="3" w:name="_Toc74594086"/>
      <w:r w:rsidRPr="00777ED2">
        <w:rPr>
          <w:rFonts w:ascii="Century Gothic" w:hAnsi="Century Gothic"/>
        </w:rPr>
        <w:lastRenderedPageBreak/>
        <w:t>Purpose</w:t>
      </w:r>
      <w:bookmarkEnd w:id="1"/>
      <w:bookmarkEnd w:id="3"/>
    </w:p>
    <w:p w14:paraId="2660A370" w14:textId="6869DCE2" w:rsidR="00ED2B3D" w:rsidRDefault="005D3510" w:rsidP="00777ED2">
      <w:pPr>
        <w:pStyle w:val="NoSpacing"/>
        <w:jc w:val="both"/>
        <w:rPr>
          <w:rFonts w:ascii="Century Gothic" w:hAnsi="Century Gothic"/>
        </w:rPr>
      </w:pPr>
      <w:r>
        <w:rPr>
          <w:rFonts w:ascii="Century Gothic" w:hAnsi="Century Gothic"/>
        </w:rPr>
        <w:t xml:space="preserve">This material is made for you to have a </w:t>
      </w:r>
      <w:r w:rsidRPr="005D3510">
        <w:rPr>
          <w:rFonts w:ascii="Century Gothic" w:hAnsi="Century Gothic"/>
        </w:rPr>
        <w:t xml:space="preserve">quick overview of what </w:t>
      </w:r>
      <w:r>
        <w:rPr>
          <w:rFonts w:ascii="Century Gothic" w:hAnsi="Century Gothic"/>
        </w:rPr>
        <w:t>Zendesk is</w:t>
      </w:r>
      <w:r w:rsidRPr="005D3510">
        <w:rPr>
          <w:rFonts w:ascii="Century Gothic" w:hAnsi="Century Gothic"/>
        </w:rPr>
        <w:t xml:space="preserve"> all about</w:t>
      </w:r>
      <w:r>
        <w:rPr>
          <w:rFonts w:ascii="Century Gothic" w:hAnsi="Century Gothic"/>
        </w:rPr>
        <w:t xml:space="preserve"> and how simple task are being done using this tool. This also contains </w:t>
      </w:r>
      <w:r w:rsidRPr="005D3510">
        <w:rPr>
          <w:rFonts w:ascii="Century Gothic" w:hAnsi="Century Gothic"/>
        </w:rPr>
        <w:t>comprehensive set of best practices</w:t>
      </w:r>
      <w:r>
        <w:rPr>
          <w:rFonts w:ascii="Century Gothic" w:hAnsi="Century Gothic"/>
        </w:rPr>
        <w:t xml:space="preserve"> for using the Zendesk.</w:t>
      </w:r>
    </w:p>
    <w:p w14:paraId="5C3FEBC2" w14:textId="758EAADB" w:rsidR="00777ED2" w:rsidRDefault="00777ED2" w:rsidP="00777ED2">
      <w:pPr>
        <w:pStyle w:val="NoSpacing"/>
        <w:jc w:val="both"/>
        <w:rPr>
          <w:rFonts w:ascii="Century Gothic" w:hAnsi="Century Gothic"/>
        </w:rPr>
      </w:pPr>
    </w:p>
    <w:p w14:paraId="7D3D88BE" w14:textId="77777777" w:rsidR="00777ED2" w:rsidRPr="00777ED2" w:rsidRDefault="00777ED2" w:rsidP="00777ED2">
      <w:pPr>
        <w:pStyle w:val="NoSpacing"/>
        <w:jc w:val="both"/>
        <w:rPr>
          <w:rFonts w:ascii="Century Gothic" w:hAnsi="Century Gothic"/>
        </w:rPr>
      </w:pPr>
    </w:p>
    <w:p w14:paraId="646AD148" w14:textId="77777777" w:rsidR="00ED2B3D" w:rsidRPr="00777ED2" w:rsidRDefault="00ED2B3D" w:rsidP="00777ED2">
      <w:pPr>
        <w:pStyle w:val="Heading1"/>
        <w:spacing w:before="0" w:line="240" w:lineRule="auto"/>
        <w:rPr>
          <w:rFonts w:ascii="Century Gothic" w:hAnsi="Century Gothic"/>
        </w:rPr>
      </w:pPr>
      <w:bookmarkStart w:id="4" w:name="_Toc72966867"/>
      <w:bookmarkStart w:id="5" w:name="_Toc74594087"/>
      <w:r w:rsidRPr="00777ED2">
        <w:rPr>
          <w:rFonts w:ascii="Century Gothic" w:hAnsi="Century Gothic"/>
        </w:rPr>
        <w:t>Scope</w:t>
      </w:r>
      <w:bookmarkEnd w:id="4"/>
      <w:bookmarkEnd w:id="5"/>
    </w:p>
    <w:p w14:paraId="70EBAFF0" w14:textId="549EC172" w:rsidR="00ED2B3D" w:rsidRDefault="00ED2B3D" w:rsidP="00777ED2">
      <w:pPr>
        <w:pStyle w:val="NoSpacing"/>
        <w:jc w:val="both"/>
        <w:rPr>
          <w:rFonts w:ascii="Century Gothic" w:hAnsi="Century Gothic"/>
        </w:rPr>
      </w:pPr>
      <w:r w:rsidRPr="00777ED2">
        <w:rPr>
          <w:rFonts w:ascii="Century Gothic" w:hAnsi="Century Gothic"/>
        </w:rPr>
        <w:t xml:space="preserve">This procedure applies to </w:t>
      </w:r>
      <w:r w:rsidR="005D3510">
        <w:rPr>
          <w:rFonts w:ascii="Century Gothic" w:hAnsi="Century Gothic"/>
        </w:rPr>
        <w:t xml:space="preserve">all </w:t>
      </w:r>
      <w:proofErr w:type="spellStart"/>
      <w:r w:rsidR="005D3510">
        <w:rPr>
          <w:rFonts w:ascii="Century Gothic" w:hAnsi="Century Gothic"/>
        </w:rPr>
        <w:t>Bragan</w:t>
      </w:r>
      <w:proofErr w:type="spellEnd"/>
      <w:r w:rsidR="005D3510">
        <w:rPr>
          <w:rFonts w:ascii="Century Gothic" w:hAnsi="Century Gothic"/>
        </w:rPr>
        <w:t xml:space="preserve"> Team Members who use Zendesk as means of communication to customers and suppliers.</w:t>
      </w:r>
      <w:r w:rsidRPr="00777ED2">
        <w:rPr>
          <w:rFonts w:ascii="Century Gothic" w:hAnsi="Century Gothic"/>
        </w:rPr>
        <w:t xml:space="preserve">  </w:t>
      </w:r>
    </w:p>
    <w:p w14:paraId="3590C04B" w14:textId="73380B73" w:rsidR="00777ED2" w:rsidRDefault="00777ED2" w:rsidP="00777ED2">
      <w:pPr>
        <w:pStyle w:val="NoSpacing"/>
        <w:jc w:val="both"/>
        <w:rPr>
          <w:rFonts w:ascii="Century Gothic" w:hAnsi="Century Gothic"/>
        </w:rPr>
      </w:pPr>
    </w:p>
    <w:p w14:paraId="481C1D15" w14:textId="77777777" w:rsidR="00777ED2" w:rsidRPr="00777ED2" w:rsidRDefault="00777ED2" w:rsidP="00777ED2">
      <w:pPr>
        <w:pStyle w:val="NoSpacing"/>
        <w:jc w:val="both"/>
        <w:rPr>
          <w:rFonts w:ascii="Century Gothic" w:hAnsi="Century Gothic"/>
        </w:rPr>
      </w:pPr>
    </w:p>
    <w:p w14:paraId="2FE05F6A" w14:textId="1920648A" w:rsidR="00777ED2" w:rsidRPr="00777ED2" w:rsidRDefault="00ED2B3D" w:rsidP="00777ED2">
      <w:pPr>
        <w:pStyle w:val="Heading1"/>
        <w:spacing w:before="0" w:line="240" w:lineRule="auto"/>
        <w:rPr>
          <w:rFonts w:ascii="Century Gothic" w:hAnsi="Century Gothic"/>
        </w:rPr>
      </w:pPr>
      <w:bookmarkStart w:id="6" w:name="_Toc72966868"/>
      <w:bookmarkStart w:id="7" w:name="_Toc74594088"/>
      <w:r w:rsidRPr="00777ED2">
        <w:rPr>
          <w:rFonts w:ascii="Century Gothic" w:hAnsi="Century Gothic"/>
        </w:rPr>
        <w:t>Responsibility</w:t>
      </w:r>
      <w:bookmarkEnd w:id="6"/>
      <w:bookmarkEnd w:id="7"/>
    </w:p>
    <w:p w14:paraId="09D0CCB3" w14:textId="5CEBF3AF" w:rsidR="00777ED2" w:rsidRDefault="00ED2B3D" w:rsidP="00777ED2">
      <w:pPr>
        <w:pStyle w:val="NoSpacing"/>
        <w:jc w:val="both"/>
        <w:rPr>
          <w:rFonts w:ascii="Century Gothic" w:hAnsi="Century Gothic"/>
        </w:rPr>
      </w:pPr>
      <w:r w:rsidRPr="00777ED2">
        <w:rPr>
          <w:rFonts w:ascii="Century Gothic" w:hAnsi="Century Gothic"/>
        </w:rPr>
        <w:t>It is the responsibility of each employee to ensure the process set out in this procedure is followed.</w:t>
      </w:r>
    </w:p>
    <w:p w14:paraId="62F07888" w14:textId="7E90465D" w:rsidR="00082ED0" w:rsidRDefault="00082ED0" w:rsidP="00777ED2">
      <w:pPr>
        <w:pStyle w:val="NoSpacing"/>
        <w:jc w:val="both"/>
        <w:rPr>
          <w:rFonts w:ascii="Century Gothic" w:hAnsi="Century Gothic"/>
        </w:rPr>
      </w:pPr>
    </w:p>
    <w:p w14:paraId="7FE85B96" w14:textId="77777777" w:rsidR="00CE4D15" w:rsidRPr="00777ED2" w:rsidRDefault="00CE4D15" w:rsidP="00777ED2">
      <w:pPr>
        <w:pStyle w:val="NoSpacing"/>
        <w:jc w:val="both"/>
        <w:rPr>
          <w:rFonts w:ascii="Century Gothic" w:hAnsi="Century Gothic"/>
        </w:rPr>
      </w:pPr>
    </w:p>
    <w:p w14:paraId="5C5B8C31" w14:textId="77777777" w:rsidR="00ED2B3D" w:rsidRPr="00777ED2" w:rsidRDefault="00ED2B3D" w:rsidP="00777ED2">
      <w:pPr>
        <w:pStyle w:val="Heading1"/>
        <w:spacing w:before="0" w:line="240" w:lineRule="auto"/>
        <w:rPr>
          <w:rFonts w:ascii="Century Gothic" w:hAnsi="Century Gothic"/>
        </w:rPr>
      </w:pPr>
      <w:bookmarkStart w:id="8" w:name="_Toc72966869"/>
      <w:bookmarkStart w:id="9" w:name="_Toc74594089"/>
      <w:r w:rsidRPr="00777ED2">
        <w:rPr>
          <w:rFonts w:ascii="Century Gothic" w:hAnsi="Century Gothic"/>
        </w:rPr>
        <w:t>Objective</w:t>
      </w:r>
      <w:bookmarkEnd w:id="8"/>
      <w:bookmarkEnd w:id="9"/>
    </w:p>
    <w:p w14:paraId="6AE5C847" w14:textId="266AA1E9" w:rsidR="00777ED2" w:rsidRPr="005D3510" w:rsidRDefault="005D3510" w:rsidP="00777ED2">
      <w:pPr>
        <w:pStyle w:val="NoSpacing"/>
        <w:jc w:val="both"/>
        <w:rPr>
          <w:rFonts w:ascii="Century Gothic" w:hAnsi="Century Gothic"/>
        </w:rPr>
      </w:pPr>
      <w:r w:rsidRPr="005D3510">
        <w:rPr>
          <w:rFonts w:ascii="Century Gothic" w:hAnsi="Century Gothic"/>
        </w:rPr>
        <w:t>Zendesk is one of the most popular and user-friendly service desk tools on the market.</w:t>
      </w:r>
      <w:r w:rsidR="00AC50F6">
        <w:rPr>
          <w:rFonts w:ascii="Century Gothic" w:hAnsi="Century Gothic"/>
        </w:rPr>
        <w:t xml:space="preserve"> Therefore, the </w:t>
      </w:r>
      <w:r w:rsidR="00ED2B3D" w:rsidRPr="00777ED2">
        <w:rPr>
          <w:rFonts w:ascii="Century Gothic" w:hAnsi="Century Gothic"/>
        </w:rPr>
        <w:t>objective of this procedure is</w:t>
      </w:r>
      <w:bookmarkEnd w:id="2"/>
      <w:r>
        <w:rPr>
          <w:rFonts w:ascii="Century Gothic" w:hAnsi="Century Gothic"/>
        </w:rPr>
        <w:t xml:space="preserve"> to ensure that Zendesk is utilized effectively </w:t>
      </w:r>
      <w:r w:rsidR="00AC50F6">
        <w:rPr>
          <w:rFonts w:ascii="Century Gothic" w:hAnsi="Century Gothic"/>
        </w:rPr>
        <w:t xml:space="preserve">and the best way possible </w:t>
      </w:r>
      <w:r>
        <w:rPr>
          <w:rFonts w:ascii="Century Gothic" w:hAnsi="Century Gothic"/>
        </w:rPr>
        <w:t>in order to achieve our desired result.</w:t>
      </w:r>
    </w:p>
    <w:p w14:paraId="0C21C6B7" w14:textId="77777777" w:rsidR="00777ED2" w:rsidRPr="00777ED2" w:rsidRDefault="00777ED2" w:rsidP="00777ED2">
      <w:pPr>
        <w:pStyle w:val="NoSpacing"/>
        <w:jc w:val="both"/>
        <w:rPr>
          <w:rFonts w:ascii="Century Gothic" w:hAnsi="Century Gothic"/>
          <w:lang w:val="en-IE"/>
        </w:rPr>
      </w:pPr>
    </w:p>
    <w:p w14:paraId="5BF7A34D" w14:textId="6968F9AA" w:rsidR="00777ED2" w:rsidRPr="00777ED2" w:rsidRDefault="00777ED2" w:rsidP="00777ED2">
      <w:pPr>
        <w:pStyle w:val="Heading1"/>
        <w:spacing w:before="0" w:line="240" w:lineRule="auto"/>
        <w:rPr>
          <w:rFonts w:ascii="Century Gothic" w:hAnsi="Century Gothic"/>
        </w:rPr>
      </w:pPr>
      <w:bookmarkStart w:id="10" w:name="_Toc74594090"/>
      <w:r>
        <w:rPr>
          <w:rFonts w:ascii="Century Gothic" w:hAnsi="Century Gothic"/>
        </w:rPr>
        <w:t>Overview</w:t>
      </w:r>
      <w:bookmarkEnd w:id="10"/>
    </w:p>
    <w:p w14:paraId="25090ADC" w14:textId="77777777" w:rsidR="00777ED2" w:rsidRDefault="00777ED2" w:rsidP="00777ED2">
      <w:pPr>
        <w:shd w:val="clear" w:color="auto" w:fill="FFFFFF"/>
        <w:spacing w:after="0" w:line="240" w:lineRule="auto"/>
        <w:rPr>
          <w:rFonts w:ascii="Century Gothic" w:eastAsia="Times New Roman" w:hAnsi="Century Gothic" w:cs="Arial"/>
          <w:color w:val="464646"/>
          <w:sz w:val="23"/>
          <w:szCs w:val="23"/>
        </w:rPr>
      </w:pPr>
      <w:r w:rsidRPr="00777ED2">
        <w:rPr>
          <w:rFonts w:ascii="Century Gothic" w:eastAsia="Times New Roman" w:hAnsi="Century Gothic" w:cs="Arial"/>
          <w:color w:val="464646"/>
          <w:sz w:val="23"/>
          <w:szCs w:val="23"/>
        </w:rPr>
        <w:t xml:space="preserve">Regardless of the type of customer support </w:t>
      </w:r>
      <w:r>
        <w:rPr>
          <w:rFonts w:ascii="Century Gothic" w:eastAsia="Times New Roman" w:hAnsi="Century Gothic" w:cs="Arial"/>
          <w:color w:val="464646"/>
          <w:sz w:val="23"/>
          <w:szCs w:val="23"/>
        </w:rPr>
        <w:t>we</w:t>
      </w:r>
      <w:r w:rsidRPr="00777ED2">
        <w:rPr>
          <w:rFonts w:ascii="Century Gothic" w:eastAsia="Times New Roman" w:hAnsi="Century Gothic" w:cs="Arial"/>
          <w:color w:val="464646"/>
          <w:sz w:val="23"/>
          <w:szCs w:val="23"/>
        </w:rPr>
        <w:t xml:space="preserve"> provide, the one constant for all support organizations is that customers seek </w:t>
      </w:r>
      <w:r>
        <w:rPr>
          <w:rFonts w:ascii="Century Gothic" w:eastAsia="Times New Roman" w:hAnsi="Century Gothic" w:cs="Arial"/>
          <w:color w:val="464646"/>
          <w:sz w:val="23"/>
          <w:szCs w:val="23"/>
        </w:rPr>
        <w:t>us</w:t>
      </w:r>
      <w:r w:rsidRPr="00777ED2">
        <w:rPr>
          <w:rFonts w:ascii="Century Gothic" w:eastAsia="Times New Roman" w:hAnsi="Century Gothic" w:cs="Arial"/>
          <w:color w:val="464646"/>
          <w:sz w:val="23"/>
          <w:szCs w:val="23"/>
        </w:rPr>
        <w:t xml:space="preserve"> out to help them resolve their issues. </w:t>
      </w:r>
    </w:p>
    <w:p w14:paraId="760A6B9D" w14:textId="77777777" w:rsidR="00777ED2" w:rsidRDefault="00777ED2" w:rsidP="00777ED2">
      <w:pPr>
        <w:shd w:val="clear" w:color="auto" w:fill="FFFFFF"/>
        <w:spacing w:after="0" w:line="240" w:lineRule="auto"/>
        <w:rPr>
          <w:rFonts w:ascii="Century Gothic" w:eastAsia="Times New Roman" w:hAnsi="Century Gothic" w:cs="Arial"/>
          <w:color w:val="464646"/>
          <w:sz w:val="23"/>
          <w:szCs w:val="23"/>
        </w:rPr>
      </w:pPr>
    </w:p>
    <w:p w14:paraId="5D964E75" w14:textId="1DB64F3C" w:rsidR="00777ED2" w:rsidRPr="00777ED2" w:rsidRDefault="00777ED2" w:rsidP="00777ED2">
      <w:pPr>
        <w:shd w:val="clear" w:color="auto" w:fill="FFFFFF"/>
        <w:spacing w:after="0" w:line="240" w:lineRule="auto"/>
        <w:rPr>
          <w:rFonts w:ascii="Century Gothic" w:eastAsia="Times New Roman" w:hAnsi="Century Gothic" w:cs="Arial"/>
          <w:color w:val="464646"/>
          <w:sz w:val="23"/>
          <w:szCs w:val="23"/>
        </w:rPr>
      </w:pPr>
      <w:r w:rsidRPr="00777ED2">
        <w:rPr>
          <w:rFonts w:ascii="Century Gothic" w:eastAsia="Times New Roman" w:hAnsi="Century Gothic" w:cs="Arial"/>
          <w:color w:val="464646"/>
          <w:sz w:val="23"/>
          <w:szCs w:val="23"/>
        </w:rPr>
        <w:t>Her</w:t>
      </w:r>
      <w:r>
        <w:rPr>
          <w:rFonts w:ascii="Century Gothic" w:eastAsia="Times New Roman" w:hAnsi="Century Gothic" w:cs="Arial"/>
          <w:color w:val="464646"/>
          <w:sz w:val="23"/>
          <w:szCs w:val="23"/>
        </w:rPr>
        <w:t xml:space="preserve">e are some of the options that </w:t>
      </w:r>
      <w:r w:rsidRPr="00777ED2">
        <w:rPr>
          <w:rFonts w:ascii="Century Gothic" w:eastAsia="Times New Roman" w:hAnsi="Century Gothic" w:cs="Arial"/>
          <w:color w:val="464646"/>
          <w:sz w:val="23"/>
          <w:szCs w:val="23"/>
        </w:rPr>
        <w:t xml:space="preserve">our customers have for contacting </w:t>
      </w:r>
      <w:r>
        <w:rPr>
          <w:rFonts w:ascii="Century Gothic" w:eastAsia="Times New Roman" w:hAnsi="Century Gothic" w:cs="Arial"/>
          <w:color w:val="464646"/>
          <w:sz w:val="23"/>
          <w:szCs w:val="23"/>
        </w:rPr>
        <w:t>us</w:t>
      </w:r>
      <w:r w:rsidRPr="00777ED2">
        <w:rPr>
          <w:rFonts w:ascii="Century Gothic" w:eastAsia="Times New Roman" w:hAnsi="Century Gothic" w:cs="Arial"/>
          <w:color w:val="464646"/>
          <w:sz w:val="23"/>
          <w:szCs w:val="23"/>
        </w:rPr>
        <w:t>:</w:t>
      </w:r>
    </w:p>
    <w:p w14:paraId="6A4CC8C0" w14:textId="77777777" w:rsidR="00777ED2" w:rsidRPr="00777ED2" w:rsidRDefault="00777ED2" w:rsidP="00777ED2">
      <w:pPr>
        <w:shd w:val="clear" w:color="auto" w:fill="FFFFFF"/>
        <w:spacing w:after="0" w:line="240" w:lineRule="auto"/>
        <w:rPr>
          <w:rFonts w:ascii="Century Gothic" w:eastAsia="Times New Roman" w:hAnsi="Century Gothic" w:cs="Arial"/>
          <w:color w:val="464646"/>
          <w:sz w:val="23"/>
          <w:szCs w:val="23"/>
        </w:rPr>
      </w:pPr>
    </w:p>
    <w:p w14:paraId="1EBE5D52" w14:textId="77777777" w:rsidR="00777ED2" w:rsidRPr="00777ED2" w:rsidRDefault="00777ED2" w:rsidP="00777ED2">
      <w:pPr>
        <w:pStyle w:val="ListParagraph"/>
        <w:numPr>
          <w:ilvl w:val="0"/>
          <w:numId w:val="8"/>
        </w:numPr>
        <w:shd w:val="clear" w:color="auto" w:fill="FFFFFF"/>
        <w:spacing w:after="0" w:line="240" w:lineRule="auto"/>
        <w:rPr>
          <w:rFonts w:ascii="Century Gothic" w:eastAsia="Times New Roman" w:hAnsi="Century Gothic" w:cs="Arial"/>
          <w:color w:val="464646"/>
          <w:sz w:val="23"/>
          <w:szCs w:val="23"/>
        </w:rPr>
      </w:pPr>
      <w:r w:rsidRPr="00777ED2">
        <w:rPr>
          <w:rFonts w:ascii="Century Gothic" w:eastAsia="Times New Roman" w:hAnsi="Century Gothic" w:cs="Arial"/>
          <w:color w:val="464646"/>
          <w:sz w:val="23"/>
          <w:szCs w:val="23"/>
        </w:rPr>
        <w:t>Send an email</w:t>
      </w:r>
    </w:p>
    <w:p w14:paraId="3C8231BA" w14:textId="77777777" w:rsidR="00777ED2" w:rsidRPr="00777ED2" w:rsidRDefault="00777ED2" w:rsidP="00777ED2">
      <w:pPr>
        <w:pStyle w:val="ListParagraph"/>
        <w:numPr>
          <w:ilvl w:val="0"/>
          <w:numId w:val="8"/>
        </w:numPr>
        <w:shd w:val="clear" w:color="auto" w:fill="FFFFFF"/>
        <w:spacing w:after="0" w:line="240" w:lineRule="auto"/>
        <w:rPr>
          <w:rFonts w:ascii="Century Gothic" w:eastAsia="Times New Roman" w:hAnsi="Century Gothic" w:cs="Arial"/>
          <w:color w:val="464646"/>
          <w:sz w:val="23"/>
          <w:szCs w:val="23"/>
        </w:rPr>
      </w:pPr>
      <w:r w:rsidRPr="00777ED2">
        <w:rPr>
          <w:rFonts w:ascii="Century Gothic" w:eastAsia="Times New Roman" w:hAnsi="Century Gothic" w:cs="Arial"/>
          <w:color w:val="464646"/>
          <w:sz w:val="23"/>
          <w:szCs w:val="23"/>
        </w:rPr>
        <w:t>Fill out a support request form on your own web site</w:t>
      </w:r>
    </w:p>
    <w:p w14:paraId="69BA7459" w14:textId="77777777" w:rsidR="00777ED2" w:rsidRPr="00777ED2" w:rsidRDefault="00777ED2" w:rsidP="00777ED2">
      <w:pPr>
        <w:pStyle w:val="ListParagraph"/>
        <w:numPr>
          <w:ilvl w:val="0"/>
          <w:numId w:val="8"/>
        </w:numPr>
        <w:shd w:val="clear" w:color="auto" w:fill="FFFFFF"/>
        <w:spacing w:after="0" w:line="240" w:lineRule="auto"/>
        <w:rPr>
          <w:rFonts w:ascii="Century Gothic" w:eastAsia="Times New Roman" w:hAnsi="Century Gothic" w:cs="Arial"/>
          <w:color w:val="464646"/>
          <w:sz w:val="23"/>
          <w:szCs w:val="23"/>
        </w:rPr>
      </w:pPr>
      <w:r w:rsidRPr="00777ED2">
        <w:rPr>
          <w:rFonts w:ascii="Century Gothic" w:eastAsia="Times New Roman" w:hAnsi="Century Gothic" w:cs="Arial"/>
          <w:color w:val="464646"/>
          <w:sz w:val="23"/>
          <w:szCs w:val="23"/>
        </w:rPr>
        <w:t>Call you on the telephone</w:t>
      </w:r>
    </w:p>
    <w:p w14:paraId="310E7AFC" w14:textId="77777777" w:rsidR="00777ED2" w:rsidRPr="00777ED2" w:rsidRDefault="00777ED2" w:rsidP="00777ED2">
      <w:pPr>
        <w:pStyle w:val="ListParagraph"/>
        <w:numPr>
          <w:ilvl w:val="0"/>
          <w:numId w:val="8"/>
        </w:numPr>
        <w:shd w:val="clear" w:color="auto" w:fill="FFFFFF"/>
        <w:spacing w:after="0" w:line="240" w:lineRule="auto"/>
        <w:rPr>
          <w:rFonts w:ascii="Century Gothic" w:eastAsia="Times New Roman" w:hAnsi="Century Gothic" w:cs="Arial"/>
          <w:color w:val="464646"/>
          <w:sz w:val="23"/>
          <w:szCs w:val="23"/>
        </w:rPr>
      </w:pPr>
      <w:r w:rsidRPr="00777ED2">
        <w:rPr>
          <w:rFonts w:ascii="Century Gothic" w:eastAsia="Times New Roman" w:hAnsi="Century Gothic" w:cs="Arial"/>
          <w:color w:val="464646"/>
          <w:sz w:val="23"/>
          <w:szCs w:val="23"/>
        </w:rPr>
        <w:t>Text chat with you</w:t>
      </w:r>
    </w:p>
    <w:p w14:paraId="1390EAAB" w14:textId="77777777" w:rsidR="00777ED2" w:rsidRPr="00777ED2" w:rsidRDefault="00777ED2" w:rsidP="00777ED2">
      <w:pPr>
        <w:pStyle w:val="ListParagraph"/>
        <w:numPr>
          <w:ilvl w:val="0"/>
          <w:numId w:val="8"/>
        </w:numPr>
        <w:shd w:val="clear" w:color="auto" w:fill="FFFFFF"/>
        <w:spacing w:after="0" w:line="240" w:lineRule="auto"/>
        <w:rPr>
          <w:rFonts w:ascii="Century Gothic" w:eastAsia="Times New Roman" w:hAnsi="Century Gothic" w:cs="Arial"/>
          <w:color w:val="464646"/>
          <w:sz w:val="23"/>
          <w:szCs w:val="23"/>
        </w:rPr>
      </w:pPr>
      <w:r w:rsidRPr="00777ED2">
        <w:rPr>
          <w:rFonts w:ascii="Century Gothic" w:eastAsia="Times New Roman" w:hAnsi="Century Gothic" w:cs="Arial"/>
          <w:color w:val="464646"/>
          <w:sz w:val="23"/>
          <w:szCs w:val="23"/>
        </w:rPr>
        <w:t>Send you a Tweet</w:t>
      </w:r>
    </w:p>
    <w:p w14:paraId="398762C9" w14:textId="1804F8AC" w:rsidR="00777ED2" w:rsidRDefault="00777ED2" w:rsidP="00777ED2">
      <w:pPr>
        <w:pStyle w:val="ListParagraph"/>
        <w:numPr>
          <w:ilvl w:val="0"/>
          <w:numId w:val="8"/>
        </w:numPr>
        <w:shd w:val="clear" w:color="auto" w:fill="FFFFFF"/>
        <w:spacing w:after="0" w:line="240" w:lineRule="auto"/>
        <w:rPr>
          <w:rFonts w:ascii="Century Gothic" w:eastAsia="Times New Roman" w:hAnsi="Century Gothic" w:cs="Arial"/>
          <w:color w:val="464646"/>
          <w:sz w:val="23"/>
          <w:szCs w:val="23"/>
        </w:rPr>
      </w:pPr>
      <w:r w:rsidRPr="00777ED2">
        <w:rPr>
          <w:rFonts w:ascii="Century Gothic" w:eastAsia="Times New Roman" w:hAnsi="Century Gothic" w:cs="Arial"/>
          <w:color w:val="464646"/>
          <w:sz w:val="23"/>
          <w:szCs w:val="23"/>
        </w:rPr>
        <w:t>Post on your Facebook wall</w:t>
      </w:r>
    </w:p>
    <w:p w14:paraId="11C49BEE" w14:textId="77777777" w:rsidR="00777ED2" w:rsidRPr="00777ED2" w:rsidRDefault="00777ED2" w:rsidP="00777ED2">
      <w:pPr>
        <w:pStyle w:val="ListParagraph"/>
        <w:shd w:val="clear" w:color="auto" w:fill="FFFFFF"/>
        <w:spacing w:after="0" w:line="240" w:lineRule="auto"/>
        <w:rPr>
          <w:rFonts w:ascii="Century Gothic" w:eastAsia="Times New Roman" w:hAnsi="Century Gothic" w:cs="Arial"/>
          <w:color w:val="464646"/>
          <w:sz w:val="23"/>
          <w:szCs w:val="23"/>
        </w:rPr>
      </w:pPr>
    </w:p>
    <w:p w14:paraId="1F24E300" w14:textId="77777777" w:rsidR="00777ED2" w:rsidRDefault="00777ED2" w:rsidP="00777ED2">
      <w:pPr>
        <w:shd w:val="clear" w:color="auto" w:fill="FFFFFF"/>
        <w:spacing w:after="0" w:line="240" w:lineRule="auto"/>
        <w:rPr>
          <w:rFonts w:ascii="Century Gothic" w:eastAsia="Times New Roman" w:hAnsi="Century Gothic" w:cs="Arial"/>
          <w:color w:val="464646"/>
          <w:sz w:val="23"/>
          <w:szCs w:val="23"/>
        </w:rPr>
      </w:pPr>
      <w:r w:rsidRPr="00777ED2">
        <w:rPr>
          <w:rFonts w:ascii="Century Gothic" w:eastAsia="Times New Roman" w:hAnsi="Century Gothic" w:cs="Arial"/>
          <w:color w:val="464646"/>
          <w:sz w:val="23"/>
          <w:szCs w:val="23"/>
        </w:rPr>
        <w:t xml:space="preserve">All of these communication options are referred to as </w:t>
      </w:r>
      <w:r w:rsidRPr="00777ED2">
        <w:rPr>
          <w:rFonts w:ascii="Century Gothic" w:eastAsia="Times New Roman" w:hAnsi="Century Gothic" w:cs="Arial"/>
          <w:b/>
          <w:i/>
          <w:color w:val="464646"/>
          <w:sz w:val="23"/>
          <w:szCs w:val="23"/>
        </w:rPr>
        <w:t>channels</w:t>
      </w:r>
      <w:r w:rsidRPr="00777ED2">
        <w:rPr>
          <w:rFonts w:ascii="Century Gothic" w:eastAsia="Times New Roman" w:hAnsi="Century Gothic" w:cs="Arial"/>
          <w:color w:val="464646"/>
          <w:sz w:val="23"/>
          <w:szCs w:val="23"/>
        </w:rPr>
        <w:t xml:space="preserve">. </w:t>
      </w:r>
      <w:r>
        <w:rPr>
          <w:rFonts w:ascii="Century Gothic" w:eastAsia="Times New Roman" w:hAnsi="Century Gothic" w:cs="Arial"/>
          <w:color w:val="464646"/>
          <w:sz w:val="23"/>
          <w:szCs w:val="23"/>
        </w:rPr>
        <w:t>We</w:t>
      </w:r>
      <w:r w:rsidRPr="00777ED2">
        <w:rPr>
          <w:rFonts w:ascii="Century Gothic" w:eastAsia="Times New Roman" w:hAnsi="Century Gothic" w:cs="Arial"/>
          <w:color w:val="464646"/>
          <w:sz w:val="23"/>
          <w:szCs w:val="23"/>
        </w:rPr>
        <w:t xml:space="preserve"> decide what channels </w:t>
      </w:r>
      <w:r>
        <w:rPr>
          <w:rFonts w:ascii="Century Gothic" w:eastAsia="Times New Roman" w:hAnsi="Century Gothic" w:cs="Arial"/>
          <w:color w:val="464646"/>
          <w:sz w:val="23"/>
          <w:szCs w:val="23"/>
        </w:rPr>
        <w:t>we</w:t>
      </w:r>
      <w:r w:rsidRPr="00777ED2">
        <w:rPr>
          <w:rFonts w:ascii="Century Gothic" w:eastAsia="Times New Roman" w:hAnsi="Century Gothic" w:cs="Arial"/>
          <w:color w:val="464646"/>
          <w:sz w:val="23"/>
          <w:szCs w:val="23"/>
        </w:rPr>
        <w:t xml:space="preserve"> want to enable in our Zendesk account and how our customers can reach </w:t>
      </w:r>
      <w:r>
        <w:rPr>
          <w:rFonts w:ascii="Century Gothic" w:eastAsia="Times New Roman" w:hAnsi="Century Gothic" w:cs="Arial"/>
          <w:color w:val="464646"/>
          <w:sz w:val="23"/>
          <w:szCs w:val="23"/>
        </w:rPr>
        <w:t>us</w:t>
      </w:r>
      <w:r w:rsidRPr="00777ED2">
        <w:rPr>
          <w:rFonts w:ascii="Century Gothic" w:eastAsia="Times New Roman" w:hAnsi="Century Gothic" w:cs="Arial"/>
          <w:color w:val="464646"/>
          <w:sz w:val="23"/>
          <w:szCs w:val="23"/>
        </w:rPr>
        <w:t>.</w:t>
      </w:r>
      <w:r>
        <w:rPr>
          <w:rFonts w:ascii="Century Gothic" w:eastAsia="Times New Roman" w:hAnsi="Century Gothic" w:cs="Arial"/>
          <w:color w:val="464646"/>
          <w:sz w:val="23"/>
          <w:szCs w:val="23"/>
        </w:rPr>
        <w:t xml:space="preserve"> </w:t>
      </w:r>
    </w:p>
    <w:p w14:paraId="4DC6FC97" w14:textId="77777777" w:rsidR="00777ED2" w:rsidRDefault="00777ED2" w:rsidP="00777ED2">
      <w:pPr>
        <w:shd w:val="clear" w:color="auto" w:fill="FFFFFF"/>
        <w:spacing w:after="0" w:line="240" w:lineRule="auto"/>
        <w:rPr>
          <w:rFonts w:ascii="Century Gothic" w:eastAsia="Times New Roman" w:hAnsi="Century Gothic" w:cs="Arial"/>
          <w:color w:val="464646"/>
          <w:sz w:val="23"/>
          <w:szCs w:val="23"/>
        </w:rPr>
      </w:pPr>
    </w:p>
    <w:p w14:paraId="38C03D65" w14:textId="4471689C" w:rsidR="00777ED2" w:rsidRDefault="00777ED2" w:rsidP="00777ED2">
      <w:pPr>
        <w:shd w:val="clear" w:color="auto" w:fill="FFFFFF"/>
        <w:spacing w:after="0" w:line="240" w:lineRule="auto"/>
        <w:rPr>
          <w:rFonts w:ascii="Century Gothic" w:eastAsia="Times New Roman" w:hAnsi="Century Gothic" w:cs="Arial"/>
          <w:color w:val="464646"/>
          <w:sz w:val="23"/>
          <w:szCs w:val="23"/>
        </w:rPr>
      </w:pPr>
      <w:r w:rsidRPr="00777ED2">
        <w:rPr>
          <w:rFonts w:ascii="Century Gothic" w:eastAsia="Times New Roman" w:hAnsi="Century Gothic" w:cs="Arial"/>
          <w:color w:val="464646"/>
          <w:sz w:val="23"/>
          <w:szCs w:val="23"/>
        </w:rPr>
        <w:t xml:space="preserve">All support requests, from all channels, become Zendesk Support tickets. </w:t>
      </w:r>
    </w:p>
    <w:p w14:paraId="7EABB7C7" w14:textId="77777777" w:rsidR="00777ED2" w:rsidRDefault="00777ED2" w:rsidP="00777ED2">
      <w:pPr>
        <w:shd w:val="clear" w:color="auto" w:fill="FFFFFF"/>
        <w:spacing w:after="0" w:line="240" w:lineRule="auto"/>
        <w:rPr>
          <w:rFonts w:ascii="Century Gothic" w:eastAsia="Times New Roman" w:hAnsi="Century Gothic" w:cs="Arial"/>
          <w:color w:val="464646"/>
          <w:sz w:val="23"/>
          <w:szCs w:val="23"/>
        </w:rPr>
      </w:pPr>
    </w:p>
    <w:p w14:paraId="086742AF" w14:textId="16E3F527" w:rsidR="00777ED2" w:rsidRDefault="00777ED2" w:rsidP="00777ED2">
      <w:pPr>
        <w:shd w:val="clear" w:color="auto" w:fill="FFFFFF"/>
        <w:spacing w:after="0" w:line="240" w:lineRule="auto"/>
        <w:rPr>
          <w:rFonts w:ascii="Century Gothic" w:eastAsia="Times New Roman" w:hAnsi="Century Gothic" w:cs="Arial"/>
          <w:color w:val="464646"/>
          <w:sz w:val="23"/>
          <w:szCs w:val="23"/>
        </w:rPr>
      </w:pPr>
      <w:r w:rsidRPr="00777ED2">
        <w:rPr>
          <w:rFonts w:ascii="Century Gothic" w:eastAsia="Times New Roman" w:hAnsi="Century Gothic" w:cs="Arial"/>
          <w:color w:val="464646"/>
          <w:sz w:val="23"/>
          <w:szCs w:val="23"/>
        </w:rPr>
        <w:t>Tickets captu</w:t>
      </w:r>
      <w:r>
        <w:rPr>
          <w:rFonts w:ascii="Century Gothic" w:eastAsia="Times New Roman" w:hAnsi="Century Gothic" w:cs="Arial"/>
          <w:color w:val="464646"/>
          <w:sz w:val="23"/>
          <w:szCs w:val="23"/>
        </w:rPr>
        <w:t xml:space="preserve">re </w:t>
      </w:r>
      <w:r w:rsidRPr="00777ED2">
        <w:rPr>
          <w:rFonts w:ascii="Century Gothic" w:eastAsia="Times New Roman" w:hAnsi="Century Gothic" w:cs="Arial"/>
          <w:color w:val="464646"/>
          <w:sz w:val="23"/>
          <w:szCs w:val="23"/>
        </w:rPr>
        <w:t>our customer's initial request for sup</w:t>
      </w:r>
      <w:r>
        <w:rPr>
          <w:rFonts w:ascii="Century Gothic" w:eastAsia="Times New Roman" w:hAnsi="Century Gothic" w:cs="Arial"/>
          <w:color w:val="464646"/>
          <w:sz w:val="23"/>
          <w:szCs w:val="23"/>
        </w:rPr>
        <w:t xml:space="preserve">port and all the conversations </w:t>
      </w:r>
      <w:r w:rsidRPr="00777ED2">
        <w:rPr>
          <w:rFonts w:ascii="Century Gothic" w:eastAsia="Times New Roman" w:hAnsi="Century Gothic" w:cs="Arial"/>
          <w:color w:val="464646"/>
          <w:sz w:val="23"/>
          <w:szCs w:val="23"/>
        </w:rPr>
        <w:t xml:space="preserve">our </w:t>
      </w:r>
      <w:r>
        <w:rPr>
          <w:rFonts w:ascii="Century Gothic" w:eastAsia="Times New Roman" w:hAnsi="Century Gothic" w:cs="Arial"/>
          <w:color w:val="464646"/>
          <w:sz w:val="23"/>
          <w:szCs w:val="23"/>
        </w:rPr>
        <w:t>team members</w:t>
      </w:r>
      <w:r w:rsidRPr="00777ED2">
        <w:rPr>
          <w:rFonts w:ascii="Century Gothic" w:eastAsia="Times New Roman" w:hAnsi="Century Gothic" w:cs="Arial"/>
          <w:color w:val="464646"/>
          <w:sz w:val="23"/>
          <w:szCs w:val="23"/>
        </w:rPr>
        <w:t xml:space="preserve"> have with the customer along the way to solving their support issue.</w:t>
      </w:r>
    </w:p>
    <w:p w14:paraId="424086CD" w14:textId="77777777" w:rsidR="00777ED2" w:rsidRDefault="00777ED2" w:rsidP="00777ED2">
      <w:pPr>
        <w:shd w:val="clear" w:color="auto" w:fill="FFFFFF"/>
        <w:spacing w:after="0" w:line="240" w:lineRule="auto"/>
        <w:rPr>
          <w:rFonts w:ascii="Century Gothic" w:eastAsia="Times New Roman" w:hAnsi="Century Gothic" w:cs="Arial"/>
          <w:color w:val="464646"/>
          <w:sz w:val="23"/>
          <w:szCs w:val="23"/>
        </w:rPr>
      </w:pPr>
    </w:p>
    <w:p w14:paraId="4E564B19" w14:textId="026C1B7D" w:rsidR="00777ED2" w:rsidRPr="00777ED2" w:rsidRDefault="00777ED2" w:rsidP="00777ED2">
      <w:pPr>
        <w:shd w:val="clear" w:color="auto" w:fill="FFFFFF"/>
        <w:spacing w:after="0" w:line="240" w:lineRule="auto"/>
        <w:rPr>
          <w:rFonts w:ascii="Century Gothic" w:eastAsia="Times New Roman" w:hAnsi="Century Gothic" w:cs="Arial"/>
          <w:color w:val="464646"/>
          <w:sz w:val="23"/>
          <w:szCs w:val="23"/>
        </w:rPr>
      </w:pPr>
      <w:r w:rsidRPr="00777ED2">
        <w:rPr>
          <w:rFonts w:ascii="Century Gothic" w:eastAsia="Times New Roman" w:hAnsi="Century Gothic" w:cs="Arial"/>
          <w:color w:val="464646"/>
          <w:sz w:val="23"/>
          <w:szCs w:val="23"/>
        </w:rPr>
        <w:lastRenderedPageBreak/>
        <w:t>Here's how the email workflow works:</w:t>
      </w:r>
    </w:p>
    <w:p w14:paraId="5F8BD945" w14:textId="77777777" w:rsidR="00777ED2" w:rsidRPr="00777ED2" w:rsidRDefault="00777ED2" w:rsidP="00777ED2">
      <w:pPr>
        <w:numPr>
          <w:ilvl w:val="0"/>
          <w:numId w:val="7"/>
        </w:numPr>
        <w:shd w:val="clear" w:color="auto" w:fill="FFFFFF"/>
        <w:spacing w:after="0" w:line="240" w:lineRule="auto"/>
        <w:ind w:left="300"/>
        <w:rPr>
          <w:rFonts w:ascii="Century Gothic" w:eastAsia="Times New Roman" w:hAnsi="Century Gothic" w:cs="Arial"/>
          <w:color w:val="464646"/>
          <w:sz w:val="23"/>
          <w:szCs w:val="23"/>
        </w:rPr>
      </w:pPr>
      <w:r w:rsidRPr="00777ED2">
        <w:rPr>
          <w:rFonts w:ascii="Century Gothic" w:eastAsia="Times New Roman" w:hAnsi="Century Gothic" w:cs="Arial"/>
          <w:color w:val="464646"/>
          <w:sz w:val="23"/>
          <w:szCs w:val="23"/>
        </w:rPr>
        <w:t>When an end-user sends an email to your support address, it creates a ticket.</w:t>
      </w:r>
    </w:p>
    <w:p w14:paraId="131B0815" w14:textId="77777777" w:rsidR="00777ED2" w:rsidRPr="00777ED2" w:rsidRDefault="00777ED2" w:rsidP="00777ED2">
      <w:pPr>
        <w:numPr>
          <w:ilvl w:val="0"/>
          <w:numId w:val="7"/>
        </w:numPr>
        <w:shd w:val="clear" w:color="auto" w:fill="FFFFFF"/>
        <w:spacing w:after="0" w:line="240" w:lineRule="auto"/>
        <w:ind w:left="300"/>
        <w:rPr>
          <w:rFonts w:ascii="Century Gothic" w:eastAsia="Times New Roman" w:hAnsi="Century Gothic" w:cs="Arial"/>
          <w:color w:val="464646"/>
          <w:sz w:val="23"/>
          <w:szCs w:val="23"/>
        </w:rPr>
      </w:pPr>
      <w:r w:rsidRPr="00777ED2">
        <w:rPr>
          <w:rFonts w:ascii="Century Gothic" w:eastAsia="Times New Roman" w:hAnsi="Century Gothic" w:cs="Arial"/>
          <w:color w:val="464646"/>
          <w:sz w:val="23"/>
          <w:szCs w:val="23"/>
        </w:rPr>
        <w:t>If an agent updates the ticket in Zendesk Support, a notification email is sent to the person who sent the original email.</w:t>
      </w:r>
    </w:p>
    <w:p w14:paraId="0F11C335" w14:textId="77777777" w:rsidR="00777ED2" w:rsidRPr="00777ED2" w:rsidRDefault="00777ED2" w:rsidP="00777ED2">
      <w:pPr>
        <w:numPr>
          <w:ilvl w:val="0"/>
          <w:numId w:val="7"/>
        </w:numPr>
        <w:shd w:val="clear" w:color="auto" w:fill="FFFFFF"/>
        <w:spacing w:after="0" w:line="240" w:lineRule="auto"/>
        <w:ind w:left="300"/>
        <w:rPr>
          <w:rFonts w:ascii="Century Gothic" w:eastAsia="Times New Roman" w:hAnsi="Century Gothic" w:cs="Arial"/>
          <w:color w:val="464646"/>
          <w:sz w:val="23"/>
          <w:szCs w:val="23"/>
        </w:rPr>
      </w:pPr>
      <w:r w:rsidRPr="00777ED2">
        <w:rPr>
          <w:rFonts w:ascii="Century Gothic" w:eastAsia="Times New Roman" w:hAnsi="Century Gothic" w:cs="Arial"/>
          <w:color w:val="464646"/>
          <w:sz w:val="23"/>
          <w:szCs w:val="23"/>
        </w:rPr>
        <w:t>If the person replies to the notification email, the reply creates a comment in the ticket.</w:t>
      </w:r>
    </w:p>
    <w:p w14:paraId="377A76DC" w14:textId="77777777" w:rsidR="00777ED2" w:rsidRPr="00777ED2" w:rsidRDefault="00777ED2" w:rsidP="00777ED2">
      <w:pPr>
        <w:numPr>
          <w:ilvl w:val="0"/>
          <w:numId w:val="7"/>
        </w:numPr>
        <w:shd w:val="clear" w:color="auto" w:fill="FFFFFF"/>
        <w:spacing w:after="0" w:line="240" w:lineRule="auto"/>
        <w:ind w:left="300"/>
        <w:rPr>
          <w:rFonts w:ascii="Century Gothic" w:eastAsia="Times New Roman" w:hAnsi="Century Gothic" w:cs="Arial"/>
          <w:color w:val="464646"/>
          <w:sz w:val="23"/>
          <w:szCs w:val="23"/>
        </w:rPr>
      </w:pPr>
      <w:r w:rsidRPr="00777ED2">
        <w:rPr>
          <w:rFonts w:ascii="Century Gothic" w:eastAsia="Times New Roman" w:hAnsi="Century Gothic" w:cs="Arial"/>
          <w:color w:val="464646"/>
          <w:sz w:val="23"/>
          <w:szCs w:val="23"/>
        </w:rPr>
        <w:t>The conversation between user and agent continues until the issue is resolved.</w:t>
      </w:r>
    </w:p>
    <w:p w14:paraId="65F4B12E" w14:textId="77777777" w:rsidR="00ED5681" w:rsidRDefault="00ED5681" w:rsidP="00777ED2">
      <w:pPr>
        <w:pStyle w:val="Heading1"/>
        <w:spacing w:before="0" w:line="240" w:lineRule="auto"/>
        <w:rPr>
          <w:rFonts w:ascii="Century Gothic" w:hAnsi="Century Gothic"/>
        </w:rPr>
      </w:pPr>
    </w:p>
    <w:p w14:paraId="7B359569" w14:textId="48725A08" w:rsidR="00777ED2" w:rsidRDefault="00777ED2" w:rsidP="00777ED2">
      <w:pPr>
        <w:pStyle w:val="Heading1"/>
        <w:spacing w:before="0" w:line="240" w:lineRule="auto"/>
        <w:rPr>
          <w:rFonts w:ascii="Century Gothic" w:hAnsi="Century Gothic"/>
        </w:rPr>
      </w:pPr>
      <w:bookmarkStart w:id="11" w:name="_Toc74594091"/>
      <w:r>
        <w:rPr>
          <w:rFonts w:ascii="Century Gothic" w:hAnsi="Century Gothic"/>
        </w:rPr>
        <w:t>Process</w:t>
      </w:r>
      <w:bookmarkEnd w:id="11"/>
    </w:p>
    <w:p w14:paraId="1D3BE862" w14:textId="773E2E77" w:rsidR="00745ABF" w:rsidRDefault="00777ED2" w:rsidP="00777ED2">
      <w:pPr>
        <w:rPr>
          <w:rFonts w:ascii="Century Gothic" w:eastAsia="Times New Roman" w:hAnsi="Century Gothic" w:cs="Arial"/>
          <w:color w:val="464646"/>
          <w:sz w:val="23"/>
          <w:szCs w:val="23"/>
        </w:rPr>
      </w:pPr>
      <w:r>
        <w:rPr>
          <w:rFonts w:ascii="Century Gothic" w:eastAsia="Times New Roman" w:hAnsi="Century Gothic" w:cs="Arial"/>
          <w:color w:val="464646"/>
          <w:sz w:val="23"/>
          <w:szCs w:val="23"/>
        </w:rPr>
        <w:t>As mentioned above, a</w:t>
      </w:r>
      <w:r w:rsidRPr="00777ED2">
        <w:rPr>
          <w:rFonts w:ascii="Century Gothic" w:eastAsia="Times New Roman" w:hAnsi="Century Gothic" w:cs="Arial"/>
          <w:color w:val="464646"/>
          <w:sz w:val="23"/>
          <w:szCs w:val="23"/>
        </w:rPr>
        <w:t>ll support requests, from all channels, become Zendesk Support tickets</w:t>
      </w:r>
      <w:r>
        <w:rPr>
          <w:rFonts w:ascii="Century Gothic" w:eastAsia="Times New Roman" w:hAnsi="Century Gothic" w:cs="Arial"/>
          <w:color w:val="464646"/>
          <w:sz w:val="23"/>
          <w:szCs w:val="23"/>
        </w:rPr>
        <w:t xml:space="preserve">. </w:t>
      </w:r>
    </w:p>
    <w:p w14:paraId="278975A1" w14:textId="718981C3" w:rsidR="00ED5681" w:rsidRDefault="00ED5681" w:rsidP="00777ED2">
      <w:pPr>
        <w:rPr>
          <w:rFonts w:ascii="Century Gothic" w:eastAsia="Times New Roman" w:hAnsi="Century Gothic" w:cs="Arial"/>
          <w:color w:val="464646"/>
          <w:sz w:val="23"/>
          <w:szCs w:val="23"/>
        </w:rPr>
      </w:pPr>
    </w:p>
    <w:p w14:paraId="4343FCF1" w14:textId="63BCE8BA" w:rsidR="00ED5681" w:rsidRPr="00951C50" w:rsidRDefault="00ED5681" w:rsidP="00ED5681">
      <w:pPr>
        <w:pStyle w:val="Heading1"/>
        <w:rPr>
          <w:rFonts w:eastAsia="Times New Roman"/>
          <w:highlight w:val="yellow"/>
        </w:rPr>
      </w:pPr>
      <w:bookmarkStart w:id="12" w:name="_Toc74594092"/>
      <w:r w:rsidRPr="00951C50">
        <w:rPr>
          <w:rFonts w:eastAsia="Times New Roman"/>
          <w:highlight w:val="yellow"/>
        </w:rPr>
        <w:t>1. How to answer a Ticket</w:t>
      </w:r>
      <w:bookmarkEnd w:id="12"/>
    </w:p>
    <w:p w14:paraId="61390FDE" w14:textId="63F118BA" w:rsidR="00ED5681" w:rsidRPr="00951C50" w:rsidRDefault="00500094" w:rsidP="00ED5681">
      <w:pPr>
        <w:rPr>
          <w:rFonts w:ascii="Century Gothic" w:hAnsi="Century Gothic"/>
          <w:highlight w:val="yellow"/>
          <w:lang w:val="en-IE"/>
        </w:rPr>
      </w:pPr>
      <w:r w:rsidRPr="00951C50">
        <w:rPr>
          <w:rFonts w:ascii="Century Gothic" w:hAnsi="Century Gothic"/>
          <w:highlight w:val="yellow"/>
          <w:lang w:val="en-IE"/>
        </w:rPr>
        <w:t xml:space="preserve">The main purpose of Zendesk if for employees to be able to communicate with customers, supplier, or any other people that is not a </w:t>
      </w:r>
      <w:proofErr w:type="spellStart"/>
      <w:r w:rsidRPr="00951C50">
        <w:rPr>
          <w:rFonts w:ascii="Century Gothic" w:hAnsi="Century Gothic"/>
          <w:highlight w:val="yellow"/>
          <w:lang w:val="en-IE"/>
        </w:rPr>
        <w:t>Bragan</w:t>
      </w:r>
      <w:proofErr w:type="spellEnd"/>
      <w:r w:rsidRPr="00951C50">
        <w:rPr>
          <w:rFonts w:ascii="Century Gothic" w:hAnsi="Century Gothic"/>
          <w:highlight w:val="yellow"/>
          <w:lang w:val="en-IE"/>
        </w:rPr>
        <w:t xml:space="preserve"> employee. Emails come in as tickets in Zendesk and we are making a reply by answering in the ticket.</w:t>
      </w:r>
      <w:r w:rsidRPr="00951C50">
        <w:rPr>
          <w:rFonts w:ascii="Century Gothic" w:hAnsi="Century Gothic"/>
          <w:highlight w:val="yellow"/>
          <w:lang w:val="en-IE"/>
        </w:rPr>
        <w:br/>
      </w:r>
      <w:r w:rsidRPr="00951C50">
        <w:rPr>
          <w:rFonts w:ascii="Century Gothic" w:hAnsi="Century Gothic"/>
          <w:highlight w:val="yellow"/>
          <w:lang w:val="en-IE"/>
        </w:rPr>
        <w:br/>
      </w:r>
      <w:r w:rsidRPr="00951C50">
        <w:rPr>
          <w:rFonts w:ascii="Century Gothic" w:hAnsi="Century Gothic"/>
          <w:b/>
          <w:bCs/>
          <w:highlight w:val="yellow"/>
          <w:lang w:val="en-IE"/>
        </w:rPr>
        <w:t xml:space="preserve">Step 1. </w:t>
      </w:r>
      <w:r w:rsidRPr="00951C50">
        <w:rPr>
          <w:rFonts w:ascii="Century Gothic" w:hAnsi="Century Gothic"/>
          <w:highlight w:val="yellow"/>
          <w:lang w:val="en-IE"/>
        </w:rPr>
        <w:t>Log in to your Zendesk account and open the ticket that you want to answer. You can do this by searching for the ticket number or browsing through the folders where you will answer the tic</w:t>
      </w:r>
      <w:r w:rsidR="009C6532" w:rsidRPr="00951C50">
        <w:rPr>
          <w:rFonts w:ascii="Century Gothic" w:hAnsi="Century Gothic"/>
          <w:highlight w:val="yellow"/>
          <w:lang w:val="en-IE"/>
        </w:rPr>
        <w:t>ke</w:t>
      </w:r>
      <w:r w:rsidRPr="00951C50">
        <w:rPr>
          <w:rFonts w:ascii="Century Gothic" w:hAnsi="Century Gothic"/>
          <w:highlight w:val="yellow"/>
          <w:lang w:val="en-IE"/>
        </w:rPr>
        <w:t>ts</w:t>
      </w:r>
    </w:p>
    <w:p w14:paraId="334E9527" w14:textId="5DB3578A" w:rsidR="009C6532" w:rsidRPr="00951C50" w:rsidRDefault="009C6532" w:rsidP="00ED5681">
      <w:pPr>
        <w:rPr>
          <w:rFonts w:ascii="Century Gothic" w:hAnsi="Century Gothic"/>
          <w:highlight w:val="yellow"/>
          <w:lang w:val="en-IE"/>
        </w:rPr>
      </w:pPr>
      <w:r w:rsidRPr="00951C50">
        <w:rPr>
          <w:rFonts w:ascii="Century Gothic" w:hAnsi="Century Gothic"/>
          <w:b/>
          <w:bCs/>
          <w:highlight w:val="yellow"/>
          <w:lang w:val="en-IE"/>
        </w:rPr>
        <w:t xml:space="preserve">Step 2. </w:t>
      </w:r>
      <w:r w:rsidRPr="00951C50">
        <w:rPr>
          <w:rFonts w:ascii="Century Gothic" w:hAnsi="Century Gothic"/>
          <w:highlight w:val="yellow"/>
          <w:lang w:val="en-IE"/>
        </w:rPr>
        <w:t>Input the reply that you are going to send in the message box</w:t>
      </w:r>
      <w:r w:rsidR="00865DD2" w:rsidRPr="00951C50">
        <w:rPr>
          <w:rFonts w:ascii="Century Gothic" w:hAnsi="Century Gothic"/>
          <w:highlight w:val="yellow"/>
          <w:lang w:val="en-IE"/>
        </w:rPr>
        <w:t>. Images can also be attached in this box. Only 5 images maximum can be sent at a time</w:t>
      </w:r>
    </w:p>
    <w:p w14:paraId="5AEBD75A" w14:textId="507DDD26" w:rsidR="009C6532" w:rsidRPr="00951C50" w:rsidRDefault="009C6532" w:rsidP="00ED5681">
      <w:pPr>
        <w:rPr>
          <w:rFonts w:ascii="Century Gothic" w:hAnsi="Century Gothic"/>
          <w:highlight w:val="yellow"/>
          <w:lang w:val="en-IE"/>
        </w:rPr>
      </w:pPr>
      <w:r w:rsidRPr="00951C50">
        <w:rPr>
          <w:noProof/>
          <w:highlight w:val="yellow"/>
        </w:rPr>
        <w:drawing>
          <wp:inline distT="0" distB="0" distL="0" distR="0" wp14:anchorId="6D858001" wp14:editId="537BD3EC">
            <wp:extent cx="5943600" cy="30975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097530"/>
                    </a:xfrm>
                    <a:prstGeom prst="rect">
                      <a:avLst/>
                    </a:prstGeom>
                  </pic:spPr>
                </pic:pic>
              </a:graphicData>
            </a:graphic>
          </wp:inline>
        </w:drawing>
      </w:r>
    </w:p>
    <w:p w14:paraId="67D1A7FB" w14:textId="77777777" w:rsidR="009C6532" w:rsidRPr="00951C50" w:rsidRDefault="009C6532">
      <w:pPr>
        <w:rPr>
          <w:rFonts w:ascii="Century Gothic" w:hAnsi="Century Gothic"/>
          <w:b/>
          <w:bCs/>
          <w:highlight w:val="yellow"/>
          <w:lang w:val="en-IE"/>
        </w:rPr>
      </w:pPr>
      <w:r w:rsidRPr="00951C50">
        <w:rPr>
          <w:rFonts w:ascii="Century Gothic" w:hAnsi="Century Gothic"/>
          <w:b/>
          <w:bCs/>
          <w:highlight w:val="yellow"/>
          <w:lang w:val="en-IE"/>
        </w:rPr>
        <w:br w:type="page"/>
      </w:r>
    </w:p>
    <w:p w14:paraId="65067927" w14:textId="7A82565B" w:rsidR="00C81F5C" w:rsidRPr="00951C50" w:rsidRDefault="009C6532" w:rsidP="00C81F5C">
      <w:pPr>
        <w:rPr>
          <w:rFonts w:ascii="Century Gothic" w:hAnsi="Century Gothic"/>
          <w:highlight w:val="yellow"/>
        </w:rPr>
      </w:pPr>
      <w:r w:rsidRPr="00951C50">
        <w:rPr>
          <w:rFonts w:ascii="Century Gothic" w:hAnsi="Century Gothic"/>
          <w:b/>
          <w:bCs/>
          <w:highlight w:val="yellow"/>
          <w:lang w:val="en-IE"/>
        </w:rPr>
        <w:lastRenderedPageBreak/>
        <w:t xml:space="preserve">Step 3. </w:t>
      </w:r>
      <w:r w:rsidRPr="00951C50">
        <w:rPr>
          <w:rFonts w:ascii="Century Gothic" w:hAnsi="Century Gothic"/>
          <w:highlight w:val="yellow"/>
          <w:lang w:val="en-IE"/>
        </w:rPr>
        <w:t xml:space="preserve">Make sure that the ticket has the appropriate Tags, Action, and Folder. </w:t>
      </w:r>
      <w:r w:rsidRPr="00951C50">
        <w:rPr>
          <w:rFonts w:ascii="Century Gothic" w:hAnsi="Century Gothic"/>
          <w:b/>
          <w:bCs/>
          <w:highlight w:val="yellow"/>
          <w:lang w:val="en-IE"/>
        </w:rPr>
        <w:t>All tickets should have the correct Tags, Action, and Folder.</w:t>
      </w:r>
      <w:r w:rsidR="00C81F5C" w:rsidRPr="00951C50">
        <w:rPr>
          <w:rFonts w:ascii="Century Gothic" w:hAnsi="Century Gothic"/>
          <w:b/>
          <w:bCs/>
          <w:highlight w:val="yellow"/>
          <w:lang w:val="en-IE"/>
        </w:rPr>
        <w:br/>
      </w:r>
      <w:r w:rsidR="00C81F5C" w:rsidRPr="00951C50">
        <w:rPr>
          <w:rFonts w:ascii="Century Gothic" w:hAnsi="Century Gothic"/>
          <w:b/>
          <w:bCs/>
          <w:highlight w:val="yellow"/>
        </w:rPr>
        <w:t>Assignee:</w:t>
      </w:r>
      <w:r w:rsidR="00C81F5C" w:rsidRPr="00951C50">
        <w:rPr>
          <w:rFonts w:ascii="Century Gothic" w:hAnsi="Century Gothic"/>
          <w:color w:val="FF0000"/>
          <w:highlight w:val="yellow"/>
        </w:rPr>
        <w:t xml:space="preserve"> </w:t>
      </w:r>
      <w:r w:rsidR="00C81F5C" w:rsidRPr="00951C50">
        <w:rPr>
          <w:rFonts w:ascii="Century Gothic" w:hAnsi="Century Gothic"/>
          <w:highlight w:val="yellow"/>
        </w:rPr>
        <w:t>You can assign this to another team member by choosing an Assignee.</w:t>
      </w:r>
    </w:p>
    <w:p w14:paraId="1ADB44CD" w14:textId="48623D35" w:rsidR="00C81F5C" w:rsidRPr="00951C50" w:rsidRDefault="00C81F5C" w:rsidP="00C81F5C">
      <w:pPr>
        <w:rPr>
          <w:rFonts w:ascii="Century Gothic" w:hAnsi="Century Gothic"/>
          <w:highlight w:val="yellow"/>
        </w:rPr>
      </w:pPr>
      <w:r w:rsidRPr="00951C50">
        <w:rPr>
          <w:rFonts w:ascii="Century Gothic" w:hAnsi="Century Gothic"/>
          <w:b/>
          <w:bCs/>
          <w:highlight w:val="yellow"/>
        </w:rPr>
        <w:t>Tags</w:t>
      </w:r>
      <w:r w:rsidRPr="00951C50">
        <w:rPr>
          <w:rFonts w:ascii="Century Gothic" w:hAnsi="Century Gothic"/>
          <w:highlight w:val="yellow"/>
        </w:rPr>
        <w:t>: Tag or let other multiple team members see and edit this ticket number.</w:t>
      </w:r>
    </w:p>
    <w:p w14:paraId="68EB3680" w14:textId="05518497" w:rsidR="00C81F5C" w:rsidRPr="00951C50" w:rsidRDefault="00C81F5C" w:rsidP="00C81F5C">
      <w:pPr>
        <w:rPr>
          <w:rFonts w:ascii="Century Gothic" w:hAnsi="Century Gothic"/>
          <w:highlight w:val="yellow"/>
        </w:rPr>
      </w:pPr>
      <w:r w:rsidRPr="00951C50">
        <w:rPr>
          <w:rFonts w:ascii="Century Gothic" w:hAnsi="Century Gothic"/>
          <w:b/>
          <w:bCs/>
          <w:highlight w:val="yellow"/>
        </w:rPr>
        <w:t>Action</w:t>
      </w:r>
      <w:r w:rsidRPr="00951C50">
        <w:rPr>
          <w:rFonts w:ascii="Century Gothic" w:hAnsi="Century Gothic"/>
          <w:color w:val="C45911" w:themeColor="accent2" w:themeShade="BF"/>
          <w:highlight w:val="yellow"/>
        </w:rPr>
        <w:t>:</w:t>
      </w:r>
      <w:r w:rsidRPr="00951C50">
        <w:rPr>
          <w:rFonts w:ascii="Century Gothic" w:hAnsi="Century Gothic"/>
          <w:highlight w:val="yellow"/>
        </w:rPr>
        <w:t xml:space="preserve"> Action 1&amp;2 you can add an action for this email on where it is related to.</w:t>
      </w:r>
    </w:p>
    <w:p w14:paraId="2296B806" w14:textId="1817E4FE" w:rsidR="00C81F5C" w:rsidRPr="00951C50" w:rsidRDefault="00C81F5C" w:rsidP="00C81F5C">
      <w:pPr>
        <w:rPr>
          <w:rFonts w:ascii="Century Gothic" w:hAnsi="Century Gothic"/>
          <w:highlight w:val="yellow"/>
        </w:rPr>
      </w:pPr>
      <w:r w:rsidRPr="00951C50">
        <w:rPr>
          <w:rFonts w:ascii="Century Gothic" w:hAnsi="Century Gothic"/>
          <w:b/>
          <w:bCs/>
          <w:highlight w:val="yellow"/>
        </w:rPr>
        <w:t>Folder:</w:t>
      </w:r>
      <w:r w:rsidRPr="00951C50">
        <w:rPr>
          <w:rFonts w:ascii="Century Gothic" w:hAnsi="Century Gothic"/>
          <w:highlight w:val="yellow"/>
        </w:rPr>
        <w:t xml:space="preserve"> Please enter the correct Folder</w:t>
      </w:r>
      <w:r w:rsidR="00865DD2" w:rsidRPr="00951C50">
        <w:rPr>
          <w:rFonts w:ascii="Century Gothic" w:hAnsi="Century Gothic"/>
          <w:highlight w:val="yellow"/>
        </w:rPr>
        <w:t>.</w:t>
      </w:r>
    </w:p>
    <w:p w14:paraId="0799E189" w14:textId="0B1E8AC3" w:rsidR="009C6532" w:rsidRPr="00951C50" w:rsidRDefault="009C6532" w:rsidP="00ED5681">
      <w:pPr>
        <w:rPr>
          <w:rFonts w:ascii="Century Gothic" w:hAnsi="Century Gothic"/>
          <w:b/>
          <w:bCs/>
          <w:highlight w:val="yellow"/>
          <w:lang w:val="en-IE"/>
        </w:rPr>
      </w:pPr>
    </w:p>
    <w:p w14:paraId="3C50A500" w14:textId="1EA0AF1A" w:rsidR="00C81F5C" w:rsidRPr="00951C50" w:rsidRDefault="00C81F5C" w:rsidP="00ED5681">
      <w:pPr>
        <w:rPr>
          <w:rFonts w:ascii="Century Gothic" w:hAnsi="Century Gothic"/>
          <w:b/>
          <w:bCs/>
          <w:highlight w:val="yellow"/>
          <w:lang w:val="en-IE"/>
        </w:rPr>
      </w:pPr>
      <w:r w:rsidRPr="00951C50">
        <w:rPr>
          <w:noProof/>
          <w:highlight w:val="yellow"/>
        </w:rPr>
        <w:drawing>
          <wp:inline distT="0" distB="0" distL="0" distR="0" wp14:anchorId="725B24B8" wp14:editId="4B6D81E1">
            <wp:extent cx="5943600" cy="30975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097530"/>
                    </a:xfrm>
                    <a:prstGeom prst="rect">
                      <a:avLst/>
                    </a:prstGeom>
                  </pic:spPr>
                </pic:pic>
              </a:graphicData>
            </a:graphic>
          </wp:inline>
        </w:drawing>
      </w:r>
    </w:p>
    <w:p w14:paraId="324D23BB" w14:textId="77777777" w:rsidR="00075DCB" w:rsidRPr="00951C50" w:rsidRDefault="00075DCB">
      <w:pPr>
        <w:rPr>
          <w:rFonts w:ascii="Century Gothic" w:hAnsi="Century Gothic"/>
          <w:b/>
          <w:bCs/>
          <w:highlight w:val="yellow"/>
          <w:lang w:val="en-IE"/>
        </w:rPr>
      </w:pPr>
      <w:r w:rsidRPr="00951C50">
        <w:rPr>
          <w:rFonts w:ascii="Century Gothic" w:hAnsi="Century Gothic"/>
          <w:b/>
          <w:bCs/>
          <w:highlight w:val="yellow"/>
          <w:lang w:val="en-IE"/>
        </w:rPr>
        <w:br w:type="page"/>
      </w:r>
    </w:p>
    <w:p w14:paraId="10271D28" w14:textId="237DF5D8" w:rsidR="00075DCB" w:rsidRPr="00951C50" w:rsidRDefault="00C81F5C" w:rsidP="00ED5681">
      <w:pPr>
        <w:rPr>
          <w:rFonts w:ascii="Century Gothic" w:hAnsi="Century Gothic"/>
          <w:b/>
          <w:bCs/>
          <w:highlight w:val="yellow"/>
          <w:lang w:val="en-IE"/>
        </w:rPr>
      </w:pPr>
      <w:r w:rsidRPr="00951C50">
        <w:rPr>
          <w:rFonts w:ascii="Century Gothic" w:hAnsi="Century Gothic"/>
          <w:b/>
          <w:bCs/>
          <w:highlight w:val="yellow"/>
          <w:lang w:val="en-IE"/>
        </w:rPr>
        <w:lastRenderedPageBreak/>
        <w:t>Step</w:t>
      </w:r>
      <w:r w:rsidR="00075DCB" w:rsidRPr="00951C50">
        <w:rPr>
          <w:rFonts w:ascii="Century Gothic" w:hAnsi="Century Gothic"/>
          <w:b/>
          <w:bCs/>
          <w:highlight w:val="yellow"/>
          <w:lang w:val="en-IE"/>
        </w:rPr>
        <w:t xml:space="preserve"> 4. </w:t>
      </w:r>
      <w:r w:rsidR="00075DCB" w:rsidRPr="00951C50">
        <w:rPr>
          <w:rFonts w:ascii="Century Gothic" w:hAnsi="Century Gothic"/>
          <w:highlight w:val="yellow"/>
          <w:lang w:val="en-IE"/>
        </w:rPr>
        <w:t>Once everything is set. The answer can be submitted in three different ways.</w:t>
      </w:r>
      <w:r w:rsidR="00075DCB" w:rsidRPr="00951C50">
        <w:rPr>
          <w:rFonts w:ascii="Century Gothic" w:hAnsi="Century Gothic"/>
          <w:highlight w:val="yellow"/>
          <w:lang w:val="en-IE"/>
        </w:rPr>
        <w:br/>
      </w:r>
      <w:r w:rsidR="00075DCB" w:rsidRPr="00951C50">
        <w:rPr>
          <w:rFonts w:ascii="Century Gothic" w:hAnsi="Century Gothic"/>
          <w:b/>
          <w:bCs/>
          <w:highlight w:val="yellow"/>
          <w:lang w:val="en-IE"/>
        </w:rPr>
        <w:t xml:space="preserve">Open: </w:t>
      </w:r>
      <w:r w:rsidR="00075DCB" w:rsidRPr="00951C50">
        <w:rPr>
          <w:rFonts w:ascii="Century Gothic" w:hAnsi="Century Gothic"/>
          <w:highlight w:val="yellow"/>
          <w:lang w:val="en-IE"/>
        </w:rPr>
        <w:t>Used when the issue is not solved yet and we are expecting replies in the thread.</w:t>
      </w:r>
      <w:r w:rsidR="00075DCB" w:rsidRPr="00951C50">
        <w:rPr>
          <w:rFonts w:ascii="Century Gothic" w:hAnsi="Century Gothic"/>
          <w:b/>
          <w:bCs/>
          <w:highlight w:val="yellow"/>
          <w:lang w:val="en-IE"/>
        </w:rPr>
        <w:t xml:space="preserve"> </w:t>
      </w:r>
    </w:p>
    <w:p w14:paraId="15C63BD4" w14:textId="05584554" w:rsidR="00075DCB" w:rsidRPr="00951C50" w:rsidRDefault="00075DCB" w:rsidP="00075DCB">
      <w:pPr>
        <w:ind w:left="993" w:hanging="993"/>
        <w:rPr>
          <w:rFonts w:ascii="Century Gothic" w:hAnsi="Century Gothic"/>
          <w:b/>
          <w:bCs/>
          <w:highlight w:val="yellow"/>
          <w:lang w:val="en-IE"/>
        </w:rPr>
      </w:pPr>
      <w:r w:rsidRPr="00951C50">
        <w:rPr>
          <w:rFonts w:ascii="Century Gothic" w:hAnsi="Century Gothic"/>
          <w:b/>
          <w:bCs/>
          <w:highlight w:val="yellow"/>
          <w:lang w:val="en-IE"/>
        </w:rPr>
        <w:t xml:space="preserve">Pending: </w:t>
      </w:r>
      <w:r w:rsidRPr="00951C50">
        <w:rPr>
          <w:rFonts w:ascii="Century Gothic" w:hAnsi="Century Gothic"/>
          <w:highlight w:val="yellow"/>
          <w:lang w:val="en-IE"/>
        </w:rPr>
        <w:t xml:space="preserve">Used when the issue is </w:t>
      </w:r>
      <w:r w:rsidRPr="00951C50">
        <w:rPr>
          <w:rFonts w:ascii="Century Gothic" w:hAnsi="Century Gothic"/>
          <w:b/>
          <w:bCs/>
          <w:highlight w:val="yellow"/>
          <w:lang w:val="en-IE"/>
        </w:rPr>
        <w:t xml:space="preserve">URGENT. </w:t>
      </w:r>
      <w:r w:rsidRPr="00951C50">
        <w:rPr>
          <w:rFonts w:ascii="Century Gothic" w:hAnsi="Century Gothic"/>
          <w:highlight w:val="yellow"/>
          <w:lang w:val="en-IE"/>
        </w:rPr>
        <w:t>Usually for cases where there is a potential negative feedback or loss of sales.</w:t>
      </w:r>
    </w:p>
    <w:p w14:paraId="311729CE" w14:textId="2D508CE1" w:rsidR="00075DCB" w:rsidRPr="00951C50" w:rsidRDefault="00075DCB" w:rsidP="00075DCB">
      <w:pPr>
        <w:ind w:left="851" w:hanging="851"/>
        <w:rPr>
          <w:rFonts w:ascii="Century Gothic" w:hAnsi="Century Gothic"/>
          <w:highlight w:val="yellow"/>
          <w:lang w:val="en-IE"/>
        </w:rPr>
      </w:pPr>
      <w:r w:rsidRPr="00951C50">
        <w:rPr>
          <w:rFonts w:ascii="Century Gothic" w:hAnsi="Century Gothic"/>
          <w:b/>
          <w:bCs/>
          <w:highlight w:val="yellow"/>
          <w:lang w:val="en-IE"/>
        </w:rPr>
        <w:t xml:space="preserve">Solved: </w:t>
      </w:r>
      <w:r w:rsidRPr="00951C50">
        <w:rPr>
          <w:rFonts w:ascii="Century Gothic" w:hAnsi="Century Gothic"/>
          <w:highlight w:val="yellow"/>
          <w:lang w:val="en-IE"/>
        </w:rPr>
        <w:t xml:space="preserve">Used when we have confirmed that the issue is indeed solved. Usually done alongside the closing spiel. This will close the ticket and remove it from the view it is currently in and be moved to Closed Tickets. </w:t>
      </w:r>
      <w:r w:rsidRPr="00951C50">
        <w:rPr>
          <w:rFonts w:ascii="Century Gothic" w:hAnsi="Century Gothic"/>
          <w:b/>
          <w:bCs/>
          <w:highlight w:val="yellow"/>
          <w:lang w:val="en-IE"/>
        </w:rPr>
        <w:t>Do not close as Solved unless it is sure that the ticket does not need to stay open</w:t>
      </w:r>
    </w:p>
    <w:p w14:paraId="53BF9A8B" w14:textId="0E79927A" w:rsidR="00075DCB" w:rsidRPr="00951C50" w:rsidRDefault="00075DCB" w:rsidP="00075DCB">
      <w:pPr>
        <w:ind w:left="851" w:hanging="851"/>
        <w:rPr>
          <w:rFonts w:ascii="Century Gothic" w:hAnsi="Century Gothic"/>
          <w:highlight w:val="yellow"/>
          <w:lang w:val="en-IE"/>
        </w:rPr>
      </w:pPr>
      <w:r w:rsidRPr="00951C50">
        <w:rPr>
          <w:noProof/>
          <w:highlight w:val="yellow"/>
        </w:rPr>
        <w:drawing>
          <wp:inline distT="0" distB="0" distL="0" distR="0" wp14:anchorId="496A1CF4" wp14:editId="12FA32DD">
            <wp:extent cx="5943600" cy="30975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097530"/>
                    </a:xfrm>
                    <a:prstGeom prst="rect">
                      <a:avLst/>
                    </a:prstGeom>
                  </pic:spPr>
                </pic:pic>
              </a:graphicData>
            </a:graphic>
          </wp:inline>
        </w:drawing>
      </w:r>
    </w:p>
    <w:p w14:paraId="354DD1EE" w14:textId="4432370D" w:rsidR="00865DD2" w:rsidRPr="00951C50" w:rsidRDefault="00865DD2" w:rsidP="00865DD2">
      <w:pPr>
        <w:rPr>
          <w:rFonts w:ascii="Century Gothic" w:hAnsi="Century Gothic"/>
          <w:highlight w:val="yellow"/>
          <w:lang w:val="en-IE"/>
        </w:rPr>
      </w:pPr>
    </w:p>
    <w:p w14:paraId="4E7F1C51" w14:textId="77A6CB47" w:rsidR="008A4217" w:rsidRPr="00951C50" w:rsidRDefault="00865DD2" w:rsidP="00865DD2">
      <w:pPr>
        <w:rPr>
          <w:rFonts w:ascii="Century Gothic" w:hAnsi="Century Gothic"/>
          <w:highlight w:val="yellow"/>
          <w:lang w:val="en-IE"/>
        </w:rPr>
      </w:pPr>
      <w:r w:rsidRPr="00951C50">
        <w:rPr>
          <w:rFonts w:ascii="Century Gothic" w:hAnsi="Century Gothic"/>
          <w:highlight w:val="yellow"/>
          <w:lang w:val="en-IE"/>
        </w:rPr>
        <w:t>Answering tickets can also be done using Macros. Here is the link on how to use Macros.</w:t>
      </w:r>
    </w:p>
    <w:p w14:paraId="54D169E3" w14:textId="54873018" w:rsidR="00951C50" w:rsidRDefault="00324508" w:rsidP="00865DD2">
      <w:pPr>
        <w:rPr>
          <w:rFonts w:ascii="Century Gothic" w:hAnsi="Century Gothic"/>
          <w:lang w:val="en-IE"/>
        </w:rPr>
      </w:pPr>
      <w:hyperlink r:id="rId12" w:history="1">
        <w:r w:rsidR="00951C50" w:rsidRPr="00951C50">
          <w:rPr>
            <w:rStyle w:val="Hyperlink"/>
            <w:rFonts w:ascii="Century Gothic" w:hAnsi="Century Gothic"/>
            <w:highlight w:val="yellow"/>
            <w:lang w:val="en-IE"/>
          </w:rPr>
          <w:t>https://www.dropbox.com/s/wupovrbe0888zov/Macro%20Usage%20SOP.docx?dl=0</w:t>
        </w:r>
      </w:hyperlink>
    </w:p>
    <w:p w14:paraId="4A947BA5" w14:textId="77777777" w:rsidR="00951C50" w:rsidRDefault="00951C50" w:rsidP="00865DD2">
      <w:pPr>
        <w:rPr>
          <w:rFonts w:ascii="Century Gothic" w:hAnsi="Century Gothic"/>
          <w:lang w:val="en-IE"/>
        </w:rPr>
      </w:pPr>
    </w:p>
    <w:p w14:paraId="5576D978" w14:textId="57E38556" w:rsidR="00865DD2" w:rsidRPr="00075DCB" w:rsidRDefault="00865DD2" w:rsidP="00865DD2">
      <w:pPr>
        <w:rPr>
          <w:rFonts w:ascii="Century Gothic" w:hAnsi="Century Gothic"/>
          <w:lang w:val="en-IE"/>
        </w:rPr>
      </w:pPr>
      <w:r>
        <w:rPr>
          <w:rFonts w:ascii="Century Gothic" w:hAnsi="Century Gothic"/>
          <w:lang w:val="en-IE"/>
        </w:rPr>
        <w:br/>
      </w:r>
    </w:p>
    <w:p w14:paraId="057E5EA7" w14:textId="48959F8F" w:rsidR="00745ABF" w:rsidRDefault="00745ABF" w:rsidP="00777ED2">
      <w:pPr>
        <w:rPr>
          <w:rFonts w:ascii="Century Gothic" w:eastAsia="Times New Roman" w:hAnsi="Century Gothic" w:cs="Arial"/>
          <w:color w:val="464646"/>
          <w:sz w:val="23"/>
          <w:szCs w:val="23"/>
        </w:rPr>
      </w:pPr>
    </w:p>
    <w:p w14:paraId="2F1705EB" w14:textId="119BB11B" w:rsidR="00745ABF" w:rsidRPr="00E84D39" w:rsidRDefault="008A4217" w:rsidP="00ED5681">
      <w:pPr>
        <w:pStyle w:val="Heading1"/>
        <w:rPr>
          <w:rFonts w:eastAsia="Times New Roman"/>
        </w:rPr>
      </w:pPr>
      <w:bookmarkStart w:id="13" w:name="_Toc74594093"/>
      <w:r>
        <w:rPr>
          <w:rFonts w:eastAsia="Times New Roman"/>
        </w:rPr>
        <w:t>2</w:t>
      </w:r>
      <w:r w:rsidR="00745ABF" w:rsidRPr="00E84D39">
        <w:rPr>
          <w:rFonts w:eastAsia="Times New Roman"/>
        </w:rPr>
        <w:t>. How to Create a New Ticket</w:t>
      </w:r>
      <w:bookmarkEnd w:id="13"/>
    </w:p>
    <w:p w14:paraId="43549E80" w14:textId="259319CF" w:rsidR="00777ED2" w:rsidRDefault="00777ED2" w:rsidP="00777ED2">
      <w:pPr>
        <w:rPr>
          <w:rFonts w:ascii="Century Gothic" w:eastAsia="Times New Roman" w:hAnsi="Century Gothic" w:cs="Arial"/>
          <w:color w:val="464646"/>
          <w:sz w:val="23"/>
          <w:szCs w:val="23"/>
        </w:rPr>
      </w:pPr>
      <w:r>
        <w:rPr>
          <w:rFonts w:ascii="Century Gothic" w:eastAsia="Times New Roman" w:hAnsi="Century Gothic" w:cs="Arial"/>
          <w:color w:val="464646"/>
          <w:sz w:val="23"/>
          <w:szCs w:val="23"/>
        </w:rPr>
        <w:t xml:space="preserve">In the event that we are the one who needs to send an email to the customer, we need to create a new ticket. </w:t>
      </w:r>
      <w:r w:rsidRPr="00777ED2">
        <w:rPr>
          <w:rFonts w:ascii="Century Gothic" w:eastAsia="Times New Roman" w:hAnsi="Century Gothic" w:cs="Arial"/>
          <w:color w:val="464646"/>
          <w:sz w:val="23"/>
          <w:szCs w:val="23"/>
        </w:rPr>
        <w:t xml:space="preserve">When </w:t>
      </w:r>
      <w:r>
        <w:rPr>
          <w:rFonts w:ascii="Century Gothic" w:eastAsia="Times New Roman" w:hAnsi="Century Gothic" w:cs="Arial"/>
          <w:color w:val="464646"/>
          <w:sz w:val="23"/>
          <w:szCs w:val="23"/>
        </w:rPr>
        <w:t>we</w:t>
      </w:r>
      <w:r w:rsidRPr="00777ED2">
        <w:rPr>
          <w:rFonts w:ascii="Century Gothic" w:eastAsia="Times New Roman" w:hAnsi="Century Gothic" w:cs="Arial"/>
          <w:color w:val="464646"/>
          <w:sz w:val="23"/>
          <w:szCs w:val="23"/>
        </w:rPr>
        <w:t xml:space="preserve"> send the email, a new ticket will be created.</w:t>
      </w:r>
      <w:r w:rsidR="00745ABF">
        <w:rPr>
          <w:rFonts w:ascii="Century Gothic" w:eastAsia="Times New Roman" w:hAnsi="Century Gothic" w:cs="Arial"/>
          <w:color w:val="464646"/>
          <w:sz w:val="23"/>
          <w:szCs w:val="23"/>
        </w:rPr>
        <w:t xml:space="preserve"> Here’s the process on how to create a new ticket.</w:t>
      </w:r>
    </w:p>
    <w:p w14:paraId="4CDDB186" w14:textId="59BC9F15" w:rsidR="00745ABF" w:rsidRDefault="00745ABF" w:rsidP="00777ED2">
      <w:pPr>
        <w:rPr>
          <w:rFonts w:ascii="Century Gothic" w:eastAsia="Times New Roman" w:hAnsi="Century Gothic" w:cs="Arial"/>
          <w:color w:val="464646"/>
          <w:sz w:val="23"/>
          <w:szCs w:val="23"/>
        </w:rPr>
      </w:pPr>
      <w:r w:rsidRPr="00745ABF">
        <w:rPr>
          <w:rFonts w:ascii="Century Gothic" w:eastAsia="Times New Roman" w:hAnsi="Century Gothic" w:cs="Arial"/>
          <w:b/>
          <w:color w:val="464646"/>
          <w:sz w:val="23"/>
          <w:szCs w:val="23"/>
        </w:rPr>
        <w:lastRenderedPageBreak/>
        <w:t>Step 1</w:t>
      </w:r>
      <w:r>
        <w:rPr>
          <w:rFonts w:ascii="Century Gothic" w:eastAsia="Times New Roman" w:hAnsi="Century Gothic" w:cs="Arial"/>
          <w:color w:val="464646"/>
          <w:sz w:val="23"/>
          <w:szCs w:val="23"/>
        </w:rPr>
        <w:t xml:space="preserve">. Log in to your Zendesk account. </w:t>
      </w:r>
      <w:r w:rsidRPr="00745ABF">
        <w:rPr>
          <w:rFonts w:ascii="Century Gothic" w:eastAsia="Times New Roman" w:hAnsi="Century Gothic" w:cs="Arial"/>
          <w:color w:val="464646"/>
          <w:sz w:val="23"/>
          <w:szCs w:val="23"/>
        </w:rPr>
        <w:t xml:space="preserve">Hover over the +Add tab in the top toolbar, then select Ticket. </w:t>
      </w:r>
    </w:p>
    <w:p w14:paraId="342FCBFC" w14:textId="77777777" w:rsidR="00082ED0" w:rsidRDefault="00082ED0" w:rsidP="00777ED2">
      <w:pPr>
        <w:rPr>
          <w:rFonts w:ascii="Century Gothic" w:eastAsia="Times New Roman" w:hAnsi="Century Gothic" w:cs="Arial"/>
          <w:color w:val="464646"/>
          <w:sz w:val="23"/>
          <w:szCs w:val="23"/>
        </w:rPr>
      </w:pPr>
    </w:p>
    <w:p w14:paraId="64512473" w14:textId="17323C05" w:rsidR="00745ABF" w:rsidRDefault="00745ABF" w:rsidP="00777ED2">
      <w:pPr>
        <w:rPr>
          <w:rFonts w:ascii="Century Gothic" w:eastAsia="Times New Roman" w:hAnsi="Century Gothic" w:cs="Arial"/>
          <w:color w:val="464646"/>
          <w:sz w:val="23"/>
          <w:szCs w:val="23"/>
        </w:rPr>
      </w:pPr>
      <w:r>
        <w:rPr>
          <w:noProof/>
        </w:rPr>
        <w:drawing>
          <wp:inline distT="0" distB="0" distL="0" distR="0" wp14:anchorId="48EA0FE9" wp14:editId="2D8920E7">
            <wp:extent cx="2268747" cy="1611543"/>
            <wp:effectExtent l="0" t="0" r="0" b="8255"/>
            <wp:docPr id="30" name="Picture 30" descr="https://zen-marketing-documentation.s3.amazonaws.com/docs/en/add_tab_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zen-marketing-documentation.s3.amazonaws.com/docs/en/add_tab_option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3737" cy="1622191"/>
                    </a:xfrm>
                    <a:prstGeom prst="rect">
                      <a:avLst/>
                    </a:prstGeom>
                    <a:noFill/>
                    <a:ln>
                      <a:noFill/>
                    </a:ln>
                  </pic:spPr>
                </pic:pic>
              </a:graphicData>
            </a:graphic>
          </wp:inline>
        </w:drawing>
      </w:r>
    </w:p>
    <w:p w14:paraId="7D3547E8" w14:textId="77777777" w:rsidR="00082ED0" w:rsidRDefault="00082ED0" w:rsidP="00777ED2">
      <w:pPr>
        <w:rPr>
          <w:rFonts w:ascii="Century Gothic" w:eastAsia="Times New Roman" w:hAnsi="Century Gothic" w:cs="Arial"/>
          <w:color w:val="464646"/>
          <w:sz w:val="23"/>
          <w:szCs w:val="23"/>
        </w:rPr>
      </w:pPr>
    </w:p>
    <w:p w14:paraId="4512C2BC" w14:textId="100388A1" w:rsidR="00745ABF" w:rsidRDefault="00745ABF" w:rsidP="00777ED2">
      <w:pPr>
        <w:rPr>
          <w:rFonts w:ascii="Century Gothic" w:eastAsia="Times New Roman" w:hAnsi="Century Gothic" w:cs="Arial"/>
          <w:color w:val="464646"/>
          <w:sz w:val="23"/>
          <w:szCs w:val="23"/>
        </w:rPr>
      </w:pPr>
      <w:r w:rsidRPr="00745ABF">
        <w:rPr>
          <w:rFonts w:ascii="Century Gothic" w:eastAsia="Times New Roman" w:hAnsi="Century Gothic" w:cs="Arial"/>
          <w:b/>
          <w:color w:val="464646"/>
          <w:sz w:val="23"/>
          <w:szCs w:val="23"/>
        </w:rPr>
        <w:t>Step 2</w:t>
      </w:r>
      <w:r>
        <w:rPr>
          <w:rFonts w:ascii="Century Gothic" w:eastAsia="Times New Roman" w:hAnsi="Century Gothic" w:cs="Arial"/>
          <w:color w:val="464646"/>
          <w:sz w:val="23"/>
          <w:szCs w:val="23"/>
        </w:rPr>
        <w:t xml:space="preserve">. </w:t>
      </w:r>
      <w:r w:rsidRPr="00745ABF">
        <w:rPr>
          <w:rFonts w:ascii="Century Gothic" w:eastAsia="Times New Roman" w:hAnsi="Century Gothic" w:cs="Arial"/>
          <w:color w:val="464646"/>
          <w:sz w:val="23"/>
          <w:szCs w:val="23"/>
        </w:rPr>
        <w:t>If private ticket creation is enabled, click Public Reply so the end user can access the ticket immediately. If private ticket creation is not enabled, the ticket is accessible by default, and no action is necessary.</w:t>
      </w:r>
    </w:p>
    <w:p w14:paraId="65DA3C2C" w14:textId="460BF3D5" w:rsidR="00082ED0" w:rsidRDefault="00745ABF" w:rsidP="00777ED2">
      <w:pPr>
        <w:rPr>
          <w:rFonts w:ascii="Century Gothic" w:eastAsia="Times New Roman" w:hAnsi="Century Gothic" w:cs="Arial"/>
          <w:color w:val="464646"/>
          <w:sz w:val="23"/>
          <w:szCs w:val="23"/>
        </w:rPr>
      </w:pPr>
      <w:r>
        <w:rPr>
          <w:noProof/>
        </w:rPr>
        <w:drawing>
          <wp:inline distT="0" distB="0" distL="0" distR="0" wp14:anchorId="50567AC0" wp14:editId="7F257916">
            <wp:extent cx="5710555" cy="2536190"/>
            <wp:effectExtent l="0" t="0" r="4445" b="0"/>
            <wp:docPr id="31" name="Picture 31" descr="https://zen-marketing-documentation.s3.amazonaws.com/docs/en/new_ticket_public_rep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zen-marketing-documentation.s3.amazonaws.com/docs/en/new_ticket_public_reply.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0555" cy="2536190"/>
                    </a:xfrm>
                    <a:prstGeom prst="rect">
                      <a:avLst/>
                    </a:prstGeom>
                    <a:noFill/>
                    <a:ln>
                      <a:noFill/>
                    </a:ln>
                  </pic:spPr>
                </pic:pic>
              </a:graphicData>
            </a:graphic>
          </wp:inline>
        </w:drawing>
      </w:r>
    </w:p>
    <w:p w14:paraId="53960E77" w14:textId="77777777" w:rsidR="00CE4D15" w:rsidRDefault="00CE4D15" w:rsidP="00777ED2">
      <w:pPr>
        <w:rPr>
          <w:rFonts w:ascii="Century Gothic" w:eastAsia="Times New Roman" w:hAnsi="Century Gothic" w:cs="Arial"/>
          <w:color w:val="464646"/>
          <w:sz w:val="23"/>
          <w:szCs w:val="23"/>
        </w:rPr>
      </w:pPr>
    </w:p>
    <w:p w14:paraId="316E209C" w14:textId="31996C3D" w:rsidR="00745ABF" w:rsidRDefault="00745ABF" w:rsidP="00777ED2">
      <w:pPr>
        <w:rPr>
          <w:rFonts w:ascii="Century Gothic" w:eastAsia="Times New Roman" w:hAnsi="Century Gothic" w:cs="Arial"/>
          <w:color w:val="464646"/>
          <w:sz w:val="23"/>
          <w:szCs w:val="23"/>
        </w:rPr>
      </w:pPr>
      <w:r w:rsidRPr="00745ABF">
        <w:rPr>
          <w:rFonts w:ascii="Century Gothic" w:eastAsia="Times New Roman" w:hAnsi="Century Gothic" w:cs="Arial"/>
          <w:b/>
          <w:color w:val="464646"/>
          <w:sz w:val="23"/>
          <w:szCs w:val="23"/>
        </w:rPr>
        <w:t>Step 3</w:t>
      </w:r>
      <w:r>
        <w:rPr>
          <w:rFonts w:ascii="Century Gothic" w:eastAsia="Times New Roman" w:hAnsi="Century Gothic" w:cs="Arial"/>
          <w:color w:val="464646"/>
          <w:sz w:val="23"/>
          <w:szCs w:val="23"/>
        </w:rPr>
        <w:t xml:space="preserve">. </w:t>
      </w:r>
      <w:r w:rsidRPr="00745ABF">
        <w:rPr>
          <w:rFonts w:ascii="Century Gothic" w:eastAsia="Times New Roman" w:hAnsi="Century Gothic" w:cs="Arial"/>
          <w:color w:val="464646"/>
          <w:sz w:val="23"/>
          <w:szCs w:val="23"/>
        </w:rPr>
        <w:t>If the requester is an existing user, begin entering the user's name, email domain, or organization name in the Requester field and the relevant results appear. Select a user.</w:t>
      </w:r>
      <w:r>
        <w:rPr>
          <w:rFonts w:ascii="Century Gothic" w:eastAsia="Times New Roman" w:hAnsi="Century Gothic" w:cs="Arial"/>
          <w:color w:val="464646"/>
          <w:sz w:val="23"/>
          <w:szCs w:val="23"/>
        </w:rPr>
        <w:t xml:space="preserve"> </w:t>
      </w:r>
    </w:p>
    <w:p w14:paraId="3B5DFE81" w14:textId="478BBEF9" w:rsidR="00745ABF" w:rsidRDefault="00745ABF" w:rsidP="00777ED2">
      <w:pPr>
        <w:rPr>
          <w:rFonts w:ascii="Century Gothic" w:eastAsia="Times New Roman" w:hAnsi="Century Gothic" w:cs="Arial"/>
          <w:color w:val="464646"/>
          <w:sz w:val="23"/>
          <w:szCs w:val="23"/>
        </w:rPr>
      </w:pPr>
      <w:r w:rsidRPr="00745ABF">
        <w:rPr>
          <w:rFonts w:ascii="Century Gothic" w:eastAsia="Times New Roman" w:hAnsi="Century Gothic" w:cs="Arial"/>
          <w:color w:val="464646"/>
          <w:sz w:val="23"/>
          <w:szCs w:val="23"/>
        </w:rPr>
        <w:t xml:space="preserve">Alternatively, you can open the user's profile, then click User options in the bottom toolbar and select </w:t>
      </w:r>
      <w:proofErr w:type="gramStart"/>
      <w:r w:rsidRPr="00745ABF">
        <w:rPr>
          <w:rFonts w:ascii="Century Gothic" w:eastAsia="Times New Roman" w:hAnsi="Century Gothic" w:cs="Arial"/>
          <w:color w:val="464646"/>
          <w:sz w:val="23"/>
          <w:szCs w:val="23"/>
        </w:rPr>
        <w:t>New</w:t>
      </w:r>
      <w:proofErr w:type="gramEnd"/>
      <w:r w:rsidRPr="00745ABF">
        <w:rPr>
          <w:rFonts w:ascii="Century Gothic" w:eastAsia="Times New Roman" w:hAnsi="Century Gothic" w:cs="Arial"/>
          <w:color w:val="464646"/>
          <w:sz w:val="23"/>
          <w:szCs w:val="23"/>
        </w:rPr>
        <w:t xml:space="preserve"> ticket. The user's name automatically appears in the Requester field.</w:t>
      </w:r>
      <w:r>
        <w:rPr>
          <w:rFonts w:ascii="Century Gothic" w:eastAsia="Times New Roman" w:hAnsi="Century Gothic" w:cs="Arial"/>
          <w:color w:val="464646"/>
          <w:sz w:val="23"/>
          <w:szCs w:val="23"/>
        </w:rPr>
        <w:t xml:space="preserve"> </w:t>
      </w:r>
      <w:r w:rsidRPr="00745ABF">
        <w:rPr>
          <w:rFonts w:ascii="Century Gothic" w:eastAsia="Times New Roman" w:hAnsi="Century Gothic" w:cs="Arial"/>
          <w:color w:val="464646"/>
          <w:sz w:val="23"/>
          <w:szCs w:val="23"/>
        </w:rPr>
        <w:t>If the requester does not yet have an account, add them by clicking +Add user at the bottom of the search results.</w:t>
      </w:r>
    </w:p>
    <w:p w14:paraId="111A97E9" w14:textId="0059C3DE" w:rsidR="00745ABF" w:rsidRDefault="00745ABF" w:rsidP="00777ED2">
      <w:r>
        <w:rPr>
          <w:noProof/>
        </w:rPr>
        <w:lastRenderedPageBreak/>
        <w:drawing>
          <wp:inline distT="0" distB="0" distL="0" distR="0" wp14:anchorId="79C0B6D2" wp14:editId="2BE819D8">
            <wp:extent cx="5262113" cy="24073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67586" cy="2409808"/>
                    </a:xfrm>
                    <a:prstGeom prst="rect">
                      <a:avLst/>
                    </a:prstGeom>
                  </pic:spPr>
                </pic:pic>
              </a:graphicData>
            </a:graphic>
          </wp:inline>
        </w:drawing>
      </w:r>
    </w:p>
    <w:p w14:paraId="0EBBCD1B" w14:textId="60A3755E" w:rsidR="00745ABF" w:rsidRDefault="00745ABF" w:rsidP="00777ED2"/>
    <w:p w14:paraId="77D00A04" w14:textId="58A83E10" w:rsidR="00E84D39" w:rsidRPr="00E84D39" w:rsidRDefault="00745ABF" w:rsidP="00E84D39">
      <w:pPr>
        <w:rPr>
          <w:rFonts w:ascii="Century Gothic" w:hAnsi="Century Gothic"/>
        </w:rPr>
      </w:pPr>
      <w:r w:rsidRPr="00745ABF">
        <w:rPr>
          <w:rFonts w:ascii="Century Gothic" w:hAnsi="Century Gothic"/>
          <w:b/>
        </w:rPr>
        <w:t>Step 4</w:t>
      </w:r>
      <w:r w:rsidRPr="00745ABF">
        <w:rPr>
          <w:rFonts w:ascii="Century Gothic" w:hAnsi="Century Gothic"/>
        </w:rPr>
        <w:t xml:space="preserve">. </w:t>
      </w:r>
      <w:r w:rsidR="00E84D39" w:rsidRPr="00E84D39">
        <w:rPr>
          <w:rFonts w:ascii="Century Gothic" w:hAnsi="Century Gothic"/>
        </w:rPr>
        <w:t>In the main body of the ticket, you can see that the ticket includes the subject and description of the support request you sent by email. The support request you submitted earlier is the first comment in the ticket and the email subject becomes the title of the ticket.</w:t>
      </w:r>
      <w:r w:rsidR="00E84D39">
        <w:rPr>
          <w:rFonts w:ascii="Century Gothic" w:hAnsi="Century Gothic"/>
        </w:rPr>
        <w:t xml:space="preserve"> </w:t>
      </w:r>
      <w:r w:rsidR="00E84D39" w:rsidRPr="00E84D39">
        <w:rPr>
          <w:rFonts w:ascii="Century Gothic" w:hAnsi="Century Gothic"/>
        </w:rPr>
        <w:t>The comment area includes a text toolbar you can use to format your respon</w:t>
      </w:r>
      <w:r w:rsidR="00E84D39">
        <w:rPr>
          <w:rFonts w:ascii="Century Gothic" w:hAnsi="Century Gothic"/>
        </w:rPr>
        <w:t>se, add attachments, and so on.</w:t>
      </w:r>
    </w:p>
    <w:p w14:paraId="14487389" w14:textId="031D3D3C" w:rsidR="00E84D39" w:rsidRDefault="00E84D39" w:rsidP="00E84D39">
      <w:pPr>
        <w:rPr>
          <w:rFonts w:ascii="Century Gothic" w:hAnsi="Century Gothic"/>
        </w:rPr>
      </w:pPr>
      <w:r w:rsidRPr="00E84D39">
        <w:rPr>
          <w:rFonts w:ascii="Century Gothic" w:hAnsi="Century Gothic"/>
        </w:rPr>
        <w:t xml:space="preserve">By default, a comment you enter as a </w:t>
      </w:r>
      <w:proofErr w:type="gramStart"/>
      <w:r w:rsidRPr="00E84D39">
        <w:rPr>
          <w:rFonts w:ascii="Century Gothic" w:hAnsi="Century Gothic"/>
        </w:rPr>
        <w:t>Public</w:t>
      </w:r>
      <w:proofErr w:type="gramEnd"/>
      <w:r w:rsidRPr="00E84D39">
        <w:rPr>
          <w:rFonts w:ascii="Century Gothic" w:hAnsi="Century Gothic"/>
        </w:rPr>
        <w:t xml:space="preserve"> reply will be public and visible to everyone who views this ticket, including the person who requested support. The ticket also includes a CC field, you can use to copy other external users on your reply.</w:t>
      </w:r>
    </w:p>
    <w:p w14:paraId="1A204ECC" w14:textId="77777777" w:rsidR="00082ED0" w:rsidRDefault="00E84D39" w:rsidP="00745ABF">
      <w:pPr>
        <w:rPr>
          <w:rFonts w:ascii="Century Gothic" w:hAnsi="Century Gothic"/>
        </w:rPr>
      </w:pPr>
      <w:r>
        <w:rPr>
          <w:noProof/>
        </w:rPr>
        <w:drawing>
          <wp:inline distT="0" distB="0" distL="0" distR="0" wp14:anchorId="4B3A5783" wp14:editId="77920B38">
            <wp:extent cx="4718649" cy="2158681"/>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33548" cy="2165497"/>
                    </a:xfrm>
                    <a:prstGeom prst="rect">
                      <a:avLst/>
                    </a:prstGeom>
                  </pic:spPr>
                </pic:pic>
              </a:graphicData>
            </a:graphic>
          </wp:inline>
        </w:drawing>
      </w:r>
    </w:p>
    <w:p w14:paraId="7FC354A6" w14:textId="53180901" w:rsidR="00E84D39" w:rsidRDefault="00E84D39" w:rsidP="00745ABF">
      <w:pPr>
        <w:rPr>
          <w:rFonts w:ascii="Century Gothic" w:hAnsi="Century Gothic"/>
        </w:rPr>
      </w:pPr>
      <w:r w:rsidRPr="00E84D39">
        <w:rPr>
          <w:rFonts w:ascii="Century Gothic" w:hAnsi="Century Gothic"/>
          <w:b/>
        </w:rPr>
        <w:t>Step 5</w:t>
      </w:r>
      <w:r>
        <w:rPr>
          <w:rFonts w:ascii="Century Gothic" w:hAnsi="Century Gothic"/>
        </w:rPr>
        <w:t xml:space="preserve">. </w:t>
      </w:r>
      <w:r w:rsidRPr="00E84D39">
        <w:rPr>
          <w:rFonts w:ascii="Century Gothic" w:hAnsi="Century Gothic"/>
        </w:rPr>
        <w:t xml:space="preserve">To the left of the ticket </w:t>
      </w:r>
      <w:r w:rsidR="00951C50" w:rsidRPr="00E84D39">
        <w:rPr>
          <w:rFonts w:ascii="Century Gothic" w:hAnsi="Century Gothic"/>
        </w:rPr>
        <w:t>conversation,</w:t>
      </w:r>
      <w:r w:rsidRPr="00E84D39">
        <w:rPr>
          <w:rFonts w:ascii="Century Gothic" w:hAnsi="Century Gothic"/>
        </w:rPr>
        <w:t xml:space="preserve"> you'll see the ticket properties, including ticket fields, which include the person or group assigned to the ticket and any internal users (followers) who will receive ticket updates.</w:t>
      </w:r>
      <w:r>
        <w:rPr>
          <w:rFonts w:ascii="Century Gothic" w:hAnsi="Century Gothic"/>
        </w:rPr>
        <w:t xml:space="preserve"> Ensure to assign correct information to each ticket fields especially the Folder.</w:t>
      </w:r>
    </w:p>
    <w:p w14:paraId="00F2762F" w14:textId="77777777" w:rsidR="00082ED0" w:rsidRDefault="00082ED0" w:rsidP="00745ABF">
      <w:pPr>
        <w:rPr>
          <w:rFonts w:ascii="Century Gothic" w:hAnsi="Century Gothic"/>
        </w:rPr>
      </w:pPr>
    </w:p>
    <w:p w14:paraId="5BDD821E" w14:textId="7D351CB6" w:rsidR="00E84D39" w:rsidRDefault="00E84D39" w:rsidP="00745ABF">
      <w:pPr>
        <w:rPr>
          <w:rFonts w:ascii="Century Gothic" w:hAnsi="Century Gothic"/>
        </w:rPr>
      </w:pPr>
      <w:r>
        <w:rPr>
          <w:noProof/>
        </w:rPr>
        <w:lastRenderedPageBreak/>
        <w:drawing>
          <wp:inline distT="0" distB="0" distL="0" distR="0" wp14:anchorId="799B6FC5" wp14:editId="15D7076B">
            <wp:extent cx="6373476" cy="2915729"/>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79779" cy="2918612"/>
                    </a:xfrm>
                    <a:prstGeom prst="rect">
                      <a:avLst/>
                    </a:prstGeom>
                  </pic:spPr>
                </pic:pic>
              </a:graphicData>
            </a:graphic>
          </wp:inline>
        </w:drawing>
      </w:r>
    </w:p>
    <w:p w14:paraId="448D70F3" w14:textId="2DDA407E" w:rsidR="00E84D39" w:rsidRDefault="00E84D39" w:rsidP="00745ABF">
      <w:pPr>
        <w:rPr>
          <w:rFonts w:ascii="Century Gothic" w:hAnsi="Century Gothic"/>
        </w:rPr>
      </w:pPr>
    </w:p>
    <w:p w14:paraId="28E8EE34" w14:textId="77777777" w:rsidR="00082ED0" w:rsidRDefault="00082ED0" w:rsidP="00745ABF">
      <w:pPr>
        <w:rPr>
          <w:rFonts w:ascii="Century Gothic" w:hAnsi="Century Gothic"/>
        </w:rPr>
      </w:pPr>
    </w:p>
    <w:p w14:paraId="635D2718" w14:textId="77777777" w:rsidR="00E84D39" w:rsidRPr="00E84D39" w:rsidRDefault="00E84D39" w:rsidP="00E84D39">
      <w:pPr>
        <w:rPr>
          <w:rFonts w:ascii="Century Gothic" w:hAnsi="Century Gothic"/>
        </w:rPr>
      </w:pPr>
      <w:r w:rsidRPr="00E84D39">
        <w:rPr>
          <w:rFonts w:ascii="Century Gothic" w:hAnsi="Century Gothic"/>
          <w:b/>
        </w:rPr>
        <w:t>Step 6</w:t>
      </w:r>
      <w:r>
        <w:rPr>
          <w:rFonts w:ascii="Century Gothic" w:hAnsi="Century Gothic"/>
        </w:rPr>
        <w:t xml:space="preserve">. </w:t>
      </w:r>
      <w:r w:rsidRPr="00E84D39">
        <w:rPr>
          <w:rFonts w:ascii="Century Gothic" w:hAnsi="Century Gothic"/>
        </w:rPr>
        <w:t>At the bottom of the ticket, you see a Submit button.</w:t>
      </w:r>
      <w:r>
        <w:rPr>
          <w:rFonts w:ascii="Century Gothic" w:hAnsi="Century Gothic"/>
        </w:rPr>
        <w:t xml:space="preserve"> </w:t>
      </w:r>
      <w:r w:rsidRPr="00E84D39">
        <w:rPr>
          <w:rFonts w:ascii="Century Gothic" w:hAnsi="Century Gothic"/>
        </w:rPr>
        <w:t>When you finish adding a comment to the ticket, click this button to save your comments and submit the changes you’ve made. By default, any public replies you add to a ticket are sent to the ticket requester when you click Submit.</w:t>
      </w:r>
    </w:p>
    <w:p w14:paraId="07B1BE3B" w14:textId="77777777" w:rsidR="00E84D39" w:rsidRPr="00E84D39" w:rsidRDefault="00E84D39" w:rsidP="00E84D39">
      <w:pPr>
        <w:rPr>
          <w:rFonts w:ascii="Century Gothic" w:hAnsi="Century Gothic"/>
        </w:rPr>
      </w:pPr>
    </w:p>
    <w:p w14:paraId="2A392D7B" w14:textId="15104996" w:rsidR="00E84D39" w:rsidRPr="00E84D39" w:rsidRDefault="00E84D39" w:rsidP="00E84D39">
      <w:pPr>
        <w:rPr>
          <w:rFonts w:ascii="Century Gothic" w:hAnsi="Century Gothic"/>
        </w:rPr>
      </w:pPr>
      <w:r w:rsidRPr="00E84D39">
        <w:rPr>
          <w:rFonts w:ascii="Century Gothic" w:hAnsi="Century Gothic"/>
        </w:rPr>
        <w:t xml:space="preserve">When you submit a ticket, you can also change the ticket status. A ticket status can be </w:t>
      </w:r>
      <w:r>
        <w:rPr>
          <w:rFonts w:ascii="Century Gothic" w:hAnsi="Century Gothic"/>
        </w:rPr>
        <w:t xml:space="preserve">New, Open, Pending, or Solved. </w:t>
      </w:r>
    </w:p>
    <w:p w14:paraId="05CE21EB" w14:textId="446537A0" w:rsidR="00E84D39" w:rsidRDefault="00E84D39" w:rsidP="00E84D39">
      <w:pPr>
        <w:rPr>
          <w:rFonts w:ascii="Century Gothic" w:hAnsi="Century Gothic"/>
        </w:rPr>
      </w:pPr>
      <w:r w:rsidRPr="00E84D39">
        <w:rPr>
          <w:rFonts w:ascii="Century Gothic" w:hAnsi="Century Gothic"/>
        </w:rPr>
        <w:t>The bottom of the ticket also includes an Apply macros button. You can use macros to reply to support requests that can be answered with a single, standard response.</w:t>
      </w:r>
    </w:p>
    <w:p w14:paraId="7A13DDDF" w14:textId="77777777" w:rsidR="00082ED0" w:rsidRPr="00E84D39" w:rsidRDefault="00082ED0" w:rsidP="00E84D39">
      <w:pPr>
        <w:rPr>
          <w:rFonts w:ascii="Century Gothic" w:hAnsi="Century Gothic"/>
        </w:rPr>
      </w:pPr>
    </w:p>
    <w:p w14:paraId="3826CE77" w14:textId="6B3134D3" w:rsidR="00777ED2" w:rsidRPr="00777ED2" w:rsidRDefault="00E84D39" w:rsidP="00777ED2">
      <w:pPr>
        <w:spacing w:after="0" w:line="240" w:lineRule="auto"/>
        <w:rPr>
          <w:rFonts w:ascii="Century Gothic" w:hAnsi="Century Gothic"/>
          <w:noProof/>
        </w:rPr>
      </w:pPr>
      <w:r>
        <w:rPr>
          <w:noProof/>
        </w:rPr>
        <w:drawing>
          <wp:inline distT="0" distB="0" distL="0" distR="0" wp14:anchorId="622F8478" wp14:editId="32B4B410">
            <wp:extent cx="6542375" cy="319178"/>
            <wp:effectExtent l="0" t="0" r="0" b="5080"/>
            <wp:docPr id="34" name="Picture 34" descr="https://support.zendesk.com/hc/article_attachments/360064190234/ticket_anatomy_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pport.zendesk.com/hc/article_attachments/360064190234/ticket_anatomy_botto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94210" cy="326585"/>
                    </a:xfrm>
                    <a:prstGeom prst="rect">
                      <a:avLst/>
                    </a:prstGeom>
                    <a:noFill/>
                    <a:ln>
                      <a:noFill/>
                    </a:ln>
                  </pic:spPr>
                </pic:pic>
              </a:graphicData>
            </a:graphic>
          </wp:inline>
        </w:drawing>
      </w:r>
    </w:p>
    <w:p w14:paraId="6894EABE" w14:textId="77777777" w:rsidR="00E84D39" w:rsidRDefault="00E84D39" w:rsidP="00777ED2">
      <w:pPr>
        <w:spacing w:after="0" w:line="240" w:lineRule="auto"/>
        <w:rPr>
          <w:rFonts w:ascii="Century Gothic" w:hAnsi="Century Gothic"/>
        </w:rPr>
      </w:pPr>
    </w:p>
    <w:p w14:paraId="457F96E5" w14:textId="1055176B" w:rsidR="00E84D39" w:rsidRDefault="00E84D39" w:rsidP="00777ED2">
      <w:pPr>
        <w:spacing w:after="0" w:line="240" w:lineRule="auto"/>
        <w:rPr>
          <w:rFonts w:ascii="Century Gothic" w:hAnsi="Century Gothic"/>
        </w:rPr>
      </w:pPr>
    </w:p>
    <w:p w14:paraId="2B701F84" w14:textId="77777777" w:rsidR="005C5EF1" w:rsidRDefault="005C5EF1" w:rsidP="00777ED2">
      <w:pPr>
        <w:spacing w:after="0" w:line="240" w:lineRule="auto"/>
        <w:rPr>
          <w:rFonts w:ascii="Century Gothic" w:hAnsi="Century Gothic"/>
        </w:rPr>
      </w:pPr>
    </w:p>
    <w:p w14:paraId="6E7B2C4B" w14:textId="54928993" w:rsidR="00E84D39" w:rsidRDefault="00E84D39" w:rsidP="00777ED2">
      <w:pPr>
        <w:spacing w:after="0" w:line="240" w:lineRule="auto"/>
        <w:rPr>
          <w:rFonts w:ascii="Century Gothic" w:hAnsi="Century Gothic"/>
        </w:rPr>
      </w:pPr>
    </w:p>
    <w:p w14:paraId="32D58A1B" w14:textId="77777777" w:rsidR="00082ED0" w:rsidRDefault="00082ED0" w:rsidP="00082ED0">
      <w:pPr>
        <w:rPr>
          <w:rFonts w:ascii="Century Gothic" w:hAnsi="Century Gothic"/>
        </w:rPr>
      </w:pPr>
    </w:p>
    <w:p w14:paraId="1A7CB04A" w14:textId="407D9DAD" w:rsidR="00E84D39" w:rsidRDefault="008A4217" w:rsidP="00ED5681">
      <w:pPr>
        <w:pStyle w:val="Heading1"/>
        <w:rPr>
          <w:rFonts w:eastAsia="Times New Roman"/>
        </w:rPr>
      </w:pPr>
      <w:bookmarkStart w:id="14" w:name="_Toc74594094"/>
      <w:r>
        <w:rPr>
          <w:rFonts w:eastAsia="Times New Roman"/>
        </w:rPr>
        <w:lastRenderedPageBreak/>
        <w:t>3</w:t>
      </w:r>
      <w:r w:rsidR="00E84D39" w:rsidRPr="00E84D39">
        <w:rPr>
          <w:rFonts w:eastAsia="Times New Roman"/>
        </w:rPr>
        <w:t xml:space="preserve">. </w:t>
      </w:r>
      <w:r w:rsidR="00E84D39">
        <w:rPr>
          <w:rFonts w:eastAsia="Times New Roman"/>
        </w:rPr>
        <w:t>Merging Tickets</w:t>
      </w:r>
      <w:bookmarkEnd w:id="14"/>
    </w:p>
    <w:p w14:paraId="3E922A5E" w14:textId="39A0C1D6" w:rsidR="00E84D39" w:rsidRPr="00E84D39" w:rsidRDefault="008A4217" w:rsidP="00ED5681">
      <w:pPr>
        <w:pStyle w:val="Heading2"/>
      </w:pPr>
      <w:bookmarkStart w:id="15" w:name="_Toc74594095"/>
      <w:r>
        <w:t>3</w:t>
      </w:r>
      <w:r w:rsidR="00E84D39" w:rsidRPr="00E84D39">
        <w:t>.1. Ticket merging rules:</w:t>
      </w:r>
      <w:bookmarkEnd w:id="15"/>
    </w:p>
    <w:p w14:paraId="08702900" w14:textId="77777777" w:rsidR="00E84D39" w:rsidRPr="00407311" w:rsidRDefault="00E84D39" w:rsidP="00E84D39">
      <w:pPr>
        <w:numPr>
          <w:ilvl w:val="0"/>
          <w:numId w:val="9"/>
        </w:numPr>
        <w:shd w:val="clear" w:color="auto" w:fill="FFFFFF"/>
        <w:spacing w:before="100" w:beforeAutospacing="1" w:after="100" w:afterAutospacing="1" w:line="240" w:lineRule="auto"/>
        <w:ind w:left="300"/>
        <w:rPr>
          <w:rFonts w:ascii="Century Gothic" w:hAnsi="Century Gothic" w:cs="Arial"/>
          <w:color w:val="464646"/>
          <w:sz w:val="23"/>
          <w:szCs w:val="23"/>
        </w:rPr>
      </w:pPr>
      <w:r w:rsidRPr="00407311">
        <w:rPr>
          <w:rFonts w:ascii="Century Gothic" w:hAnsi="Century Gothic" w:cs="Arial"/>
          <w:color w:val="464646"/>
          <w:sz w:val="23"/>
          <w:szCs w:val="23"/>
        </w:rPr>
        <w:t xml:space="preserve">The tickets must be less than </w:t>
      </w:r>
      <w:proofErr w:type="gramStart"/>
      <w:r w:rsidRPr="00407311">
        <w:rPr>
          <w:rFonts w:ascii="Century Gothic" w:hAnsi="Century Gothic" w:cs="Arial"/>
          <w:color w:val="464646"/>
          <w:sz w:val="23"/>
          <w:szCs w:val="23"/>
        </w:rPr>
        <w:t>Solved</w:t>
      </w:r>
      <w:proofErr w:type="gramEnd"/>
      <w:r w:rsidRPr="00407311">
        <w:rPr>
          <w:rFonts w:ascii="Century Gothic" w:hAnsi="Century Gothic" w:cs="Arial"/>
          <w:color w:val="464646"/>
          <w:sz w:val="23"/>
          <w:szCs w:val="23"/>
        </w:rPr>
        <w:t>. You can however merge an unsolved ticket into a Solved ticket. Doing this will not reopen the Solved ticket.</w:t>
      </w:r>
    </w:p>
    <w:p w14:paraId="51E1981A" w14:textId="77777777" w:rsidR="00E84D39" w:rsidRPr="00407311" w:rsidRDefault="00E84D39" w:rsidP="00E84D39">
      <w:pPr>
        <w:numPr>
          <w:ilvl w:val="0"/>
          <w:numId w:val="9"/>
        </w:numPr>
        <w:shd w:val="clear" w:color="auto" w:fill="FFFFFF"/>
        <w:spacing w:before="100" w:beforeAutospacing="1" w:after="100" w:afterAutospacing="1" w:line="240" w:lineRule="auto"/>
        <w:ind w:left="300"/>
        <w:rPr>
          <w:rFonts w:ascii="Century Gothic" w:hAnsi="Century Gothic" w:cs="Arial"/>
          <w:color w:val="464646"/>
          <w:sz w:val="23"/>
          <w:szCs w:val="23"/>
        </w:rPr>
      </w:pPr>
      <w:r w:rsidRPr="00407311">
        <w:rPr>
          <w:rFonts w:ascii="Century Gothic" w:hAnsi="Century Gothic" w:cs="Arial"/>
          <w:color w:val="464646"/>
          <w:sz w:val="23"/>
          <w:szCs w:val="23"/>
        </w:rPr>
        <w:t>If you have ticket CCs enabled:</w:t>
      </w:r>
    </w:p>
    <w:p w14:paraId="5694F2A3" w14:textId="77777777" w:rsidR="00E84D39" w:rsidRPr="00407311" w:rsidRDefault="00E84D39" w:rsidP="00E84D39">
      <w:pPr>
        <w:numPr>
          <w:ilvl w:val="1"/>
          <w:numId w:val="9"/>
        </w:numPr>
        <w:shd w:val="clear" w:color="auto" w:fill="FFFFFF"/>
        <w:spacing w:before="100" w:beforeAutospacing="1" w:after="100" w:afterAutospacing="1" w:line="240" w:lineRule="auto"/>
        <w:ind w:left="600"/>
        <w:rPr>
          <w:rFonts w:ascii="Century Gothic" w:hAnsi="Century Gothic" w:cs="Arial"/>
          <w:color w:val="464646"/>
          <w:sz w:val="23"/>
          <w:szCs w:val="23"/>
        </w:rPr>
      </w:pPr>
      <w:r w:rsidRPr="00407311">
        <w:rPr>
          <w:rFonts w:ascii="Century Gothic" w:hAnsi="Century Gothic" w:cs="Arial"/>
          <w:color w:val="464646"/>
          <w:sz w:val="23"/>
          <w:szCs w:val="23"/>
        </w:rPr>
        <w:t>You can merge two tickets with different requesters. The requester of the ticket you close with the merge is added as a CC to the new ticket.</w:t>
      </w:r>
    </w:p>
    <w:p w14:paraId="2B2D4536" w14:textId="77777777" w:rsidR="00E84D39" w:rsidRPr="00407311" w:rsidRDefault="00E84D39" w:rsidP="00E84D39">
      <w:pPr>
        <w:numPr>
          <w:ilvl w:val="1"/>
          <w:numId w:val="9"/>
        </w:numPr>
        <w:shd w:val="clear" w:color="auto" w:fill="FFFFFF"/>
        <w:spacing w:before="100" w:beforeAutospacing="1" w:after="100" w:afterAutospacing="1" w:line="240" w:lineRule="auto"/>
        <w:ind w:left="600"/>
        <w:rPr>
          <w:rFonts w:ascii="Century Gothic" w:hAnsi="Century Gothic" w:cs="Arial"/>
          <w:color w:val="464646"/>
          <w:sz w:val="23"/>
          <w:szCs w:val="23"/>
        </w:rPr>
      </w:pPr>
      <w:r w:rsidRPr="00407311">
        <w:rPr>
          <w:rFonts w:ascii="Century Gothic" w:hAnsi="Century Gothic" w:cs="Arial"/>
          <w:color w:val="464646"/>
          <w:sz w:val="23"/>
          <w:szCs w:val="23"/>
        </w:rPr>
        <w:t xml:space="preserve">If anyone was </w:t>
      </w:r>
      <w:proofErr w:type="spellStart"/>
      <w:r w:rsidRPr="00407311">
        <w:rPr>
          <w:rFonts w:ascii="Century Gothic" w:hAnsi="Century Gothic" w:cs="Arial"/>
          <w:color w:val="464646"/>
          <w:sz w:val="23"/>
          <w:szCs w:val="23"/>
        </w:rPr>
        <w:t>CC'd</w:t>
      </w:r>
      <w:proofErr w:type="spellEnd"/>
      <w:r w:rsidRPr="00407311">
        <w:rPr>
          <w:rFonts w:ascii="Century Gothic" w:hAnsi="Century Gothic" w:cs="Arial"/>
          <w:color w:val="464646"/>
          <w:sz w:val="23"/>
          <w:szCs w:val="23"/>
        </w:rPr>
        <w:t xml:space="preserve"> on an original ticket, they are also added as a CC on the merged ticket.</w:t>
      </w:r>
    </w:p>
    <w:p w14:paraId="02C4F4F9" w14:textId="77777777" w:rsidR="00E84D39" w:rsidRPr="00407311" w:rsidRDefault="00E84D39" w:rsidP="00E84D39">
      <w:pPr>
        <w:numPr>
          <w:ilvl w:val="0"/>
          <w:numId w:val="9"/>
        </w:numPr>
        <w:shd w:val="clear" w:color="auto" w:fill="FFFFFF"/>
        <w:spacing w:before="100" w:beforeAutospacing="1" w:after="100" w:afterAutospacing="1" w:line="240" w:lineRule="auto"/>
        <w:ind w:left="300"/>
        <w:rPr>
          <w:rFonts w:ascii="Century Gothic" w:hAnsi="Century Gothic" w:cs="Arial"/>
          <w:color w:val="464646"/>
          <w:sz w:val="23"/>
          <w:szCs w:val="23"/>
        </w:rPr>
      </w:pPr>
      <w:r w:rsidRPr="00407311">
        <w:rPr>
          <w:rFonts w:ascii="Century Gothic" w:hAnsi="Century Gothic" w:cs="Arial"/>
          <w:color w:val="464646"/>
          <w:sz w:val="23"/>
          <w:szCs w:val="23"/>
        </w:rPr>
        <w:t>If you don't have ticket CCs enabled, you can only merge two tickets if they are from the same requester.</w:t>
      </w:r>
    </w:p>
    <w:p w14:paraId="58F6AB74" w14:textId="77777777" w:rsidR="00E84D39" w:rsidRPr="00407311" w:rsidRDefault="00E84D39" w:rsidP="00E84D39">
      <w:pPr>
        <w:numPr>
          <w:ilvl w:val="0"/>
          <w:numId w:val="9"/>
        </w:numPr>
        <w:shd w:val="clear" w:color="auto" w:fill="FFFFFF"/>
        <w:spacing w:before="100" w:beforeAutospacing="1" w:after="100" w:afterAutospacing="1" w:line="240" w:lineRule="auto"/>
        <w:ind w:left="300"/>
        <w:rPr>
          <w:rFonts w:ascii="Century Gothic" w:hAnsi="Century Gothic" w:cs="Arial"/>
          <w:color w:val="464646"/>
          <w:sz w:val="23"/>
          <w:szCs w:val="23"/>
        </w:rPr>
      </w:pPr>
      <w:r w:rsidRPr="00407311">
        <w:rPr>
          <w:rFonts w:ascii="Century Gothic" w:hAnsi="Century Gothic" w:cs="Arial"/>
          <w:color w:val="464646"/>
          <w:sz w:val="23"/>
          <w:szCs w:val="23"/>
        </w:rPr>
        <w:t>The most recent public comment from the ticket being closed with the merge appears in the new ticket's comment thread with a link to the closed ticket, where you can review previous comments. No other comments appear directly in the new ticket.</w:t>
      </w:r>
    </w:p>
    <w:p w14:paraId="0A1C676C" w14:textId="77777777" w:rsidR="00E84D39" w:rsidRPr="00407311" w:rsidRDefault="00E84D39" w:rsidP="00E84D39">
      <w:pPr>
        <w:numPr>
          <w:ilvl w:val="0"/>
          <w:numId w:val="9"/>
        </w:numPr>
        <w:shd w:val="clear" w:color="auto" w:fill="FFFFFF"/>
        <w:spacing w:before="100" w:beforeAutospacing="1" w:after="100" w:afterAutospacing="1" w:line="240" w:lineRule="auto"/>
        <w:ind w:left="300"/>
        <w:rPr>
          <w:rFonts w:ascii="Century Gothic" w:hAnsi="Century Gothic" w:cs="Arial"/>
          <w:color w:val="464646"/>
          <w:sz w:val="23"/>
          <w:szCs w:val="23"/>
        </w:rPr>
      </w:pPr>
      <w:r w:rsidRPr="00407311">
        <w:rPr>
          <w:rFonts w:ascii="Century Gothic" w:hAnsi="Century Gothic" w:cs="Arial"/>
          <w:color w:val="464646"/>
          <w:sz w:val="23"/>
          <w:szCs w:val="23"/>
        </w:rPr>
        <w:t>Ticket fields, including Tags, Type, Priority, and Status, aren't carried over from the ticket being closed with the merge. Only fields that are filled out in the new ticket are saved.</w:t>
      </w:r>
    </w:p>
    <w:p w14:paraId="7EB86263" w14:textId="77777777" w:rsidR="00E84D39" w:rsidRPr="00407311" w:rsidRDefault="00E84D39" w:rsidP="00E84D39">
      <w:pPr>
        <w:numPr>
          <w:ilvl w:val="0"/>
          <w:numId w:val="9"/>
        </w:numPr>
        <w:shd w:val="clear" w:color="auto" w:fill="FFFFFF"/>
        <w:spacing w:before="100" w:beforeAutospacing="1" w:after="100" w:afterAutospacing="1" w:line="240" w:lineRule="auto"/>
        <w:ind w:left="300"/>
        <w:rPr>
          <w:rFonts w:ascii="Century Gothic" w:hAnsi="Century Gothic" w:cs="Arial"/>
          <w:color w:val="464646"/>
          <w:sz w:val="23"/>
          <w:szCs w:val="23"/>
        </w:rPr>
      </w:pPr>
      <w:r w:rsidRPr="00407311">
        <w:rPr>
          <w:rFonts w:ascii="Century Gothic" w:hAnsi="Century Gothic" w:cs="Arial"/>
          <w:color w:val="464646"/>
          <w:sz w:val="23"/>
          <w:szCs w:val="23"/>
        </w:rPr>
        <w:t>Merges are permanent and can't be undone.</w:t>
      </w:r>
    </w:p>
    <w:p w14:paraId="02A36D19" w14:textId="77777777" w:rsidR="00E84D39" w:rsidRDefault="00E84D39" w:rsidP="00E84D39">
      <w:pPr>
        <w:numPr>
          <w:ilvl w:val="0"/>
          <w:numId w:val="9"/>
        </w:numPr>
        <w:shd w:val="clear" w:color="auto" w:fill="FFFFFF"/>
        <w:spacing w:before="100" w:beforeAutospacing="1" w:after="100" w:afterAutospacing="1" w:line="240" w:lineRule="auto"/>
        <w:ind w:left="300"/>
        <w:rPr>
          <w:rFonts w:ascii="Century Gothic" w:hAnsi="Century Gothic" w:cs="Arial"/>
          <w:color w:val="464646"/>
          <w:sz w:val="23"/>
          <w:szCs w:val="23"/>
        </w:rPr>
      </w:pPr>
      <w:r w:rsidRPr="00407311">
        <w:rPr>
          <w:rFonts w:ascii="Century Gothic" w:hAnsi="Century Gothic" w:cs="Arial"/>
          <w:color w:val="464646"/>
          <w:sz w:val="23"/>
          <w:szCs w:val="23"/>
        </w:rPr>
        <w:t>The ticket that's closed with the merge has the tag </w:t>
      </w:r>
      <w:proofErr w:type="spellStart"/>
      <w:r w:rsidRPr="00407311">
        <w:rPr>
          <w:rStyle w:val="Emphasis"/>
          <w:rFonts w:ascii="Century Gothic" w:hAnsi="Century Gothic" w:cs="Arial"/>
          <w:color w:val="464646"/>
          <w:sz w:val="23"/>
          <w:szCs w:val="23"/>
        </w:rPr>
        <w:t>closed_by_merge</w:t>
      </w:r>
      <w:proofErr w:type="spellEnd"/>
      <w:r w:rsidRPr="00407311">
        <w:rPr>
          <w:rFonts w:ascii="Century Gothic" w:hAnsi="Century Gothic" w:cs="Arial"/>
          <w:color w:val="464646"/>
          <w:sz w:val="23"/>
          <w:szCs w:val="23"/>
        </w:rPr>
        <w:t> added.</w:t>
      </w:r>
    </w:p>
    <w:p w14:paraId="529D18BF" w14:textId="77777777" w:rsidR="00E84D39" w:rsidRPr="00407311" w:rsidRDefault="00E84D39" w:rsidP="00E84D39">
      <w:pPr>
        <w:numPr>
          <w:ilvl w:val="0"/>
          <w:numId w:val="9"/>
        </w:numPr>
        <w:shd w:val="clear" w:color="auto" w:fill="FFFFFF"/>
        <w:spacing w:before="100" w:beforeAutospacing="1" w:after="100" w:afterAutospacing="1" w:line="240" w:lineRule="auto"/>
        <w:ind w:left="300"/>
        <w:rPr>
          <w:rFonts w:ascii="Century Gothic" w:hAnsi="Century Gothic" w:cs="Arial"/>
          <w:color w:val="464646"/>
          <w:sz w:val="23"/>
          <w:szCs w:val="23"/>
        </w:rPr>
      </w:pPr>
      <w:r>
        <w:rPr>
          <w:rFonts w:ascii="Century Gothic" w:hAnsi="Century Gothic" w:cs="Arial"/>
          <w:color w:val="464646"/>
          <w:sz w:val="23"/>
          <w:szCs w:val="23"/>
        </w:rPr>
        <w:t>You should not merge eBay ticket with non-</w:t>
      </w:r>
      <w:proofErr w:type="spellStart"/>
      <w:r>
        <w:rPr>
          <w:rFonts w:ascii="Century Gothic" w:hAnsi="Century Gothic" w:cs="Arial"/>
          <w:color w:val="464646"/>
          <w:sz w:val="23"/>
          <w:szCs w:val="23"/>
        </w:rPr>
        <w:t>ebay</w:t>
      </w:r>
      <w:proofErr w:type="spellEnd"/>
      <w:r>
        <w:rPr>
          <w:rFonts w:ascii="Century Gothic" w:hAnsi="Century Gothic" w:cs="Arial"/>
          <w:color w:val="464646"/>
          <w:sz w:val="23"/>
          <w:szCs w:val="23"/>
        </w:rPr>
        <w:t xml:space="preserve"> tickets.</w:t>
      </w:r>
    </w:p>
    <w:p w14:paraId="6FCB27DC" w14:textId="6F046B9F" w:rsidR="00E84D39" w:rsidRDefault="00E84D39" w:rsidP="00E84D39">
      <w:pPr>
        <w:rPr>
          <w:rFonts w:ascii="Century Gothic" w:hAnsi="Century Gothic"/>
        </w:rPr>
      </w:pPr>
    </w:p>
    <w:p w14:paraId="17A1B703" w14:textId="77777777" w:rsidR="00082ED0" w:rsidRPr="00E84D39" w:rsidRDefault="00082ED0" w:rsidP="00E84D39">
      <w:pPr>
        <w:rPr>
          <w:rFonts w:ascii="Century Gothic" w:hAnsi="Century Gothic"/>
        </w:rPr>
      </w:pPr>
    </w:p>
    <w:p w14:paraId="5FC516E9" w14:textId="1391FC37" w:rsidR="00E84D39" w:rsidRPr="00E84D39" w:rsidRDefault="008A4217" w:rsidP="00ED5681">
      <w:pPr>
        <w:pStyle w:val="Heading2"/>
      </w:pPr>
      <w:bookmarkStart w:id="16" w:name="_Toc74594096"/>
      <w:r>
        <w:t>3</w:t>
      </w:r>
      <w:r w:rsidR="00E84D39" w:rsidRPr="00E84D39">
        <w:t>.2 How to merge one ticket into another ticket</w:t>
      </w:r>
      <w:bookmarkEnd w:id="16"/>
    </w:p>
    <w:p w14:paraId="270CC961" w14:textId="21EBBCC9" w:rsidR="00E84D39" w:rsidRPr="00082ED0" w:rsidRDefault="00082ED0" w:rsidP="00082ED0">
      <w:pPr>
        <w:shd w:val="clear" w:color="auto" w:fill="FFFFFF"/>
        <w:spacing w:before="100" w:beforeAutospacing="1" w:after="100" w:afterAutospacing="1" w:line="240" w:lineRule="auto"/>
        <w:rPr>
          <w:rFonts w:ascii="Century Gothic" w:eastAsia="Times New Roman" w:hAnsi="Century Gothic" w:cs="Arial"/>
          <w:color w:val="464646"/>
        </w:rPr>
      </w:pPr>
      <w:r w:rsidRPr="00082ED0">
        <w:rPr>
          <w:rFonts w:ascii="Century Gothic" w:eastAsia="Times New Roman" w:hAnsi="Century Gothic" w:cs="Arial"/>
          <w:b/>
          <w:color w:val="464646"/>
        </w:rPr>
        <w:t>Step 1</w:t>
      </w:r>
      <w:r w:rsidRPr="00082ED0">
        <w:rPr>
          <w:rFonts w:ascii="Century Gothic" w:eastAsia="Times New Roman" w:hAnsi="Century Gothic" w:cs="Arial"/>
          <w:color w:val="464646"/>
        </w:rPr>
        <w:t xml:space="preserve">. </w:t>
      </w:r>
      <w:r w:rsidR="00E84D39" w:rsidRPr="00082ED0">
        <w:rPr>
          <w:rFonts w:ascii="Century Gothic" w:eastAsia="Times New Roman" w:hAnsi="Century Gothic" w:cs="Arial"/>
          <w:color w:val="464646"/>
        </w:rPr>
        <w:t>Open the ticket that you want to merge into another ticket.</w:t>
      </w:r>
    </w:p>
    <w:p w14:paraId="309654D2" w14:textId="5025DCC1" w:rsidR="00E84D39" w:rsidRPr="00082ED0" w:rsidRDefault="00082ED0" w:rsidP="00082ED0">
      <w:pPr>
        <w:shd w:val="clear" w:color="auto" w:fill="FFFFFF"/>
        <w:spacing w:before="100" w:beforeAutospacing="1" w:after="100" w:afterAutospacing="1" w:line="240" w:lineRule="auto"/>
        <w:rPr>
          <w:rFonts w:ascii="Century Gothic" w:eastAsia="Times New Roman" w:hAnsi="Century Gothic" w:cs="Arial"/>
          <w:color w:val="464646"/>
        </w:rPr>
      </w:pPr>
      <w:r w:rsidRPr="00082ED0">
        <w:rPr>
          <w:rFonts w:ascii="Century Gothic" w:eastAsia="Times New Roman" w:hAnsi="Century Gothic" w:cs="Arial"/>
          <w:b/>
          <w:color w:val="464646"/>
        </w:rPr>
        <w:t>Step 2</w:t>
      </w:r>
      <w:r w:rsidRPr="00082ED0">
        <w:rPr>
          <w:rFonts w:ascii="Century Gothic" w:eastAsia="Times New Roman" w:hAnsi="Century Gothic" w:cs="Arial"/>
          <w:color w:val="464646"/>
        </w:rPr>
        <w:t xml:space="preserve">. </w:t>
      </w:r>
      <w:r w:rsidR="00E84D39" w:rsidRPr="00082ED0">
        <w:rPr>
          <w:rFonts w:ascii="Century Gothic" w:eastAsia="Times New Roman" w:hAnsi="Century Gothic" w:cs="Arial"/>
          <w:color w:val="464646"/>
        </w:rPr>
        <w:t>Click the Ticket options menu in the upper right, then select </w:t>
      </w:r>
      <w:r w:rsidR="00E84D39" w:rsidRPr="00082ED0">
        <w:rPr>
          <w:rFonts w:ascii="Century Gothic" w:eastAsia="Times New Roman" w:hAnsi="Century Gothic" w:cs="Arial"/>
          <w:b/>
          <w:bCs/>
          <w:color w:val="464646"/>
        </w:rPr>
        <w:t>Merge into another ticket</w:t>
      </w:r>
      <w:r w:rsidR="00E84D39" w:rsidRPr="00082ED0">
        <w:rPr>
          <w:rFonts w:ascii="Century Gothic" w:eastAsia="Times New Roman" w:hAnsi="Century Gothic" w:cs="Arial"/>
          <w:color w:val="464646"/>
        </w:rPr>
        <w:t>.</w:t>
      </w:r>
    </w:p>
    <w:p w14:paraId="1240DA2D" w14:textId="77777777" w:rsidR="00E84D39" w:rsidRPr="00082ED0" w:rsidRDefault="00E84D39" w:rsidP="00E84D39">
      <w:pPr>
        <w:rPr>
          <w:rFonts w:ascii="Century Gothic" w:hAnsi="Century Gothic"/>
        </w:rPr>
      </w:pPr>
      <w:r w:rsidRPr="00082ED0">
        <w:rPr>
          <w:rFonts w:ascii="Century Gothic" w:hAnsi="Century Gothic"/>
          <w:noProof/>
        </w:rPr>
        <w:drawing>
          <wp:inline distT="0" distB="0" distL="0" distR="0" wp14:anchorId="41B6240C" wp14:editId="0391A9F1">
            <wp:extent cx="2286000" cy="2113280"/>
            <wp:effectExtent l="0" t="0" r="0" b="1270"/>
            <wp:docPr id="2" name="Picture 2" descr="https://zen-marketing-documentation.s3.amazonaws.com/docs/en/ticket-options-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en-marketing-documentation.s3.amazonaws.com/docs/en/ticket-options-menu.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2113280"/>
                    </a:xfrm>
                    <a:prstGeom prst="rect">
                      <a:avLst/>
                    </a:prstGeom>
                    <a:noFill/>
                    <a:ln>
                      <a:noFill/>
                    </a:ln>
                  </pic:spPr>
                </pic:pic>
              </a:graphicData>
            </a:graphic>
          </wp:inline>
        </w:drawing>
      </w:r>
    </w:p>
    <w:p w14:paraId="5CFEBAAD" w14:textId="25A021B5" w:rsidR="00E84D39" w:rsidRPr="00082ED0" w:rsidRDefault="00082ED0" w:rsidP="00E84D39">
      <w:pPr>
        <w:rPr>
          <w:rFonts w:ascii="Century Gothic" w:hAnsi="Century Gothic" w:cs="Arial"/>
          <w:color w:val="464646"/>
          <w:shd w:val="clear" w:color="auto" w:fill="FFFFFF"/>
        </w:rPr>
      </w:pPr>
      <w:r w:rsidRPr="00082ED0">
        <w:rPr>
          <w:rFonts w:ascii="Century Gothic" w:hAnsi="Century Gothic" w:cs="Arial"/>
          <w:b/>
          <w:color w:val="464646"/>
          <w:shd w:val="clear" w:color="auto" w:fill="FFFFFF"/>
        </w:rPr>
        <w:lastRenderedPageBreak/>
        <w:t>Step 3</w:t>
      </w:r>
      <w:r>
        <w:rPr>
          <w:rFonts w:ascii="Century Gothic" w:hAnsi="Century Gothic" w:cs="Arial"/>
          <w:color w:val="464646"/>
          <w:shd w:val="clear" w:color="auto" w:fill="FFFFFF"/>
        </w:rPr>
        <w:t>.</w:t>
      </w:r>
      <w:r w:rsidR="00E84D39" w:rsidRPr="00082ED0">
        <w:rPr>
          <w:rFonts w:ascii="Century Gothic" w:hAnsi="Century Gothic" w:cs="Arial"/>
          <w:color w:val="464646"/>
          <w:shd w:val="clear" w:color="auto" w:fill="FFFFFF"/>
        </w:rPr>
        <w:t xml:space="preserve"> You can enter a ticket number, select one of the ticket requester's open tickets, or select one of your recently viewed tickets.</w:t>
      </w:r>
    </w:p>
    <w:p w14:paraId="334C5FE2" w14:textId="77777777" w:rsidR="00E84D39" w:rsidRPr="00082ED0" w:rsidRDefault="00E84D39" w:rsidP="00E84D39">
      <w:pPr>
        <w:rPr>
          <w:rFonts w:ascii="Century Gothic" w:hAnsi="Century Gothic"/>
        </w:rPr>
      </w:pPr>
      <w:r w:rsidRPr="00082ED0">
        <w:rPr>
          <w:rFonts w:ascii="Century Gothic" w:hAnsi="Century Gothic"/>
          <w:noProof/>
        </w:rPr>
        <w:drawing>
          <wp:inline distT="0" distB="0" distL="0" distR="0" wp14:anchorId="06314444" wp14:editId="78B51931">
            <wp:extent cx="3935301" cy="341606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53802" cy="3432120"/>
                    </a:xfrm>
                    <a:prstGeom prst="rect">
                      <a:avLst/>
                    </a:prstGeom>
                  </pic:spPr>
                </pic:pic>
              </a:graphicData>
            </a:graphic>
          </wp:inline>
        </w:drawing>
      </w:r>
    </w:p>
    <w:p w14:paraId="14071D32" w14:textId="77777777" w:rsidR="00E84D39" w:rsidRPr="00082ED0" w:rsidRDefault="00E84D39" w:rsidP="00E84D39">
      <w:pPr>
        <w:rPr>
          <w:rFonts w:ascii="Century Gothic" w:hAnsi="Century Gothic"/>
        </w:rPr>
      </w:pPr>
    </w:p>
    <w:p w14:paraId="6FF7D490" w14:textId="66434E6E" w:rsidR="00E84D39" w:rsidRPr="00082ED0" w:rsidRDefault="00082ED0" w:rsidP="00E84D39">
      <w:pPr>
        <w:rPr>
          <w:rFonts w:ascii="Century Gothic" w:hAnsi="Century Gothic"/>
        </w:rPr>
      </w:pPr>
      <w:r w:rsidRPr="00082ED0">
        <w:rPr>
          <w:rFonts w:ascii="Century Gothic" w:hAnsi="Century Gothic" w:cs="Arial"/>
          <w:b/>
          <w:color w:val="464646"/>
          <w:shd w:val="clear" w:color="auto" w:fill="FFFFFF"/>
        </w:rPr>
        <w:t>Step 4</w:t>
      </w:r>
      <w:r>
        <w:rPr>
          <w:rFonts w:ascii="Century Gothic" w:hAnsi="Century Gothic" w:cs="Arial"/>
          <w:color w:val="464646"/>
          <w:shd w:val="clear" w:color="auto" w:fill="FFFFFF"/>
        </w:rPr>
        <w:t xml:space="preserve">. </w:t>
      </w:r>
      <w:r w:rsidR="00E84D39" w:rsidRPr="00082ED0">
        <w:rPr>
          <w:rFonts w:ascii="Century Gothic" w:hAnsi="Century Gothic" w:cs="Arial"/>
          <w:color w:val="464646"/>
          <w:shd w:val="clear" w:color="auto" w:fill="FFFFFF"/>
        </w:rPr>
        <w:t xml:space="preserve">When you select a ticket to merge into, you'll be prompted to confirm the merge. </w:t>
      </w:r>
    </w:p>
    <w:p w14:paraId="46474276" w14:textId="77777777" w:rsidR="00082ED0" w:rsidRDefault="00E84D39" w:rsidP="00E84D39">
      <w:pPr>
        <w:rPr>
          <w:rFonts w:ascii="Century Gothic" w:hAnsi="Century Gothic"/>
        </w:rPr>
      </w:pPr>
      <w:r w:rsidRPr="00082ED0">
        <w:rPr>
          <w:rFonts w:ascii="Century Gothic" w:hAnsi="Century Gothic"/>
          <w:noProof/>
        </w:rPr>
        <w:drawing>
          <wp:inline distT="0" distB="0" distL="0" distR="0" wp14:anchorId="51D6BA98" wp14:editId="03DC0315">
            <wp:extent cx="3895551" cy="33815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17039" cy="3400207"/>
                    </a:xfrm>
                    <a:prstGeom prst="rect">
                      <a:avLst/>
                    </a:prstGeom>
                  </pic:spPr>
                </pic:pic>
              </a:graphicData>
            </a:graphic>
          </wp:inline>
        </w:drawing>
      </w:r>
    </w:p>
    <w:p w14:paraId="23A849D0" w14:textId="5B6B812B" w:rsidR="00E84D39" w:rsidRPr="00082ED0" w:rsidRDefault="00082ED0" w:rsidP="00E84D39">
      <w:pPr>
        <w:rPr>
          <w:rFonts w:ascii="Century Gothic" w:hAnsi="Century Gothic"/>
        </w:rPr>
      </w:pPr>
      <w:r w:rsidRPr="00082ED0">
        <w:rPr>
          <w:rFonts w:ascii="Century Gothic" w:hAnsi="Century Gothic"/>
          <w:b/>
        </w:rPr>
        <w:lastRenderedPageBreak/>
        <w:t>Step 5</w:t>
      </w:r>
      <w:r>
        <w:rPr>
          <w:rFonts w:ascii="Century Gothic" w:hAnsi="Century Gothic"/>
        </w:rPr>
        <w:t xml:space="preserve">. </w:t>
      </w:r>
      <w:r w:rsidR="00E84D39" w:rsidRPr="00082ED0">
        <w:rPr>
          <w:rFonts w:ascii="Century Gothic" w:hAnsi="Century Gothic" w:cs="Arial"/>
          <w:color w:val="464646"/>
        </w:rPr>
        <w:t xml:space="preserve">You can edit the merge comments that are added to each ticket and choose whether you want the requester can see the comments. </w:t>
      </w:r>
      <w:r w:rsidR="00E84D39" w:rsidRPr="00082ED0">
        <w:rPr>
          <w:rFonts w:ascii="Century Gothic" w:hAnsi="Century Gothic"/>
          <w:b/>
          <w:color w:val="FF0000"/>
        </w:rPr>
        <w:t>Ensure to untick the checkbox as this will also be visible to the customer’s end.</w:t>
      </w:r>
    </w:p>
    <w:p w14:paraId="318EC043" w14:textId="13D5605D" w:rsidR="00E84D39" w:rsidRDefault="00E84D39" w:rsidP="00082ED0">
      <w:pPr>
        <w:pStyle w:val="p"/>
        <w:shd w:val="clear" w:color="auto" w:fill="FFFFFF"/>
        <w:rPr>
          <w:rFonts w:ascii="Century Gothic" w:hAnsi="Century Gothic" w:cs="Arial"/>
          <w:color w:val="464646"/>
          <w:sz w:val="22"/>
          <w:szCs w:val="22"/>
          <w:shd w:val="clear" w:color="auto" w:fill="FFFFFF"/>
        </w:rPr>
      </w:pPr>
      <w:r w:rsidRPr="00082ED0">
        <w:rPr>
          <w:rFonts w:ascii="Century Gothic" w:hAnsi="Century Gothic" w:cs="Arial"/>
          <w:color w:val="464646"/>
          <w:sz w:val="22"/>
          <w:szCs w:val="22"/>
        </w:rPr>
        <w:t>To hide merge comments from requesters, deselect </w:t>
      </w:r>
      <w:r w:rsidRPr="00082ED0">
        <w:rPr>
          <w:rStyle w:val="Strong"/>
          <w:rFonts w:ascii="Century Gothic" w:hAnsi="Century Gothic" w:cs="Arial"/>
          <w:color w:val="464646"/>
          <w:sz w:val="22"/>
          <w:szCs w:val="22"/>
        </w:rPr>
        <w:t>Requester can see this comment</w:t>
      </w:r>
      <w:r w:rsidRPr="00082ED0">
        <w:rPr>
          <w:rFonts w:ascii="Century Gothic" w:hAnsi="Century Gothic" w:cs="Arial"/>
          <w:color w:val="464646"/>
          <w:sz w:val="22"/>
          <w:szCs w:val="22"/>
        </w:rPr>
        <w:t> for both merge comments. </w:t>
      </w:r>
      <w:r w:rsidRPr="00082ED0">
        <w:rPr>
          <w:rFonts w:ascii="Century Gothic" w:hAnsi="Century Gothic" w:cs="Arial"/>
          <w:color w:val="464646"/>
          <w:sz w:val="22"/>
          <w:szCs w:val="22"/>
          <w:shd w:val="clear" w:color="auto" w:fill="FFFFFF"/>
        </w:rPr>
        <w:t>If you remove all text from the comment box, the most recent comment from the merged ticket will appear as the updated ticket comment.</w:t>
      </w:r>
    </w:p>
    <w:p w14:paraId="7BDE910B" w14:textId="77777777" w:rsidR="00082ED0" w:rsidRPr="00082ED0" w:rsidRDefault="00082ED0" w:rsidP="00082ED0">
      <w:pPr>
        <w:pStyle w:val="p"/>
        <w:shd w:val="clear" w:color="auto" w:fill="FFFFFF"/>
        <w:rPr>
          <w:rFonts w:ascii="Century Gothic" w:hAnsi="Century Gothic" w:cs="Arial"/>
          <w:color w:val="464646"/>
          <w:sz w:val="22"/>
          <w:szCs w:val="22"/>
          <w:shd w:val="clear" w:color="auto" w:fill="FFFFFF"/>
        </w:rPr>
      </w:pPr>
    </w:p>
    <w:p w14:paraId="4C729C76" w14:textId="4D138A9D" w:rsidR="00E84D39" w:rsidRPr="00082ED0" w:rsidRDefault="00082ED0" w:rsidP="00E84D39">
      <w:pPr>
        <w:shd w:val="clear" w:color="auto" w:fill="FFFFFF"/>
        <w:spacing w:before="100" w:beforeAutospacing="1" w:after="100" w:afterAutospacing="1" w:line="240" w:lineRule="auto"/>
        <w:rPr>
          <w:rFonts w:ascii="Century Gothic" w:eastAsia="Times New Roman" w:hAnsi="Century Gothic" w:cs="Arial"/>
          <w:color w:val="464646"/>
        </w:rPr>
      </w:pPr>
      <w:r w:rsidRPr="00082ED0">
        <w:rPr>
          <w:rFonts w:ascii="Century Gothic" w:eastAsia="Times New Roman" w:hAnsi="Century Gothic" w:cs="Arial"/>
          <w:b/>
          <w:color w:val="464646"/>
        </w:rPr>
        <w:t>Step 6</w:t>
      </w:r>
      <w:r>
        <w:rPr>
          <w:rFonts w:ascii="Century Gothic" w:eastAsia="Times New Roman" w:hAnsi="Century Gothic" w:cs="Arial"/>
          <w:color w:val="464646"/>
        </w:rPr>
        <w:t xml:space="preserve">. </w:t>
      </w:r>
      <w:r w:rsidR="00E84D39" w:rsidRPr="00082ED0">
        <w:rPr>
          <w:rFonts w:ascii="Century Gothic" w:eastAsia="Times New Roman" w:hAnsi="Century Gothic" w:cs="Arial"/>
          <w:color w:val="464646"/>
        </w:rPr>
        <w:t>Select </w:t>
      </w:r>
      <w:r w:rsidR="00E84D39" w:rsidRPr="00082ED0">
        <w:rPr>
          <w:rFonts w:ascii="Century Gothic" w:eastAsia="Times New Roman" w:hAnsi="Century Gothic" w:cs="Arial"/>
          <w:b/>
          <w:bCs/>
          <w:color w:val="464646"/>
        </w:rPr>
        <w:t>Confirm and Merge</w:t>
      </w:r>
      <w:r w:rsidR="00E84D39" w:rsidRPr="00082ED0">
        <w:rPr>
          <w:rFonts w:ascii="Century Gothic" w:eastAsia="Times New Roman" w:hAnsi="Century Gothic" w:cs="Arial"/>
          <w:color w:val="464646"/>
        </w:rPr>
        <w:t>.</w:t>
      </w:r>
    </w:p>
    <w:p w14:paraId="63E937B4" w14:textId="77777777" w:rsidR="00E84D39" w:rsidRPr="00082ED0" w:rsidRDefault="00E84D39" w:rsidP="00E84D39">
      <w:pPr>
        <w:shd w:val="clear" w:color="auto" w:fill="FFFFFF"/>
        <w:spacing w:before="100" w:beforeAutospacing="1" w:after="100" w:afterAutospacing="1" w:line="240" w:lineRule="auto"/>
        <w:rPr>
          <w:rFonts w:ascii="Century Gothic" w:eastAsia="Times New Roman" w:hAnsi="Century Gothic" w:cs="Arial"/>
          <w:color w:val="464646"/>
        </w:rPr>
      </w:pPr>
      <w:r w:rsidRPr="00082ED0">
        <w:rPr>
          <w:rFonts w:ascii="Century Gothic" w:eastAsia="Times New Roman" w:hAnsi="Century Gothic" w:cs="Arial"/>
          <w:color w:val="464646"/>
        </w:rPr>
        <w:t>Be sure that you merge the correct tickets. Ticket merges are final; you cannot undo or revert a ticket merge.</w:t>
      </w:r>
    </w:p>
    <w:p w14:paraId="7169083A" w14:textId="02643DAE" w:rsidR="00CE4D15" w:rsidRPr="00CE4D15" w:rsidRDefault="00E84D39" w:rsidP="00CE4D15">
      <w:pPr>
        <w:shd w:val="clear" w:color="auto" w:fill="FFFFFF"/>
        <w:spacing w:before="100" w:beforeAutospacing="1" w:after="100" w:afterAutospacing="1" w:line="240" w:lineRule="auto"/>
        <w:rPr>
          <w:rFonts w:ascii="Century Gothic" w:eastAsia="Times New Roman" w:hAnsi="Century Gothic" w:cs="Arial"/>
          <w:color w:val="464646"/>
        </w:rPr>
      </w:pPr>
      <w:r w:rsidRPr="00082ED0">
        <w:rPr>
          <w:rFonts w:ascii="Century Gothic" w:eastAsia="Times New Roman" w:hAnsi="Century Gothic" w:cs="Arial"/>
          <w:color w:val="464646"/>
        </w:rPr>
        <w:t>The ticket that was merged into another ticket is closed.</w:t>
      </w:r>
    </w:p>
    <w:p w14:paraId="612249D9" w14:textId="7B77E88A" w:rsidR="00073BB8" w:rsidRPr="00777ED2" w:rsidRDefault="00073BB8" w:rsidP="00777ED2">
      <w:pPr>
        <w:pStyle w:val="NoSpacing"/>
        <w:rPr>
          <w:rFonts w:ascii="Century Gothic" w:hAnsi="Century Gothic"/>
          <w:noProof/>
        </w:rPr>
      </w:pPr>
    </w:p>
    <w:p w14:paraId="730C0864" w14:textId="38586A16" w:rsidR="00073BB8" w:rsidRPr="00DB653F" w:rsidRDefault="008A4217" w:rsidP="00ED5681">
      <w:pPr>
        <w:pStyle w:val="Heading1"/>
        <w:rPr>
          <w:rFonts w:eastAsia="Times New Roman"/>
        </w:rPr>
      </w:pPr>
      <w:bookmarkStart w:id="17" w:name="_Toc74594097"/>
      <w:r>
        <w:rPr>
          <w:rFonts w:eastAsia="Times New Roman"/>
        </w:rPr>
        <w:t>4</w:t>
      </w:r>
      <w:r w:rsidR="00E84D39" w:rsidRPr="00DB653F">
        <w:rPr>
          <w:rFonts w:eastAsia="Times New Roman"/>
        </w:rPr>
        <w:t>. Adding Internal Notes</w:t>
      </w:r>
      <w:bookmarkEnd w:id="17"/>
    </w:p>
    <w:p w14:paraId="7E3E5AFF" w14:textId="77777777" w:rsidR="00FD1533" w:rsidRDefault="00FD1533" w:rsidP="00FD1533">
      <w:pPr>
        <w:spacing w:after="0" w:line="240" w:lineRule="auto"/>
        <w:rPr>
          <w:rFonts w:ascii="Century Gothic" w:hAnsi="Century Gothic"/>
        </w:rPr>
      </w:pPr>
      <w:r w:rsidRPr="00FD1533">
        <w:rPr>
          <w:rFonts w:ascii="Century Gothic" w:hAnsi="Century Gothic"/>
        </w:rPr>
        <w:t>You can add private comments (</w:t>
      </w:r>
      <w:r w:rsidRPr="00FD1533">
        <w:rPr>
          <w:rFonts w:ascii="Century Gothic" w:hAnsi="Century Gothic"/>
          <w:b/>
        </w:rPr>
        <w:t>referred to as an Internal Note</w:t>
      </w:r>
      <w:r w:rsidRPr="00FD1533">
        <w:rPr>
          <w:rFonts w:ascii="Century Gothic" w:hAnsi="Century Gothic"/>
        </w:rPr>
        <w:t>). The requester never sees these notes, they are used for internal communication only</w:t>
      </w:r>
      <w:r>
        <w:rPr>
          <w:rFonts w:ascii="Century Gothic" w:hAnsi="Century Gothic"/>
        </w:rPr>
        <w:t xml:space="preserve"> (</w:t>
      </w:r>
      <w:r w:rsidRPr="00FD1533">
        <w:rPr>
          <w:rFonts w:ascii="Century Gothic" w:hAnsi="Century Gothic"/>
          <w:b/>
        </w:rPr>
        <w:t>relay comments, instructions, etc. with other Team members without the customer seeing it</w:t>
      </w:r>
      <w:r>
        <w:rPr>
          <w:rFonts w:ascii="Century Gothic" w:hAnsi="Century Gothic"/>
        </w:rPr>
        <w:t>)</w:t>
      </w:r>
      <w:r w:rsidRPr="00FD1533">
        <w:rPr>
          <w:rFonts w:ascii="Century Gothic" w:hAnsi="Century Gothic"/>
        </w:rPr>
        <w:t xml:space="preserve">. For example, an agent may need to get advice from </w:t>
      </w:r>
      <w:r>
        <w:rPr>
          <w:rFonts w:ascii="Century Gothic" w:hAnsi="Century Gothic"/>
        </w:rPr>
        <w:t>Team IRL</w:t>
      </w:r>
      <w:r w:rsidRPr="00FD1533">
        <w:rPr>
          <w:rFonts w:ascii="Century Gothic" w:hAnsi="Century Gothic"/>
        </w:rPr>
        <w:t xml:space="preserve"> to solve the requester's support issue. </w:t>
      </w:r>
    </w:p>
    <w:p w14:paraId="6B920B38" w14:textId="77777777" w:rsidR="00FD1533" w:rsidRDefault="00FD1533" w:rsidP="00FD1533">
      <w:pPr>
        <w:spacing w:after="0" w:line="240" w:lineRule="auto"/>
        <w:rPr>
          <w:rFonts w:ascii="Century Gothic" w:hAnsi="Century Gothic"/>
        </w:rPr>
      </w:pPr>
    </w:p>
    <w:p w14:paraId="689A8C3A" w14:textId="77777777" w:rsidR="00FD1533" w:rsidRDefault="00FD1533" w:rsidP="00FD1533">
      <w:pPr>
        <w:spacing w:after="0" w:line="240" w:lineRule="auto"/>
        <w:rPr>
          <w:rFonts w:ascii="Century Gothic" w:hAnsi="Century Gothic"/>
        </w:rPr>
      </w:pPr>
      <w:r w:rsidRPr="00FD1533">
        <w:rPr>
          <w:rFonts w:ascii="Century Gothic" w:hAnsi="Century Gothic"/>
        </w:rPr>
        <w:t xml:space="preserve">All users (agents, admins, and end users) can create private comments. However, Support handles attachments to private comments differently depending on certain factors. </w:t>
      </w:r>
    </w:p>
    <w:p w14:paraId="5BC81F50" w14:textId="77777777" w:rsidR="00FD1533" w:rsidRDefault="00FD1533" w:rsidP="00FD1533">
      <w:pPr>
        <w:spacing w:after="0" w:line="240" w:lineRule="auto"/>
        <w:rPr>
          <w:rFonts w:ascii="Century Gothic" w:hAnsi="Century Gothic"/>
        </w:rPr>
      </w:pPr>
    </w:p>
    <w:p w14:paraId="2F2C0E5F" w14:textId="6B133AEA" w:rsidR="00FD1533" w:rsidRDefault="00FD1533" w:rsidP="00FD1533">
      <w:pPr>
        <w:spacing w:after="0" w:line="240" w:lineRule="auto"/>
        <w:rPr>
          <w:rFonts w:ascii="Century Gothic" w:hAnsi="Century Gothic"/>
        </w:rPr>
      </w:pPr>
      <w:r w:rsidRPr="00FD1533">
        <w:rPr>
          <w:rFonts w:ascii="Century Gothic" w:hAnsi="Century Gothic"/>
        </w:rPr>
        <w:t xml:space="preserve">If you want to add an internal note, </w:t>
      </w:r>
      <w:r>
        <w:rPr>
          <w:rFonts w:ascii="Century Gothic" w:hAnsi="Century Gothic"/>
        </w:rPr>
        <w:t>see the process below.</w:t>
      </w:r>
    </w:p>
    <w:p w14:paraId="683F6140" w14:textId="3694BE0B" w:rsidR="00FD1533" w:rsidRDefault="00FD1533" w:rsidP="00FD1533">
      <w:pPr>
        <w:spacing w:after="0" w:line="240" w:lineRule="auto"/>
        <w:rPr>
          <w:rFonts w:ascii="Century Gothic" w:hAnsi="Century Gothic"/>
        </w:rPr>
      </w:pPr>
    </w:p>
    <w:p w14:paraId="034B80D2" w14:textId="1BF3D73B" w:rsidR="00FD1533" w:rsidRDefault="00FD1533" w:rsidP="00FD1533">
      <w:pPr>
        <w:spacing w:after="0" w:line="240" w:lineRule="auto"/>
        <w:rPr>
          <w:rFonts w:ascii="Century Gothic" w:hAnsi="Century Gothic"/>
        </w:rPr>
      </w:pPr>
      <w:r w:rsidRPr="00CE4D15">
        <w:rPr>
          <w:rFonts w:ascii="Century Gothic" w:hAnsi="Century Gothic"/>
          <w:b/>
        </w:rPr>
        <w:t>Step 1</w:t>
      </w:r>
      <w:r>
        <w:rPr>
          <w:rFonts w:ascii="Century Gothic" w:hAnsi="Century Gothic"/>
        </w:rPr>
        <w:t xml:space="preserve">. </w:t>
      </w:r>
      <w:r w:rsidRPr="00FD1533">
        <w:rPr>
          <w:rFonts w:ascii="Century Gothic" w:hAnsi="Century Gothic"/>
        </w:rPr>
        <w:t>Select a ticket.</w:t>
      </w:r>
    </w:p>
    <w:p w14:paraId="7494A7DB" w14:textId="46EB2284" w:rsidR="00FD1533" w:rsidRDefault="00FD1533" w:rsidP="00FD1533">
      <w:pPr>
        <w:spacing w:after="0" w:line="240" w:lineRule="auto"/>
        <w:rPr>
          <w:rFonts w:ascii="Century Gothic" w:hAnsi="Century Gothic"/>
        </w:rPr>
      </w:pPr>
      <w:r w:rsidRPr="00CE4D15">
        <w:rPr>
          <w:rFonts w:ascii="Century Gothic" w:hAnsi="Century Gothic"/>
          <w:b/>
        </w:rPr>
        <w:t>Step 2</w:t>
      </w:r>
      <w:r>
        <w:rPr>
          <w:rFonts w:ascii="Century Gothic" w:hAnsi="Century Gothic"/>
        </w:rPr>
        <w:t xml:space="preserve">. Click </w:t>
      </w:r>
      <w:r w:rsidRPr="00FD1533">
        <w:rPr>
          <w:rFonts w:ascii="Century Gothic" w:hAnsi="Century Gothic"/>
          <w:b/>
        </w:rPr>
        <w:t>Internal Note</w:t>
      </w:r>
      <w:r>
        <w:rPr>
          <w:rFonts w:ascii="Century Gothic" w:hAnsi="Century Gothic"/>
        </w:rPr>
        <w:t xml:space="preserve"> to enter your comment. </w:t>
      </w:r>
    </w:p>
    <w:p w14:paraId="302674F9" w14:textId="77777777" w:rsidR="00FD1533" w:rsidRDefault="00FD1533" w:rsidP="00FD1533">
      <w:pPr>
        <w:spacing w:after="0" w:line="240" w:lineRule="auto"/>
        <w:rPr>
          <w:rFonts w:ascii="Century Gothic" w:hAnsi="Century Gothic"/>
        </w:rPr>
      </w:pPr>
    </w:p>
    <w:p w14:paraId="0AD75646" w14:textId="15086618" w:rsidR="00FD1533" w:rsidRDefault="00FD1533" w:rsidP="00FD1533">
      <w:pPr>
        <w:spacing w:after="0" w:line="240" w:lineRule="auto"/>
        <w:rPr>
          <w:rFonts w:ascii="Century Gothic" w:hAnsi="Century Gothic"/>
        </w:rPr>
      </w:pPr>
      <w:r>
        <w:rPr>
          <w:noProof/>
        </w:rPr>
        <w:lastRenderedPageBreak/>
        <w:drawing>
          <wp:inline distT="0" distB="0" distL="0" distR="0" wp14:anchorId="08082875" wp14:editId="375B5AFC">
            <wp:extent cx="4676395" cy="213935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14813" cy="2156926"/>
                    </a:xfrm>
                    <a:prstGeom prst="rect">
                      <a:avLst/>
                    </a:prstGeom>
                  </pic:spPr>
                </pic:pic>
              </a:graphicData>
            </a:graphic>
          </wp:inline>
        </w:drawing>
      </w:r>
    </w:p>
    <w:p w14:paraId="7E4175FD" w14:textId="5AC6151A" w:rsidR="00FD1533" w:rsidRDefault="00FD1533" w:rsidP="00FD1533">
      <w:pPr>
        <w:spacing w:after="0" w:line="240" w:lineRule="auto"/>
        <w:rPr>
          <w:rFonts w:ascii="Century Gothic" w:hAnsi="Century Gothic"/>
        </w:rPr>
      </w:pPr>
    </w:p>
    <w:p w14:paraId="7C24684C" w14:textId="5C1E56E2" w:rsidR="00FD1533" w:rsidRDefault="00FD1533" w:rsidP="00FD1533">
      <w:pPr>
        <w:spacing w:after="0" w:line="240" w:lineRule="auto"/>
        <w:rPr>
          <w:rFonts w:ascii="Century Gothic" w:hAnsi="Century Gothic"/>
          <w:color w:val="FF0000"/>
        </w:rPr>
      </w:pPr>
      <w:r w:rsidRPr="00CE4D15">
        <w:rPr>
          <w:rFonts w:ascii="Century Gothic" w:hAnsi="Century Gothic"/>
          <w:b/>
        </w:rPr>
        <w:t>Step 3</w:t>
      </w:r>
      <w:r>
        <w:rPr>
          <w:rFonts w:ascii="Century Gothic" w:hAnsi="Century Gothic"/>
        </w:rPr>
        <w:t xml:space="preserve">. </w:t>
      </w:r>
      <w:r w:rsidRPr="00FD1533">
        <w:rPr>
          <w:rFonts w:ascii="Century Gothic" w:hAnsi="Century Gothic"/>
        </w:rPr>
        <w:t>Cli</w:t>
      </w:r>
      <w:r>
        <w:rPr>
          <w:rFonts w:ascii="Century Gothic" w:hAnsi="Century Gothic"/>
        </w:rPr>
        <w:t xml:space="preserve">ck Submit to update the ticket. </w:t>
      </w:r>
      <w:r w:rsidRPr="00FD1533">
        <w:rPr>
          <w:rFonts w:ascii="Century Gothic" w:hAnsi="Century Gothic"/>
          <w:color w:val="FF0000"/>
        </w:rPr>
        <w:t>You cannot delete a comment after it is added to the ticket.</w:t>
      </w:r>
    </w:p>
    <w:p w14:paraId="12F80F0B" w14:textId="5165E4E6" w:rsidR="00951C50" w:rsidRDefault="00951C50" w:rsidP="00FD1533">
      <w:pPr>
        <w:spacing w:after="0" w:line="240" w:lineRule="auto"/>
        <w:rPr>
          <w:rFonts w:ascii="Century Gothic" w:hAnsi="Century Gothic"/>
          <w:color w:val="FF0000"/>
        </w:rPr>
      </w:pPr>
    </w:p>
    <w:p w14:paraId="5FD87151" w14:textId="77777777" w:rsidR="00A01B80" w:rsidRDefault="00951C50" w:rsidP="00A01B80">
      <w:pPr>
        <w:spacing w:after="0" w:line="240" w:lineRule="auto"/>
        <w:jc w:val="both"/>
        <w:rPr>
          <w:rFonts w:ascii="Century Gothic" w:hAnsi="Century Gothic"/>
        </w:rPr>
      </w:pPr>
      <w:r w:rsidRPr="00A61A71">
        <w:rPr>
          <w:rFonts w:ascii="Century Gothic" w:hAnsi="Century Gothic"/>
          <w:highlight w:val="yellow"/>
        </w:rPr>
        <w:t>Internal Notes will also be used as reference when Management is pulled in to help with the issue</w:t>
      </w:r>
      <w:r w:rsidRPr="00F90DB2">
        <w:rPr>
          <w:rFonts w:ascii="Century Gothic" w:hAnsi="Century Gothic"/>
          <w:b/>
          <w:bCs/>
          <w:highlight w:val="yellow"/>
        </w:rPr>
        <w:t>. All details should be logged in internal notes like what the issue is, actions taken thus far, and all relevant pictures.</w:t>
      </w:r>
      <w:r w:rsidRPr="00A61A71">
        <w:rPr>
          <w:rFonts w:ascii="Century Gothic" w:hAnsi="Century Gothic"/>
          <w:highlight w:val="yellow"/>
        </w:rPr>
        <w:t xml:space="preserve"> There is a metric that is being followed </w:t>
      </w:r>
      <w:r w:rsidR="00A61A71" w:rsidRPr="00A61A71">
        <w:rPr>
          <w:rFonts w:ascii="Century Gothic" w:hAnsi="Century Gothic"/>
          <w:highlight w:val="yellow"/>
        </w:rPr>
        <w:t>before</w:t>
      </w:r>
      <w:r w:rsidRPr="00A61A71">
        <w:rPr>
          <w:rFonts w:ascii="Century Gothic" w:hAnsi="Century Gothic"/>
          <w:highlight w:val="yellow"/>
        </w:rPr>
        <w:t xml:space="preserve"> asking management to step in</w:t>
      </w:r>
      <w:r w:rsidR="00A61A71" w:rsidRPr="00A61A71">
        <w:rPr>
          <w:rFonts w:ascii="Century Gothic" w:hAnsi="Century Gothic"/>
          <w:highlight w:val="yellow"/>
        </w:rPr>
        <w:t>. If the thread has four (4) email replies and the issue is still not resolved, Management should be asked to step in.</w:t>
      </w:r>
    </w:p>
    <w:p w14:paraId="4D0B2578" w14:textId="0D802BC3" w:rsidR="00951C50" w:rsidRPr="00A01B80" w:rsidRDefault="00A61A71" w:rsidP="00A01B80">
      <w:pPr>
        <w:spacing w:after="0" w:line="240" w:lineRule="auto"/>
        <w:jc w:val="both"/>
        <w:rPr>
          <w:rFonts w:ascii="Century Gothic" w:hAnsi="Century Gothic"/>
        </w:rPr>
      </w:pPr>
      <w:r>
        <w:rPr>
          <w:rFonts w:ascii="Century Gothic" w:hAnsi="Century Gothic"/>
        </w:rPr>
        <w:t xml:space="preserve"> </w:t>
      </w:r>
      <w:r w:rsidR="00A01B80">
        <w:rPr>
          <w:rFonts w:ascii="Century Gothic" w:hAnsi="Century Gothic"/>
        </w:rPr>
        <w:br/>
      </w:r>
      <w:r w:rsidR="00A01B80" w:rsidRPr="00A01B80">
        <w:rPr>
          <w:rFonts w:ascii="Century Gothic" w:hAnsi="Century Gothic"/>
          <w:highlight w:val="yellow"/>
        </w:rPr>
        <w:t>When referencing about a product, SKU Code</w:t>
      </w:r>
      <w:r w:rsidR="00A01B80" w:rsidRPr="00A01B80">
        <w:rPr>
          <w:rFonts w:ascii="Century Gothic" w:hAnsi="Century Gothic"/>
          <w:b/>
          <w:bCs/>
          <w:highlight w:val="yellow"/>
        </w:rPr>
        <w:t xml:space="preserve"> AND </w:t>
      </w:r>
      <w:r w:rsidR="00A01B80" w:rsidRPr="00A01B80">
        <w:rPr>
          <w:rFonts w:ascii="Century Gothic" w:hAnsi="Century Gothic"/>
          <w:highlight w:val="yellow"/>
        </w:rPr>
        <w:t>SKU Title should be included to provide easy reference for other team members.</w:t>
      </w:r>
    </w:p>
    <w:p w14:paraId="06B76F5E" w14:textId="77777777" w:rsidR="00073BB8" w:rsidRPr="00777ED2" w:rsidRDefault="00073BB8" w:rsidP="00777ED2">
      <w:pPr>
        <w:spacing w:after="0" w:line="240" w:lineRule="auto"/>
        <w:rPr>
          <w:rFonts w:ascii="Century Gothic" w:hAnsi="Century Gothic"/>
          <w:lang w:val="en-IE"/>
        </w:rPr>
      </w:pPr>
    </w:p>
    <w:p w14:paraId="46381DC0" w14:textId="7EB27902" w:rsidR="00073BB8" w:rsidRDefault="00073BB8" w:rsidP="00777ED2">
      <w:pPr>
        <w:spacing w:after="0" w:line="240" w:lineRule="auto"/>
        <w:rPr>
          <w:rFonts w:ascii="Century Gothic" w:hAnsi="Century Gothic"/>
        </w:rPr>
      </w:pPr>
    </w:p>
    <w:p w14:paraId="37FE2C49" w14:textId="700FDE38" w:rsidR="00DB653F" w:rsidRPr="00ED5681" w:rsidRDefault="008A4217" w:rsidP="00ED5681">
      <w:pPr>
        <w:pStyle w:val="Heading1"/>
      </w:pPr>
      <w:bookmarkStart w:id="18" w:name="_Toc74594098"/>
      <w:r>
        <w:t>5</w:t>
      </w:r>
      <w:r w:rsidR="00DB653F" w:rsidRPr="00ED5681">
        <w:t>. Ticket Events</w:t>
      </w:r>
      <w:bookmarkEnd w:id="18"/>
    </w:p>
    <w:p w14:paraId="0688B061" w14:textId="51779534" w:rsidR="00DB653F" w:rsidRDefault="00DB653F" w:rsidP="00DB653F">
      <w:pPr>
        <w:rPr>
          <w:rFonts w:ascii="Century Gothic" w:eastAsia="Times New Roman" w:hAnsi="Century Gothic" w:cs="Arial"/>
        </w:rPr>
      </w:pPr>
      <w:r w:rsidRPr="00DB653F">
        <w:rPr>
          <w:rFonts w:ascii="Century Gothic" w:eastAsia="Times New Roman" w:hAnsi="Century Gothic" w:cs="Arial"/>
        </w:rPr>
        <w:t>Ticket events show all the ticket updates and notifications, whether it's by a person or by a business rule, such as a trigger. By looking at the ticket events, you can see the complete history of a ticket. Events include ticket properties that are added, removed, or changed, as well as any external notifications associated with the ticket update.</w:t>
      </w:r>
    </w:p>
    <w:p w14:paraId="73A3D084" w14:textId="2506E886" w:rsidR="00DB653F" w:rsidRDefault="00DB653F" w:rsidP="00DB653F">
      <w:pPr>
        <w:rPr>
          <w:rFonts w:ascii="Century Gothic" w:eastAsia="Times New Roman" w:hAnsi="Century Gothic" w:cs="Arial"/>
        </w:rPr>
      </w:pPr>
      <w:r w:rsidRPr="00DB653F">
        <w:rPr>
          <w:rFonts w:ascii="Century Gothic" w:eastAsia="Times New Roman" w:hAnsi="Century Gothic" w:cs="Arial"/>
        </w:rPr>
        <w:t>Ticket events show all the updates and notifications that have occurred to that ticket. Events are not shown by default. You have the option to show ticket events alongside the ticket comments.</w:t>
      </w:r>
    </w:p>
    <w:p w14:paraId="6F92919C" w14:textId="39A5C3E7" w:rsidR="00CE4D15" w:rsidRDefault="00DB653F" w:rsidP="00DB653F">
      <w:pPr>
        <w:rPr>
          <w:rFonts w:ascii="Century Gothic" w:eastAsia="Times New Roman" w:hAnsi="Century Gothic" w:cs="Arial"/>
        </w:rPr>
      </w:pPr>
      <w:r w:rsidRPr="00DB653F">
        <w:rPr>
          <w:rFonts w:ascii="Century Gothic" w:eastAsia="Times New Roman" w:hAnsi="Century Gothic" w:cs="Arial"/>
        </w:rPr>
        <w:t xml:space="preserve">Reviewing ticket events can help you trace the path of a ticket and troubleshoot any issues. For example, you can see whether </w:t>
      </w:r>
      <w:r>
        <w:rPr>
          <w:rFonts w:ascii="Century Gothic" w:eastAsia="Times New Roman" w:hAnsi="Century Gothic" w:cs="Arial"/>
        </w:rPr>
        <w:t>the ticket has been assigned to the correct assignee and assigned a correct folder, or whom who have deleted the ticket or have closed it.</w:t>
      </w:r>
    </w:p>
    <w:p w14:paraId="1B014DB3" w14:textId="3A6AB1F0" w:rsidR="00DB653F" w:rsidRPr="00DB653F" w:rsidRDefault="008A4217" w:rsidP="00ED5681">
      <w:pPr>
        <w:pStyle w:val="Heading2"/>
        <w:rPr>
          <w:rFonts w:eastAsia="Times New Roman"/>
        </w:rPr>
      </w:pPr>
      <w:bookmarkStart w:id="19" w:name="_Toc74594099"/>
      <w:r>
        <w:rPr>
          <w:rFonts w:eastAsia="Times New Roman"/>
        </w:rPr>
        <w:t>5</w:t>
      </w:r>
      <w:r w:rsidR="00DB653F" w:rsidRPr="00DB653F">
        <w:rPr>
          <w:rFonts w:eastAsia="Times New Roman"/>
        </w:rPr>
        <w:t>.1 To view ticket events</w:t>
      </w:r>
      <w:bookmarkEnd w:id="19"/>
    </w:p>
    <w:p w14:paraId="17D51F8E" w14:textId="1CB87708" w:rsidR="00073BB8" w:rsidRDefault="00DB653F" w:rsidP="00777ED2">
      <w:pPr>
        <w:spacing w:after="0" w:line="240" w:lineRule="auto"/>
        <w:rPr>
          <w:rFonts w:ascii="Century Gothic" w:hAnsi="Century Gothic"/>
        </w:rPr>
      </w:pPr>
      <w:r w:rsidRPr="00CE4D15">
        <w:rPr>
          <w:rFonts w:ascii="Century Gothic" w:hAnsi="Century Gothic"/>
          <w:b/>
        </w:rPr>
        <w:t>Step 1</w:t>
      </w:r>
      <w:r>
        <w:rPr>
          <w:rFonts w:ascii="Century Gothic" w:hAnsi="Century Gothic"/>
        </w:rPr>
        <w:t>. O</w:t>
      </w:r>
      <w:r w:rsidRPr="00DB653F">
        <w:rPr>
          <w:rFonts w:ascii="Century Gothic" w:hAnsi="Century Gothic"/>
        </w:rPr>
        <w:t>pen a ticket and click Conversations under the active comment area, then select Events.</w:t>
      </w:r>
    </w:p>
    <w:p w14:paraId="6BBB2AA7" w14:textId="21D7A518" w:rsidR="00DB653F" w:rsidRDefault="00DB653F" w:rsidP="00777ED2">
      <w:pPr>
        <w:spacing w:after="0" w:line="240" w:lineRule="auto"/>
        <w:rPr>
          <w:rFonts w:ascii="Century Gothic" w:hAnsi="Century Gothic"/>
        </w:rPr>
      </w:pPr>
    </w:p>
    <w:p w14:paraId="68E55CAA" w14:textId="6BB4C87F" w:rsidR="00DB653F" w:rsidRDefault="00DB653F" w:rsidP="00777ED2">
      <w:pPr>
        <w:spacing w:after="0" w:line="240" w:lineRule="auto"/>
        <w:rPr>
          <w:rFonts w:ascii="Century Gothic" w:hAnsi="Century Gothic"/>
        </w:rPr>
      </w:pPr>
      <w:r>
        <w:rPr>
          <w:noProof/>
        </w:rPr>
        <w:lastRenderedPageBreak/>
        <w:drawing>
          <wp:inline distT="0" distB="0" distL="0" distR="0" wp14:anchorId="37819321" wp14:editId="03D05D3A">
            <wp:extent cx="3295625" cy="1759789"/>
            <wp:effectExtent l="0" t="0" r="635" b="0"/>
            <wp:docPr id="36" name="Picture 36" descr="https://zen-marketing-documentation.s3.amazonaws.com/docs/en/conversation_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zen-marketing-documentation.s3.amazonaws.com/docs/en/conversation_dropdow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22215" cy="1773987"/>
                    </a:xfrm>
                    <a:prstGeom prst="rect">
                      <a:avLst/>
                    </a:prstGeom>
                    <a:noFill/>
                    <a:ln>
                      <a:noFill/>
                    </a:ln>
                  </pic:spPr>
                </pic:pic>
              </a:graphicData>
            </a:graphic>
          </wp:inline>
        </w:drawing>
      </w:r>
    </w:p>
    <w:p w14:paraId="117C9A8A" w14:textId="2B230E09" w:rsidR="00DB653F" w:rsidRDefault="00DB653F" w:rsidP="00777ED2">
      <w:pPr>
        <w:spacing w:after="0" w:line="240" w:lineRule="auto"/>
        <w:rPr>
          <w:rFonts w:ascii="Century Gothic" w:hAnsi="Century Gothic"/>
        </w:rPr>
      </w:pPr>
    </w:p>
    <w:p w14:paraId="7ADE2B82" w14:textId="77777777" w:rsidR="00CE4D15" w:rsidRDefault="00CE4D15" w:rsidP="00777ED2">
      <w:pPr>
        <w:spacing w:after="0" w:line="240" w:lineRule="auto"/>
        <w:rPr>
          <w:rFonts w:ascii="Century Gothic" w:hAnsi="Century Gothic"/>
        </w:rPr>
      </w:pPr>
    </w:p>
    <w:p w14:paraId="5672AABE" w14:textId="63BB3C83" w:rsidR="00DB653F" w:rsidRDefault="00DB653F" w:rsidP="00DB653F">
      <w:pPr>
        <w:spacing w:after="0" w:line="240" w:lineRule="auto"/>
        <w:rPr>
          <w:rFonts w:ascii="Century Gothic" w:hAnsi="Century Gothic"/>
        </w:rPr>
      </w:pPr>
      <w:r w:rsidRPr="00CE4D15">
        <w:rPr>
          <w:rFonts w:ascii="Century Gothic" w:hAnsi="Century Gothic"/>
          <w:b/>
        </w:rPr>
        <w:t>Step 2</w:t>
      </w:r>
      <w:r>
        <w:rPr>
          <w:rFonts w:ascii="Century Gothic" w:hAnsi="Century Gothic"/>
        </w:rPr>
        <w:t xml:space="preserve">. </w:t>
      </w:r>
      <w:r w:rsidRPr="00DB653F">
        <w:rPr>
          <w:rFonts w:ascii="Century Gothic" w:hAnsi="Century Gothic"/>
        </w:rPr>
        <w:t>Revi</w:t>
      </w:r>
      <w:r>
        <w:rPr>
          <w:rFonts w:ascii="Century Gothic" w:hAnsi="Century Gothic"/>
        </w:rPr>
        <w:t xml:space="preserve">ew the ticket events displayed. </w:t>
      </w:r>
      <w:r w:rsidRPr="00DB653F">
        <w:rPr>
          <w:rFonts w:ascii="Century Gothic" w:hAnsi="Century Gothic"/>
        </w:rPr>
        <w:t xml:space="preserve">The events for each ticket update appear separately. </w:t>
      </w:r>
    </w:p>
    <w:p w14:paraId="210D51D9" w14:textId="4BCC04EE" w:rsidR="00DB653F" w:rsidRDefault="00DB653F" w:rsidP="00DB653F">
      <w:pPr>
        <w:spacing w:after="0" w:line="240" w:lineRule="auto"/>
        <w:rPr>
          <w:rFonts w:ascii="Century Gothic" w:hAnsi="Century Gothic"/>
        </w:rPr>
      </w:pPr>
      <w:r>
        <w:rPr>
          <w:noProof/>
        </w:rPr>
        <w:drawing>
          <wp:inline distT="0" distB="0" distL="0" distR="0" wp14:anchorId="680AC416" wp14:editId="69177E8B">
            <wp:extent cx="4459083" cy="356270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65303" cy="3567679"/>
                    </a:xfrm>
                    <a:prstGeom prst="rect">
                      <a:avLst/>
                    </a:prstGeom>
                  </pic:spPr>
                </pic:pic>
              </a:graphicData>
            </a:graphic>
          </wp:inline>
        </w:drawing>
      </w:r>
    </w:p>
    <w:p w14:paraId="6CE5F2AE" w14:textId="63620C42" w:rsidR="00DB653F" w:rsidRDefault="00DB653F" w:rsidP="00DB653F">
      <w:pPr>
        <w:spacing w:after="0" w:line="240" w:lineRule="auto"/>
        <w:rPr>
          <w:rFonts w:ascii="Century Gothic" w:hAnsi="Century Gothic"/>
        </w:rPr>
      </w:pPr>
    </w:p>
    <w:p w14:paraId="5D2BA098" w14:textId="77777777" w:rsidR="00DB653F" w:rsidRPr="00DB653F" w:rsidRDefault="00DB653F" w:rsidP="00DB653F">
      <w:pPr>
        <w:spacing w:after="0" w:line="240" w:lineRule="auto"/>
        <w:rPr>
          <w:rFonts w:ascii="Century Gothic" w:hAnsi="Century Gothic"/>
          <w:lang w:val="en-GB"/>
        </w:rPr>
      </w:pPr>
      <w:r w:rsidRPr="00DB653F">
        <w:rPr>
          <w:rFonts w:ascii="Century Gothic" w:hAnsi="Century Gothic"/>
          <w:lang w:val="en-GB"/>
        </w:rPr>
        <w:t>If a field's value was changed, the new value appears along with the crossed-out previous value, allowing you to easily see what changed.</w:t>
      </w:r>
    </w:p>
    <w:p w14:paraId="6DBCCF24" w14:textId="77777777" w:rsidR="00DB653F" w:rsidRPr="00DB653F" w:rsidRDefault="00DB653F" w:rsidP="00DB653F">
      <w:pPr>
        <w:spacing w:after="0" w:line="240" w:lineRule="auto"/>
        <w:rPr>
          <w:rFonts w:ascii="Century Gothic" w:hAnsi="Century Gothic"/>
          <w:lang w:val="en-GB"/>
        </w:rPr>
      </w:pPr>
    </w:p>
    <w:p w14:paraId="437D3730" w14:textId="68FE742D" w:rsidR="00DB653F" w:rsidRDefault="00DB653F" w:rsidP="00DB653F">
      <w:pPr>
        <w:spacing w:after="0" w:line="240" w:lineRule="auto"/>
        <w:rPr>
          <w:rFonts w:ascii="Century Gothic" w:hAnsi="Century Gothic"/>
          <w:lang w:val="en-GB"/>
        </w:rPr>
      </w:pPr>
      <w:r w:rsidRPr="00DB653F">
        <w:rPr>
          <w:rFonts w:ascii="Century Gothic" w:hAnsi="Century Gothic"/>
          <w:lang w:val="en-GB"/>
        </w:rPr>
        <w:t>For example, if an agent changed a ticket status from Open to Pending, the update appears in Show all events like this:</w:t>
      </w:r>
    </w:p>
    <w:p w14:paraId="04BBC46F" w14:textId="77777777" w:rsidR="00DB653F" w:rsidRDefault="00DB653F" w:rsidP="00DB653F">
      <w:pPr>
        <w:spacing w:after="0" w:line="240" w:lineRule="auto"/>
        <w:rPr>
          <w:rFonts w:ascii="Century Gothic" w:hAnsi="Century Gothic"/>
          <w:lang w:val="en-GB"/>
        </w:rPr>
      </w:pPr>
    </w:p>
    <w:p w14:paraId="3646A68E" w14:textId="1702E429" w:rsidR="00DB653F" w:rsidRPr="00DB653F" w:rsidRDefault="00DB653F" w:rsidP="00DB653F">
      <w:pPr>
        <w:spacing w:after="0" w:line="240" w:lineRule="auto"/>
        <w:rPr>
          <w:rFonts w:ascii="Century Gothic" w:hAnsi="Century Gothic"/>
          <w:lang w:val="en-GB"/>
        </w:rPr>
      </w:pPr>
      <w:r>
        <w:rPr>
          <w:noProof/>
        </w:rPr>
        <w:drawing>
          <wp:inline distT="0" distB="0" distL="0" distR="0" wp14:anchorId="4D678F1C" wp14:editId="19C433C6">
            <wp:extent cx="1656080" cy="353695"/>
            <wp:effectExtent l="0" t="0" r="1270" b="8255"/>
            <wp:docPr id="39" name="Picture 39" descr="https://zen-marketing-documentation.s3.amazonaws.com/docs/en/show_all_events_cross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zen-marketing-documentation.s3.amazonaws.com/docs/en/show_all_events_crossout.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6080" cy="353695"/>
                    </a:xfrm>
                    <a:prstGeom prst="rect">
                      <a:avLst/>
                    </a:prstGeom>
                    <a:noFill/>
                    <a:ln>
                      <a:noFill/>
                    </a:ln>
                  </pic:spPr>
                </pic:pic>
              </a:graphicData>
            </a:graphic>
          </wp:inline>
        </w:drawing>
      </w:r>
    </w:p>
    <w:p w14:paraId="05E1E6E4" w14:textId="30CF88BB" w:rsidR="00DB653F" w:rsidRDefault="00DB653F" w:rsidP="00DB653F">
      <w:pPr>
        <w:spacing w:after="0" w:line="240" w:lineRule="auto"/>
        <w:rPr>
          <w:rFonts w:ascii="Century Gothic" w:hAnsi="Century Gothic"/>
        </w:rPr>
      </w:pPr>
    </w:p>
    <w:p w14:paraId="24BD412E" w14:textId="542ADA90" w:rsidR="00DB653F" w:rsidRDefault="00DB653F" w:rsidP="00DB653F">
      <w:pPr>
        <w:spacing w:after="0" w:line="240" w:lineRule="auto"/>
        <w:rPr>
          <w:rFonts w:ascii="Century Gothic" w:hAnsi="Century Gothic"/>
        </w:rPr>
      </w:pPr>
      <w:r w:rsidRPr="00CE4D15">
        <w:rPr>
          <w:rFonts w:ascii="Century Gothic" w:hAnsi="Century Gothic"/>
          <w:b/>
        </w:rPr>
        <w:t>Step 3</w:t>
      </w:r>
      <w:r>
        <w:rPr>
          <w:rFonts w:ascii="Century Gothic" w:hAnsi="Century Gothic"/>
        </w:rPr>
        <w:t xml:space="preserve">. </w:t>
      </w:r>
      <w:r w:rsidRPr="00DB653F">
        <w:rPr>
          <w:rFonts w:ascii="Century Gothic" w:hAnsi="Century Gothic"/>
        </w:rPr>
        <w:t>When you finish viewing ticket events, click Events, then select Conversations.</w:t>
      </w:r>
    </w:p>
    <w:p w14:paraId="4C373E93" w14:textId="77777777" w:rsidR="00DB653F" w:rsidRDefault="00DB653F" w:rsidP="00DB653F">
      <w:pPr>
        <w:spacing w:after="0" w:line="240" w:lineRule="auto"/>
        <w:rPr>
          <w:rFonts w:ascii="Century Gothic" w:hAnsi="Century Gothic"/>
        </w:rPr>
      </w:pPr>
    </w:p>
    <w:p w14:paraId="47BB2599" w14:textId="77777777" w:rsidR="00DB653F" w:rsidRDefault="00DB653F" w:rsidP="00DB653F">
      <w:pPr>
        <w:spacing w:after="0" w:line="240" w:lineRule="auto"/>
        <w:rPr>
          <w:rFonts w:ascii="Century Gothic" w:hAnsi="Century Gothic"/>
        </w:rPr>
      </w:pPr>
    </w:p>
    <w:p w14:paraId="1A3C1AC3" w14:textId="77777777" w:rsidR="00DB653F" w:rsidRDefault="00DB653F" w:rsidP="00DB653F">
      <w:pPr>
        <w:spacing w:after="0" w:line="240" w:lineRule="auto"/>
        <w:rPr>
          <w:rFonts w:ascii="Century Gothic" w:hAnsi="Century Gothic"/>
        </w:rPr>
      </w:pPr>
    </w:p>
    <w:p w14:paraId="0564F1EF" w14:textId="684207F9" w:rsidR="00DB653F" w:rsidRDefault="008A4217" w:rsidP="00ED5681">
      <w:pPr>
        <w:pStyle w:val="Heading2"/>
      </w:pPr>
      <w:bookmarkStart w:id="20" w:name="_Toc74594100"/>
      <w:r>
        <w:rPr>
          <w:rFonts w:eastAsia="Times New Roman"/>
        </w:rPr>
        <w:t>5</w:t>
      </w:r>
      <w:r w:rsidR="00DB653F" w:rsidRPr="00DB653F">
        <w:rPr>
          <w:rFonts w:eastAsia="Times New Roman"/>
        </w:rPr>
        <w:t>.</w:t>
      </w:r>
      <w:r w:rsidR="00DB653F">
        <w:rPr>
          <w:rFonts w:eastAsia="Times New Roman"/>
        </w:rPr>
        <w:t xml:space="preserve">2 </w:t>
      </w:r>
      <w:r w:rsidR="00DB653F" w:rsidRPr="00DB653F">
        <w:rPr>
          <w:rFonts w:eastAsia="Times New Roman"/>
        </w:rPr>
        <w:t>Understanding what is shown in ticket events</w:t>
      </w:r>
      <w:bookmarkEnd w:id="20"/>
    </w:p>
    <w:p w14:paraId="10124A4B" w14:textId="77777777" w:rsidR="00DB653F" w:rsidRDefault="00DB653F" w:rsidP="00DB653F">
      <w:pPr>
        <w:spacing w:after="0" w:line="240" w:lineRule="auto"/>
        <w:rPr>
          <w:rFonts w:ascii="Century Gothic" w:hAnsi="Century Gothic"/>
        </w:rPr>
      </w:pPr>
    </w:p>
    <w:p w14:paraId="034BABB9" w14:textId="72DEB43B" w:rsidR="00DB653F" w:rsidRDefault="00DB653F" w:rsidP="00DB653F">
      <w:pPr>
        <w:spacing w:after="0" w:line="240" w:lineRule="auto"/>
        <w:rPr>
          <w:rFonts w:ascii="Century Gothic" w:hAnsi="Century Gothic"/>
        </w:rPr>
      </w:pPr>
      <w:r w:rsidRPr="00DB653F">
        <w:rPr>
          <w:rFonts w:ascii="Century Gothic" w:hAnsi="Century Gothic"/>
        </w:rPr>
        <w:t>Ticket events shows ticket properties, notifications, and user information. When you view ticket events, some or all of the following might appear, depending on what was changed or added to the ticket for that ticket update.</w:t>
      </w:r>
    </w:p>
    <w:p w14:paraId="64B53B7C" w14:textId="5BEE67FB" w:rsidR="00DE3537" w:rsidRDefault="00DE3537" w:rsidP="00DB653F">
      <w:pPr>
        <w:spacing w:after="0" w:line="240" w:lineRule="auto"/>
        <w:rPr>
          <w:rFonts w:ascii="Century Gothic" w:hAnsi="Century Gothic"/>
        </w:rPr>
      </w:pPr>
    </w:p>
    <w:p w14:paraId="6417FE0B" w14:textId="63CB3B1E" w:rsidR="00DE3537" w:rsidRDefault="00DE3537" w:rsidP="00DB653F">
      <w:pPr>
        <w:spacing w:after="0" w:line="240" w:lineRule="auto"/>
        <w:rPr>
          <w:rFonts w:ascii="Century Gothic" w:hAnsi="Century Gothic"/>
        </w:rPr>
      </w:pPr>
    </w:p>
    <w:p w14:paraId="06A7CA4A" w14:textId="5444CD6B" w:rsidR="00DE3537" w:rsidRDefault="00DE3537" w:rsidP="00DB653F">
      <w:pPr>
        <w:spacing w:after="0" w:line="240" w:lineRule="auto"/>
        <w:rPr>
          <w:rFonts w:ascii="Century Gothic" w:hAnsi="Century Gothic"/>
        </w:rPr>
      </w:pPr>
    </w:p>
    <w:p w14:paraId="6E8977A8" w14:textId="3A0EB9FE" w:rsidR="00DE3537" w:rsidRDefault="00DE3537" w:rsidP="00DB653F">
      <w:pPr>
        <w:spacing w:after="0" w:line="240" w:lineRule="auto"/>
        <w:rPr>
          <w:rFonts w:ascii="Century Gothic" w:hAnsi="Century Gothic"/>
        </w:rPr>
      </w:pPr>
    </w:p>
    <w:tbl>
      <w:tblPr>
        <w:tblStyle w:val="TableGrid"/>
        <w:tblW w:w="0" w:type="auto"/>
        <w:tblLook w:val="04A0" w:firstRow="1" w:lastRow="0" w:firstColumn="1" w:lastColumn="0" w:noHBand="0" w:noVBand="1"/>
      </w:tblPr>
      <w:tblGrid>
        <w:gridCol w:w="1705"/>
        <w:gridCol w:w="7645"/>
      </w:tblGrid>
      <w:tr w:rsidR="00DE3537" w14:paraId="4E1E3FCD" w14:textId="77777777" w:rsidTr="00DE3537">
        <w:trPr>
          <w:trHeight w:val="530"/>
        </w:trPr>
        <w:tc>
          <w:tcPr>
            <w:tcW w:w="9350" w:type="dxa"/>
            <w:gridSpan w:val="2"/>
          </w:tcPr>
          <w:p w14:paraId="56246AB3" w14:textId="70F9C267" w:rsidR="00DE3537" w:rsidRPr="00DE3537" w:rsidRDefault="00DE3537" w:rsidP="00DE3537">
            <w:pPr>
              <w:jc w:val="center"/>
              <w:rPr>
                <w:rFonts w:ascii="Century Gothic" w:hAnsi="Century Gothic"/>
                <w:sz w:val="32"/>
                <w:szCs w:val="32"/>
              </w:rPr>
            </w:pPr>
            <w:r w:rsidRPr="00DE3537">
              <w:rPr>
                <w:rFonts w:ascii="Century Gothic" w:hAnsi="Century Gothic"/>
                <w:sz w:val="32"/>
                <w:szCs w:val="32"/>
              </w:rPr>
              <w:t>Properties</w:t>
            </w:r>
          </w:p>
        </w:tc>
      </w:tr>
      <w:tr w:rsidR="00DE3537" w14:paraId="63BA63D6" w14:textId="77777777" w:rsidTr="00DE3537">
        <w:tc>
          <w:tcPr>
            <w:tcW w:w="1705" w:type="dxa"/>
          </w:tcPr>
          <w:p w14:paraId="79826F17" w14:textId="23BB071D" w:rsidR="00DE3537" w:rsidRPr="00DE3537" w:rsidRDefault="00DE3537" w:rsidP="00DE3537">
            <w:pPr>
              <w:jc w:val="center"/>
              <w:rPr>
                <w:rFonts w:ascii="Century Gothic" w:hAnsi="Century Gothic"/>
                <w:color w:val="000000" w:themeColor="text1"/>
                <w:sz w:val="20"/>
                <w:szCs w:val="20"/>
              </w:rPr>
            </w:pPr>
            <w:r w:rsidRPr="00DE3537">
              <w:rPr>
                <w:rFonts w:ascii="Century Gothic" w:hAnsi="Century Gothic"/>
                <w:color w:val="000000" w:themeColor="text1"/>
                <w:sz w:val="20"/>
                <w:szCs w:val="20"/>
              </w:rPr>
              <w:t>Subject</w:t>
            </w:r>
          </w:p>
        </w:tc>
        <w:tc>
          <w:tcPr>
            <w:tcW w:w="7645" w:type="dxa"/>
          </w:tcPr>
          <w:p w14:paraId="1BECBA79" w14:textId="7DDAC371" w:rsidR="00DE3537" w:rsidRPr="00DE3537" w:rsidRDefault="00DE3537" w:rsidP="00DB653F">
            <w:pPr>
              <w:rPr>
                <w:rFonts w:ascii="Century Gothic" w:hAnsi="Century Gothic"/>
                <w:color w:val="000000" w:themeColor="text1"/>
                <w:sz w:val="20"/>
                <w:szCs w:val="20"/>
              </w:rPr>
            </w:pPr>
            <w:r w:rsidRPr="00DE3537">
              <w:rPr>
                <w:rFonts w:ascii="Century Gothic" w:hAnsi="Century Gothic"/>
                <w:color w:val="000000" w:themeColor="text1"/>
                <w:sz w:val="20"/>
                <w:szCs w:val="20"/>
              </w:rPr>
              <w:t>The subject of the ticket</w:t>
            </w:r>
          </w:p>
        </w:tc>
      </w:tr>
      <w:tr w:rsidR="00DE3537" w14:paraId="3FCDEF09" w14:textId="77777777" w:rsidTr="00DE3537">
        <w:tc>
          <w:tcPr>
            <w:tcW w:w="1705" w:type="dxa"/>
          </w:tcPr>
          <w:p w14:paraId="0094E535" w14:textId="592BA46D" w:rsidR="00DE3537" w:rsidRPr="00DE3537" w:rsidRDefault="00DE3537" w:rsidP="00DE3537">
            <w:pPr>
              <w:jc w:val="center"/>
              <w:rPr>
                <w:rFonts w:ascii="Century Gothic" w:hAnsi="Century Gothic"/>
                <w:color w:val="000000" w:themeColor="text1"/>
                <w:sz w:val="20"/>
                <w:szCs w:val="20"/>
              </w:rPr>
            </w:pPr>
            <w:r w:rsidRPr="00DE3537">
              <w:rPr>
                <w:rStyle w:val="Strong"/>
                <w:rFonts w:ascii="Century Gothic" w:hAnsi="Century Gothic" w:cs="Arial"/>
                <w:b w:val="0"/>
                <w:color w:val="000000" w:themeColor="text1"/>
                <w:sz w:val="20"/>
                <w:szCs w:val="20"/>
                <w:shd w:val="clear" w:color="auto" w:fill="FFFFFF"/>
              </w:rPr>
              <w:t>Group</w:t>
            </w:r>
          </w:p>
        </w:tc>
        <w:tc>
          <w:tcPr>
            <w:tcW w:w="7645" w:type="dxa"/>
          </w:tcPr>
          <w:p w14:paraId="6B29DB46" w14:textId="000C25E6" w:rsidR="00DE3537" w:rsidRPr="00DE3537" w:rsidRDefault="00DE3537" w:rsidP="00DB653F">
            <w:pPr>
              <w:rPr>
                <w:rFonts w:ascii="Century Gothic" w:hAnsi="Century Gothic"/>
                <w:color w:val="000000" w:themeColor="text1"/>
                <w:sz w:val="20"/>
                <w:szCs w:val="20"/>
              </w:rPr>
            </w:pPr>
            <w:r w:rsidRPr="00DE3537">
              <w:rPr>
                <w:rFonts w:ascii="Century Gothic" w:hAnsi="Century Gothic" w:cs="Arial"/>
                <w:color w:val="000000" w:themeColor="text1"/>
                <w:sz w:val="20"/>
                <w:szCs w:val="20"/>
                <w:shd w:val="clear" w:color="auto" w:fill="FFFFFF"/>
              </w:rPr>
              <w:t>The group responsible for the ticket</w:t>
            </w:r>
          </w:p>
        </w:tc>
      </w:tr>
      <w:tr w:rsidR="00DE3537" w14:paraId="0C2610B1" w14:textId="77777777" w:rsidTr="00DE3537">
        <w:tc>
          <w:tcPr>
            <w:tcW w:w="1705" w:type="dxa"/>
          </w:tcPr>
          <w:p w14:paraId="759DBD80" w14:textId="17E98BFD" w:rsidR="00DE3537" w:rsidRPr="00DE3537" w:rsidRDefault="00DE3537" w:rsidP="00DE3537">
            <w:pPr>
              <w:jc w:val="center"/>
              <w:rPr>
                <w:rFonts w:ascii="Century Gothic" w:hAnsi="Century Gothic"/>
                <w:color w:val="000000" w:themeColor="text1"/>
                <w:sz w:val="20"/>
                <w:szCs w:val="20"/>
              </w:rPr>
            </w:pPr>
            <w:r w:rsidRPr="00DE3537">
              <w:rPr>
                <w:rStyle w:val="Strong"/>
                <w:rFonts w:ascii="Century Gothic" w:hAnsi="Century Gothic" w:cs="Arial"/>
                <w:b w:val="0"/>
                <w:color w:val="000000" w:themeColor="text1"/>
                <w:sz w:val="20"/>
                <w:szCs w:val="20"/>
                <w:shd w:val="clear" w:color="auto" w:fill="FFFFFF"/>
              </w:rPr>
              <w:t>Type</w:t>
            </w:r>
          </w:p>
        </w:tc>
        <w:tc>
          <w:tcPr>
            <w:tcW w:w="7645" w:type="dxa"/>
          </w:tcPr>
          <w:p w14:paraId="3F7BD1A2" w14:textId="275C08A1" w:rsidR="00DE3537" w:rsidRPr="00DE3537" w:rsidRDefault="00DE3537" w:rsidP="00DB653F">
            <w:pPr>
              <w:rPr>
                <w:rFonts w:ascii="Century Gothic" w:hAnsi="Century Gothic"/>
                <w:color w:val="000000" w:themeColor="text1"/>
                <w:sz w:val="20"/>
                <w:szCs w:val="20"/>
              </w:rPr>
            </w:pPr>
            <w:r w:rsidRPr="00DE3537">
              <w:rPr>
                <w:rFonts w:ascii="Century Gothic" w:hAnsi="Century Gothic" w:cs="Arial"/>
                <w:color w:val="000000" w:themeColor="text1"/>
                <w:sz w:val="20"/>
                <w:szCs w:val="20"/>
                <w:shd w:val="clear" w:color="auto" w:fill="FFFFFF"/>
              </w:rPr>
              <w:t>The type of the ticket (Incident, question, problem, or task)</w:t>
            </w:r>
          </w:p>
        </w:tc>
      </w:tr>
      <w:tr w:rsidR="00DE3537" w14:paraId="666D502A" w14:textId="77777777" w:rsidTr="00DE3537">
        <w:tc>
          <w:tcPr>
            <w:tcW w:w="1705" w:type="dxa"/>
          </w:tcPr>
          <w:p w14:paraId="2B5B0BCD" w14:textId="1233C4AB" w:rsidR="00DE3537" w:rsidRPr="00DE3537" w:rsidRDefault="00DE3537" w:rsidP="00DE3537">
            <w:pPr>
              <w:jc w:val="center"/>
              <w:rPr>
                <w:rFonts w:ascii="Century Gothic" w:hAnsi="Century Gothic"/>
                <w:color w:val="000000" w:themeColor="text1"/>
                <w:sz w:val="20"/>
                <w:szCs w:val="20"/>
              </w:rPr>
            </w:pPr>
            <w:r w:rsidRPr="00DE3537">
              <w:rPr>
                <w:rStyle w:val="Strong"/>
                <w:rFonts w:ascii="Century Gothic" w:hAnsi="Century Gothic" w:cs="Arial"/>
                <w:b w:val="0"/>
                <w:color w:val="000000" w:themeColor="text1"/>
                <w:sz w:val="20"/>
                <w:szCs w:val="20"/>
                <w:shd w:val="clear" w:color="auto" w:fill="FFFFFF"/>
              </w:rPr>
              <w:t>Status</w:t>
            </w:r>
          </w:p>
        </w:tc>
        <w:tc>
          <w:tcPr>
            <w:tcW w:w="7645" w:type="dxa"/>
          </w:tcPr>
          <w:p w14:paraId="5EE08579" w14:textId="6E40EC0E" w:rsidR="00DE3537" w:rsidRPr="00DE3537" w:rsidRDefault="00DE3537" w:rsidP="00DB653F">
            <w:pPr>
              <w:rPr>
                <w:rFonts w:ascii="Century Gothic" w:hAnsi="Century Gothic"/>
                <w:color w:val="000000" w:themeColor="text1"/>
                <w:sz w:val="20"/>
                <w:szCs w:val="20"/>
              </w:rPr>
            </w:pPr>
            <w:r w:rsidRPr="00DE3537">
              <w:rPr>
                <w:rFonts w:ascii="Century Gothic" w:hAnsi="Century Gothic" w:cs="Arial"/>
                <w:color w:val="000000" w:themeColor="text1"/>
                <w:sz w:val="20"/>
                <w:szCs w:val="20"/>
                <w:shd w:val="clear" w:color="auto" w:fill="FFFFFF"/>
              </w:rPr>
              <w:t>The status of the ticket (new, open, pending, on-hold, solved, or closed)</w:t>
            </w:r>
          </w:p>
        </w:tc>
      </w:tr>
      <w:tr w:rsidR="00DE3537" w14:paraId="2ADD34B6" w14:textId="77777777" w:rsidTr="00DE3537">
        <w:tc>
          <w:tcPr>
            <w:tcW w:w="1705" w:type="dxa"/>
          </w:tcPr>
          <w:p w14:paraId="0AA959F7" w14:textId="24FBF1B5" w:rsidR="00DE3537" w:rsidRPr="00DE3537" w:rsidRDefault="00DE3537" w:rsidP="00DE3537">
            <w:pPr>
              <w:jc w:val="center"/>
              <w:rPr>
                <w:rFonts w:ascii="Century Gothic" w:hAnsi="Century Gothic"/>
                <w:color w:val="000000" w:themeColor="text1"/>
                <w:sz w:val="20"/>
                <w:szCs w:val="20"/>
              </w:rPr>
            </w:pPr>
            <w:r w:rsidRPr="00DE3537">
              <w:rPr>
                <w:rStyle w:val="Strong"/>
                <w:rFonts w:ascii="Century Gothic" w:hAnsi="Century Gothic" w:cs="Arial"/>
                <w:b w:val="0"/>
                <w:color w:val="000000" w:themeColor="text1"/>
                <w:sz w:val="20"/>
                <w:szCs w:val="20"/>
                <w:shd w:val="clear" w:color="auto" w:fill="FFFFFF"/>
              </w:rPr>
              <w:t>Requester</w:t>
            </w:r>
          </w:p>
        </w:tc>
        <w:tc>
          <w:tcPr>
            <w:tcW w:w="7645" w:type="dxa"/>
          </w:tcPr>
          <w:p w14:paraId="1DED1221" w14:textId="5644E586" w:rsidR="00DE3537" w:rsidRPr="00DE3537" w:rsidRDefault="00DE3537" w:rsidP="00DB653F">
            <w:pPr>
              <w:rPr>
                <w:rFonts w:ascii="Century Gothic" w:hAnsi="Century Gothic"/>
                <w:color w:val="000000" w:themeColor="text1"/>
                <w:sz w:val="20"/>
                <w:szCs w:val="20"/>
              </w:rPr>
            </w:pPr>
            <w:r w:rsidRPr="00DE3537">
              <w:rPr>
                <w:rFonts w:ascii="Century Gothic" w:hAnsi="Century Gothic" w:cs="Arial"/>
                <w:color w:val="000000" w:themeColor="text1"/>
                <w:sz w:val="20"/>
                <w:szCs w:val="20"/>
                <w:shd w:val="clear" w:color="auto" w:fill="FFFFFF"/>
              </w:rPr>
              <w:t>The person who created the ticket</w:t>
            </w:r>
          </w:p>
        </w:tc>
      </w:tr>
      <w:tr w:rsidR="00DE3537" w14:paraId="13870F20" w14:textId="77777777" w:rsidTr="00DE3537">
        <w:tc>
          <w:tcPr>
            <w:tcW w:w="1705" w:type="dxa"/>
          </w:tcPr>
          <w:p w14:paraId="033BF0DB" w14:textId="300681D9" w:rsidR="00DE3537" w:rsidRPr="00DE3537" w:rsidRDefault="00DE3537" w:rsidP="00DE3537">
            <w:pPr>
              <w:jc w:val="center"/>
              <w:rPr>
                <w:rFonts w:ascii="Century Gothic" w:hAnsi="Century Gothic"/>
                <w:color w:val="000000" w:themeColor="text1"/>
                <w:sz w:val="20"/>
                <w:szCs w:val="20"/>
              </w:rPr>
            </w:pPr>
            <w:r w:rsidRPr="00DE3537">
              <w:rPr>
                <w:rStyle w:val="Strong"/>
                <w:rFonts w:ascii="Century Gothic" w:hAnsi="Century Gothic" w:cs="Arial"/>
                <w:b w:val="0"/>
                <w:color w:val="000000" w:themeColor="text1"/>
                <w:sz w:val="20"/>
                <w:szCs w:val="20"/>
                <w:shd w:val="clear" w:color="auto" w:fill="FFFFFF"/>
              </w:rPr>
              <w:t>Priority</w:t>
            </w:r>
          </w:p>
        </w:tc>
        <w:tc>
          <w:tcPr>
            <w:tcW w:w="7645" w:type="dxa"/>
          </w:tcPr>
          <w:p w14:paraId="2D93A0A8" w14:textId="78E9D215" w:rsidR="00DE3537" w:rsidRPr="00DE3537" w:rsidRDefault="00DE3537" w:rsidP="00DE3537">
            <w:pPr>
              <w:rPr>
                <w:rFonts w:ascii="Century Gothic" w:hAnsi="Century Gothic"/>
                <w:color w:val="000000" w:themeColor="text1"/>
                <w:sz w:val="20"/>
                <w:szCs w:val="20"/>
              </w:rPr>
            </w:pPr>
            <w:r w:rsidRPr="00DE3537">
              <w:rPr>
                <w:rFonts w:ascii="Century Gothic" w:hAnsi="Century Gothic" w:cs="Arial"/>
                <w:color w:val="000000" w:themeColor="text1"/>
                <w:sz w:val="20"/>
                <w:szCs w:val="20"/>
                <w:shd w:val="clear" w:color="auto" w:fill="FFFFFF"/>
              </w:rPr>
              <w:t>The priority of the ticket (low, normal, high, or urgent)</w:t>
            </w:r>
          </w:p>
        </w:tc>
      </w:tr>
      <w:tr w:rsidR="00DE3537" w14:paraId="0BBF0798" w14:textId="77777777" w:rsidTr="00DE3537">
        <w:tc>
          <w:tcPr>
            <w:tcW w:w="1705" w:type="dxa"/>
          </w:tcPr>
          <w:p w14:paraId="1335716A" w14:textId="02745E0C" w:rsidR="00DE3537" w:rsidRPr="00DE3537" w:rsidRDefault="00DE3537" w:rsidP="00DE3537">
            <w:pPr>
              <w:jc w:val="center"/>
              <w:rPr>
                <w:rFonts w:ascii="Century Gothic" w:hAnsi="Century Gothic"/>
                <w:color w:val="000000" w:themeColor="text1"/>
                <w:sz w:val="20"/>
                <w:szCs w:val="20"/>
              </w:rPr>
            </w:pPr>
            <w:r w:rsidRPr="00DE3537">
              <w:rPr>
                <w:rStyle w:val="Strong"/>
                <w:rFonts w:ascii="Century Gothic" w:hAnsi="Century Gothic" w:cs="Arial"/>
                <w:b w:val="0"/>
                <w:color w:val="000000" w:themeColor="text1"/>
                <w:sz w:val="20"/>
                <w:szCs w:val="20"/>
                <w:shd w:val="clear" w:color="auto" w:fill="FFFFFF"/>
              </w:rPr>
              <w:t>Assignee</w:t>
            </w:r>
          </w:p>
        </w:tc>
        <w:tc>
          <w:tcPr>
            <w:tcW w:w="7645" w:type="dxa"/>
          </w:tcPr>
          <w:p w14:paraId="044CA769" w14:textId="444F4552" w:rsidR="00DE3537" w:rsidRPr="00DE3537" w:rsidRDefault="00DE3537" w:rsidP="00DE3537">
            <w:pPr>
              <w:rPr>
                <w:rFonts w:ascii="Century Gothic" w:hAnsi="Century Gothic"/>
                <w:color w:val="000000" w:themeColor="text1"/>
                <w:sz w:val="20"/>
                <w:szCs w:val="20"/>
              </w:rPr>
            </w:pPr>
            <w:r w:rsidRPr="00DE3537">
              <w:rPr>
                <w:rFonts w:ascii="Century Gothic" w:hAnsi="Century Gothic" w:cs="Arial"/>
                <w:color w:val="000000" w:themeColor="text1"/>
                <w:sz w:val="20"/>
                <w:szCs w:val="20"/>
                <w:shd w:val="clear" w:color="auto" w:fill="FFFFFF"/>
              </w:rPr>
              <w:t>The agent assigned to the ticket</w:t>
            </w:r>
          </w:p>
        </w:tc>
      </w:tr>
      <w:tr w:rsidR="00DE3537" w14:paraId="366FFC0B" w14:textId="77777777" w:rsidTr="00DE3537">
        <w:trPr>
          <w:trHeight w:val="593"/>
        </w:trPr>
        <w:tc>
          <w:tcPr>
            <w:tcW w:w="1705" w:type="dxa"/>
          </w:tcPr>
          <w:p w14:paraId="7D0A6533" w14:textId="238206F4" w:rsidR="00DE3537" w:rsidRPr="00DE3537" w:rsidRDefault="00DE3537" w:rsidP="00DE3537">
            <w:pPr>
              <w:jc w:val="center"/>
              <w:rPr>
                <w:rFonts w:ascii="Century Gothic" w:hAnsi="Century Gothic"/>
                <w:color w:val="000000" w:themeColor="text1"/>
                <w:sz w:val="20"/>
                <w:szCs w:val="20"/>
              </w:rPr>
            </w:pPr>
            <w:r w:rsidRPr="00DE3537">
              <w:rPr>
                <w:rStyle w:val="Strong"/>
                <w:rFonts w:ascii="Century Gothic" w:hAnsi="Century Gothic" w:cs="Arial"/>
                <w:b w:val="0"/>
                <w:color w:val="000000" w:themeColor="text1"/>
                <w:sz w:val="20"/>
                <w:szCs w:val="20"/>
                <w:shd w:val="clear" w:color="auto" w:fill="FFFFFF"/>
              </w:rPr>
              <w:t>Action</w:t>
            </w:r>
          </w:p>
        </w:tc>
        <w:tc>
          <w:tcPr>
            <w:tcW w:w="7645" w:type="dxa"/>
          </w:tcPr>
          <w:p w14:paraId="12D953C9" w14:textId="2A7C5C04" w:rsidR="00DE3537" w:rsidRPr="00DE3537" w:rsidRDefault="00DE3537" w:rsidP="00DE3537">
            <w:pPr>
              <w:rPr>
                <w:rFonts w:ascii="Century Gothic" w:hAnsi="Century Gothic"/>
                <w:color w:val="000000" w:themeColor="text1"/>
                <w:sz w:val="20"/>
                <w:szCs w:val="20"/>
              </w:rPr>
            </w:pPr>
            <w:r w:rsidRPr="00DE3537">
              <w:rPr>
                <w:rFonts w:ascii="Century Gothic" w:hAnsi="Century Gothic" w:cs="Arial"/>
                <w:color w:val="000000" w:themeColor="text1"/>
                <w:sz w:val="20"/>
                <w:szCs w:val="20"/>
                <w:shd w:val="clear" w:color="auto" w:fill="FFFFFF"/>
              </w:rPr>
              <w:t>The action taken on the ticket</w:t>
            </w:r>
          </w:p>
        </w:tc>
      </w:tr>
      <w:tr w:rsidR="00DE3537" w14:paraId="70DF2493" w14:textId="77777777" w:rsidTr="00DE3537">
        <w:tc>
          <w:tcPr>
            <w:tcW w:w="1705" w:type="dxa"/>
          </w:tcPr>
          <w:p w14:paraId="6917F9F9" w14:textId="218FABDD" w:rsidR="00DE3537" w:rsidRPr="00DE3537" w:rsidRDefault="00DE3537" w:rsidP="00DE3537">
            <w:pPr>
              <w:jc w:val="center"/>
              <w:rPr>
                <w:rFonts w:ascii="Century Gothic" w:hAnsi="Century Gothic"/>
                <w:color w:val="000000" w:themeColor="text1"/>
                <w:sz w:val="20"/>
                <w:szCs w:val="20"/>
              </w:rPr>
            </w:pPr>
            <w:r w:rsidRPr="00DE3537">
              <w:rPr>
                <w:rStyle w:val="Strong"/>
                <w:rFonts w:ascii="Century Gothic" w:hAnsi="Century Gothic" w:cs="Arial"/>
                <w:b w:val="0"/>
                <w:color w:val="000000" w:themeColor="text1"/>
                <w:sz w:val="20"/>
                <w:szCs w:val="20"/>
                <w:shd w:val="clear" w:color="auto" w:fill="FFFFFF"/>
              </w:rPr>
              <w:t>CCs</w:t>
            </w:r>
          </w:p>
        </w:tc>
        <w:tc>
          <w:tcPr>
            <w:tcW w:w="7645" w:type="dxa"/>
          </w:tcPr>
          <w:p w14:paraId="57DDBE6C" w14:textId="11CF7701" w:rsidR="00DE3537" w:rsidRPr="00DE3537" w:rsidRDefault="00DE3537" w:rsidP="00DE3537">
            <w:pPr>
              <w:rPr>
                <w:rFonts w:ascii="Century Gothic" w:hAnsi="Century Gothic"/>
                <w:color w:val="000000" w:themeColor="text1"/>
                <w:sz w:val="20"/>
                <w:szCs w:val="20"/>
              </w:rPr>
            </w:pPr>
            <w:r w:rsidRPr="00DE3537">
              <w:rPr>
                <w:rFonts w:ascii="Century Gothic" w:hAnsi="Century Gothic" w:cs="Arial"/>
                <w:color w:val="000000" w:themeColor="text1"/>
                <w:sz w:val="20"/>
                <w:szCs w:val="20"/>
                <w:shd w:val="clear" w:color="auto" w:fill="FFFFFF"/>
              </w:rPr>
              <w:t xml:space="preserve">Anyone who was </w:t>
            </w:r>
            <w:proofErr w:type="spellStart"/>
            <w:r w:rsidRPr="00DE3537">
              <w:rPr>
                <w:rFonts w:ascii="Century Gothic" w:hAnsi="Century Gothic" w:cs="Arial"/>
                <w:color w:val="000000" w:themeColor="text1"/>
                <w:sz w:val="20"/>
                <w:szCs w:val="20"/>
                <w:shd w:val="clear" w:color="auto" w:fill="FFFFFF"/>
              </w:rPr>
              <w:t>CC'd</w:t>
            </w:r>
            <w:proofErr w:type="spellEnd"/>
            <w:r w:rsidRPr="00DE3537">
              <w:rPr>
                <w:rFonts w:ascii="Century Gothic" w:hAnsi="Century Gothic" w:cs="Arial"/>
                <w:color w:val="000000" w:themeColor="text1"/>
                <w:sz w:val="20"/>
                <w:szCs w:val="20"/>
                <w:shd w:val="clear" w:color="auto" w:fill="FFFFFF"/>
              </w:rPr>
              <w:t xml:space="preserve"> on the ticket</w:t>
            </w:r>
          </w:p>
        </w:tc>
      </w:tr>
      <w:tr w:rsidR="00DE3537" w14:paraId="6ACA2FF2" w14:textId="77777777" w:rsidTr="00DE3537">
        <w:tc>
          <w:tcPr>
            <w:tcW w:w="1705" w:type="dxa"/>
          </w:tcPr>
          <w:p w14:paraId="51892909" w14:textId="7290CB91" w:rsidR="00DE3537" w:rsidRPr="00DE3537" w:rsidRDefault="00DE3537" w:rsidP="00DE3537">
            <w:pPr>
              <w:jc w:val="center"/>
              <w:rPr>
                <w:rFonts w:ascii="Century Gothic" w:hAnsi="Century Gothic"/>
                <w:color w:val="000000" w:themeColor="text1"/>
                <w:sz w:val="20"/>
                <w:szCs w:val="20"/>
              </w:rPr>
            </w:pPr>
            <w:r w:rsidRPr="00DE3537">
              <w:rPr>
                <w:rFonts w:ascii="Century Gothic" w:hAnsi="Century Gothic"/>
                <w:color w:val="000000" w:themeColor="text1"/>
                <w:sz w:val="20"/>
                <w:szCs w:val="20"/>
              </w:rPr>
              <w:t>Folder</w:t>
            </w:r>
          </w:p>
        </w:tc>
        <w:tc>
          <w:tcPr>
            <w:tcW w:w="7645" w:type="dxa"/>
          </w:tcPr>
          <w:p w14:paraId="15F81F01" w14:textId="0B34EB86" w:rsidR="00DE3537" w:rsidRPr="00DE3537" w:rsidRDefault="00DE3537" w:rsidP="00DE3537">
            <w:pPr>
              <w:rPr>
                <w:rFonts w:ascii="Century Gothic" w:hAnsi="Century Gothic"/>
                <w:color w:val="000000" w:themeColor="text1"/>
                <w:sz w:val="20"/>
                <w:szCs w:val="20"/>
              </w:rPr>
            </w:pPr>
            <w:r w:rsidRPr="00DE3537">
              <w:rPr>
                <w:rFonts w:ascii="Century Gothic" w:hAnsi="Century Gothic"/>
                <w:color w:val="000000" w:themeColor="text1"/>
                <w:sz w:val="20"/>
                <w:szCs w:val="20"/>
              </w:rPr>
              <w:t>The folder to which the ticket was assigned</w:t>
            </w:r>
          </w:p>
        </w:tc>
      </w:tr>
    </w:tbl>
    <w:p w14:paraId="620207BC" w14:textId="77777777" w:rsidR="00DE3537" w:rsidRDefault="00DE3537" w:rsidP="00DB653F">
      <w:pPr>
        <w:spacing w:after="0" w:line="240" w:lineRule="auto"/>
        <w:rPr>
          <w:rFonts w:ascii="Century Gothic" w:hAnsi="Century Gothic"/>
        </w:rPr>
      </w:pPr>
    </w:p>
    <w:p w14:paraId="2D2DB074" w14:textId="0024FD47" w:rsidR="00DB653F" w:rsidRDefault="00DB653F" w:rsidP="00DB653F">
      <w:pPr>
        <w:spacing w:after="0" w:line="240" w:lineRule="auto"/>
        <w:rPr>
          <w:rFonts w:ascii="Century Gothic" w:hAnsi="Century Gothic"/>
        </w:rPr>
      </w:pPr>
    </w:p>
    <w:p w14:paraId="24A077D2" w14:textId="47C5BA46" w:rsidR="003026F3" w:rsidRPr="00951C50" w:rsidRDefault="008A4217" w:rsidP="00951C50">
      <w:pPr>
        <w:pStyle w:val="Heading1"/>
      </w:pPr>
      <w:bookmarkStart w:id="21" w:name="_Toc74594101"/>
      <w:r w:rsidRPr="00951C50">
        <w:t>6</w:t>
      </w:r>
      <w:r w:rsidR="00DE3537" w:rsidRPr="00951C50">
        <w:t xml:space="preserve">. </w:t>
      </w:r>
      <w:r w:rsidR="003026F3" w:rsidRPr="00951C50">
        <w:t>Assigning Tickets to Agents</w:t>
      </w:r>
      <w:bookmarkEnd w:id="21"/>
      <w:r w:rsidR="003026F3" w:rsidRPr="00951C50">
        <w:t xml:space="preserve"> </w:t>
      </w:r>
    </w:p>
    <w:p w14:paraId="6DC2F18C" w14:textId="4C5CDF98" w:rsidR="00DE3537" w:rsidRDefault="00DE3537" w:rsidP="00DE3537">
      <w:pPr>
        <w:rPr>
          <w:rFonts w:ascii="Century Gothic" w:eastAsia="Times New Roman" w:hAnsi="Century Gothic" w:cs="Arial"/>
        </w:rPr>
      </w:pPr>
      <w:r w:rsidRPr="00DE3537">
        <w:rPr>
          <w:rFonts w:ascii="Century Gothic" w:eastAsia="Times New Roman" w:hAnsi="Century Gothic" w:cs="Arial"/>
        </w:rPr>
        <w:t>Depending upon how you manage incoming support requests, tickets may be automatically assigned to you, to other agents, and to groups. If you manually evaluate and assign tickets, then assigning yourself, another agent, or a group to a ticket is as simple as selecting the ticket assignee</w:t>
      </w:r>
      <w:r>
        <w:rPr>
          <w:rFonts w:ascii="Century Gothic" w:eastAsia="Times New Roman" w:hAnsi="Century Gothic" w:cs="Arial"/>
        </w:rPr>
        <w:t>.</w:t>
      </w:r>
    </w:p>
    <w:p w14:paraId="3EFC2604" w14:textId="6A283C66" w:rsidR="00DE3537" w:rsidRPr="00DE3537" w:rsidRDefault="00951C50" w:rsidP="00ED5681">
      <w:pPr>
        <w:pStyle w:val="Heading2"/>
        <w:rPr>
          <w:rFonts w:eastAsia="Times New Roman"/>
        </w:rPr>
      </w:pPr>
      <w:bookmarkStart w:id="22" w:name="_Toc74594102"/>
      <w:r>
        <w:rPr>
          <w:rFonts w:eastAsia="Times New Roman"/>
        </w:rPr>
        <w:t>6</w:t>
      </w:r>
      <w:r w:rsidR="00DE3537" w:rsidRPr="00DE3537">
        <w:rPr>
          <w:rFonts w:eastAsia="Times New Roman"/>
        </w:rPr>
        <w:t>.1 To manually assign a ticket to a group or another agent</w:t>
      </w:r>
      <w:bookmarkEnd w:id="22"/>
    </w:p>
    <w:p w14:paraId="4B629875" w14:textId="77777777" w:rsidR="00DE3537" w:rsidRDefault="00DE3537" w:rsidP="00DE3537">
      <w:pPr>
        <w:shd w:val="clear" w:color="auto" w:fill="FFFFFF"/>
        <w:spacing w:before="100" w:beforeAutospacing="1" w:after="100" w:afterAutospacing="1" w:line="240" w:lineRule="auto"/>
        <w:rPr>
          <w:rFonts w:ascii="Century Gothic" w:eastAsia="Times New Roman" w:hAnsi="Century Gothic" w:cs="Arial"/>
          <w:color w:val="000000" w:themeColor="text1"/>
        </w:rPr>
      </w:pPr>
      <w:r w:rsidRPr="00CE4D15">
        <w:rPr>
          <w:rFonts w:ascii="Century Gothic" w:eastAsia="Times New Roman" w:hAnsi="Century Gothic" w:cs="Arial"/>
          <w:b/>
          <w:color w:val="000000" w:themeColor="text1"/>
        </w:rPr>
        <w:t>Step 1</w:t>
      </w:r>
      <w:r>
        <w:rPr>
          <w:rFonts w:ascii="Century Gothic" w:eastAsia="Times New Roman" w:hAnsi="Century Gothic" w:cs="Arial"/>
          <w:color w:val="000000" w:themeColor="text1"/>
        </w:rPr>
        <w:t xml:space="preserve">. </w:t>
      </w:r>
      <w:r w:rsidRPr="00DE3537">
        <w:rPr>
          <w:rFonts w:ascii="Century Gothic" w:eastAsia="Times New Roman" w:hAnsi="Century Gothic" w:cs="Arial"/>
          <w:color w:val="000000" w:themeColor="text1"/>
        </w:rPr>
        <w:t>Open a ticket from one your views.</w:t>
      </w:r>
    </w:p>
    <w:p w14:paraId="6396319B" w14:textId="146D97BB" w:rsidR="00DE3537" w:rsidRPr="00DE3537" w:rsidRDefault="00DE3537" w:rsidP="00DE3537">
      <w:pPr>
        <w:shd w:val="clear" w:color="auto" w:fill="FFFFFF"/>
        <w:spacing w:before="100" w:beforeAutospacing="1" w:after="100" w:afterAutospacing="1" w:line="240" w:lineRule="auto"/>
        <w:rPr>
          <w:rFonts w:ascii="Century Gothic" w:eastAsia="Times New Roman" w:hAnsi="Century Gothic" w:cs="Arial"/>
          <w:color w:val="000000" w:themeColor="text1"/>
        </w:rPr>
      </w:pPr>
      <w:r w:rsidRPr="00CE4D15">
        <w:rPr>
          <w:rFonts w:ascii="Century Gothic" w:eastAsia="Times New Roman" w:hAnsi="Century Gothic" w:cs="Arial"/>
          <w:b/>
          <w:color w:val="000000" w:themeColor="text1"/>
        </w:rPr>
        <w:t>Step 2</w:t>
      </w:r>
      <w:r>
        <w:rPr>
          <w:rFonts w:ascii="Century Gothic" w:eastAsia="Times New Roman" w:hAnsi="Century Gothic" w:cs="Arial"/>
          <w:color w:val="000000" w:themeColor="text1"/>
        </w:rPr>
        <w:t xml:space="preserve">. </w:t>
      </w:r>
      <w:r w:rsidRPr="00DE3537">
        <w:rPr>
          <w:rFonts w:ascii="Century Gothic" w:eastAsia="Times New Roman" w:hAnsi="Century Gothic" w:cs="Arial"/>
          <w:color w:val="000000" w:themeColor="text1"/>
        </w:rPr>
        <w:t>You can assign the ticket to a group or to an agent and a group. When you click the </w:t>
      </w:r>
      <w:r w:rsidRPr="00DE3537">
        <w:rPr>
          <w:rFonts w:ascii="Century Gothic" w:eastAsia="Times New Roman" w:hAnsi="Century Gothic" w:cs="Arial"/>
          <w:b/>
          <w:bCs/>
          <w:color w:val="000000" w:themeColor="text1"/>
        </w:rPr>
        <w:t>Assignee</w:t>
      </w:r>
      <w:r w:rsidRPr="00DE3537">
        <w:rPr>
          <w:rFonts w:ascii="Century Gothic" w:eastAsia="Times New Roman" w:hAnsi="Century Gothic" w:cs="Arial"/>
          <w:color w:val="000000" w:themeColor="text1"/>
        </w:rPr>
        <w:t> field, all of your groups are listed alphabetically.</w:t>
      </w:r>
    </w:p>
    <w:p w14:paraId="1C4A5269" w14:textId="12AD3FED" w:rsidR="00DE3537" w:rsidRDefault="00DE3537" w:rsidP="00DE3537">
      <w:pPr>
        <w:shd w:val="clear" w:color="auto" w:fill="FFFFFF"/>
        <w:spacing w:before="100" w:beforeAutospacing="1" w:after="100" w:afterAutospacing="1" w:line="240" w:lineRule="auto"/>
        <w:ind w:left="300"/>
        <w:rPr>
          <w:rFonts w:ascii="Arial" w:eastAsia="Times New Roman" w:hAnsi="Arial" w:cs="Arial"/>
          <w:color w:val="464646"/>
          <w:sz w:val="23"/>
          <w:szCs w:val="23"/>
        </w:rPr>
      </w:pPr>
      <w:r>
        <w:rPr>
          <w:noProof/>
        </w:rPr>
        <w:lastRenderedPageBreak/>
        <w:drawing>
          <wp:inline distT="0" distB="0" distL="0" distR="0" wp14:anchorId="4D8D836E" wp14:editId="34506BF0">
            <wp:extent cx="3476445" cy="3975896"/>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79393" cy="3979268"/>
                    </a:xfrm>
                    <a:prstGeom prst="rect">
                      <a:avLst/>
                    </a:prstGeom>
                  </pic:spPr>
                </pic:pic>
              </a:graphicData>
            </a:graphic>
          </wp:inline>
        </w:drawing>
      </w:r>
    </w:p>
    <w:p w14:paraId="1B7A3194" w14:textId="380BDA6D" w:rsidR="00DE3537" w:rsidRDefault="00DE3537" w:rsidP="00DE3537">
      <w:pPr>
        <w:shd w:val="clear" w:color="auto" w:fill="FFFFFF"/>
        <w:spacing w:before="100" w:beforeAutospacing="1" w:after="100" w:afterAutospacing="1" w:line="240" w:lineRule="auto"/>
        <w:ind w:left="300"/>
        <w:rPr>
          <w:rFonts w:ascii="Century Gothic" w:eastAsia="Times New Roman" w:hAnsi="Century Gothic" w:cs="Arial"/>
          <w:color w:val="000000" w:themeColor="text1"/>
        </w:rPr>
      </w:pPr>
      <w:r w:rsidRPr="00CE4D15">
        <w:rPr>
          <w:rFonts w:ascii="Century Gothic" w:eastAsia="Times New Roman" w:hAnsi="Century Gothic" w:cs="Arial"/>
          <w:b/>
          <w:color w:val="000000" w:themeColor="text1"/>
        </w:rPr>
        <w:t>Step 3</w:t>
      </w:r>
      <w:r w:rsidRPr="00DE3537">
        <w:rPr>
          <w:rFonts w:ascii="Century Gothic" w:eastAsia="Times New Roman" w:hAnsi="Century Gothic" w:cs="Arial"/>
          <w:color w:val="000000" w:themeColor="text1"/>
        </w:rPr>
        <w:t xml:space="preserve">. You can either scroll the list or select the group and then the agent or you can just enter the group or agent's name to filter the list. For example, to find an agent named </w:t>
      </w:r>
      <w:r w:rsidR="005A68B1">
        <w:rPr>
          <w:rFonts w:ascii="Century Gothic" w:eastAsia="Times New Roman" w:hAnsi="Century Gothic" w:cs="Arial"/>
          <w:color w:val="000000" w:themeColor="text1"/>
        </w:rPr>
        <w:t>Andrew</w:t>
      </w:r>
      <w:r w:rsidRPr="00DE3537">
        <w:rPr>
          <w:rFonts w:ascii="Century Gothic" w:eastAsia="Times New Roman" w:hAnsi="Century Gothic" w:cs="Arial"/>
          <w:color w:val="000000" w:themeColor="text1"/>
        </w:rPr>
        <w:t>, enter that name and you'll see the following:</w:t>
      </w:r>
    </w:p>
    <w:p w14:paraId="39C748DC" w14:textId="30A70CF4" w:rsidR="005A68B1" w:rsidRPr="00DE3537" w:rsidRDefault="005A68B1" w:rsidP="00DE3537">
      <w:pPr>
        <w:shd w:val="clear" w:color="auto" w:fill="FFFFFF"/>
        <w:spacing w:before="100" w:beforeAutospacing="1" w:after="100" w:afterAutospacing="1" w:line="240" w:lineRule="auto"/>
        <w:ind w:left="300"/>
        <w:rPr>
          <w:rFonts w:ascii="Century Gothic" w:eastAsia="Times New Roman" w:hAnsi="Century Gothic" w:cs="Arial"/>
          <w:color w:val="000000" w:themeColor="text1"/>
        </w:rPr>
      </w:pPr>
      <w:r>
        <w:rPr>
          <w:noProof/>
        </w:rPr>
        <w:drawing>
          <wp:inline distT="0" distB="0" distL="0" distR="0" wp14:anchorId="13A8BE9D" wp14:editId="71E1805E">
            <wp:extent cx="5943600" cy="2835910"/>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835910"/>
                    </a:xfrm>
                    <a:prstGeom prst="rect">
                      <a:avLst/>
                    </a:prstGeom>
                  </pic:spPr>
                </pic:pic>
              </a:graphicData>
            </a:graphic>
          </wp:inline>
        </w:drawing>
      </w:r>
    </w:p>
    <w:p w14:paraId="21FAB059" w14:textId="5AEC8DEE" w:rsidR="00DE3537" w:rsidRDefault="005A68B1" w:rsidP="00DE3537">
      <w:pPr>
        <w:rPr>
          <w:rFonts w:ascii="Century Gothic" w:eastAsia="Times New Roman" w:hAnsi="Century Gothic" w:cs="Arial"/>
        </w:rPr>
      </w:pPr>
      <w:r w:rsidRPr="00CE4D15">
        <w:rPr>
          <w:rFonts w:ascii="Century Gothic" w:eastAsia="Times New Roman" w:hAnsi="Century Gothic" w:cs="Arial"/>
          <w:b/>
        </w:rPr>
        <w:t>Step 4</w:t>
      </w:r>
      <w:r>
        <w:rPr>
          <w:rFonts w:ascii="Century Gothic" w:eastAsia="Times New Roman" w:hAnsi="Century Gothic" w:cs="Arial"/>
        </w:rPr>
        <w:t xml:space="preserve">. </w:t>
      </w:r>
      <w:r w:rsidRPr="005A68B1">
        <w:rPr>
          <w:rFonts w:ascii="Century Gothic" w:eastAsia="Times New Roman" w:hAnsi="Century Gothic" w:cs="Arial"/>
        </w:rPr>
        <w:t>Select a group or another agent as the Assignee.</w:t>
      </w:r>
    </w:p>
    <w:p w14:paraId="400DBEB9" w14:textId="1A07FBE7" w:rsidR="005A68B1" w:rsidRDefault="005A68B1" w:rsidP="00DE3537">
      <w:pPr>
        <w:rPr>
          <w:rFonts w:ascii="Century Gothic" w:eastAsia="Times New Roman" w:hAnsi="Century Gothic" w:cs="Arial"/>
        </w:rPr>
      </w:pPr>
      <w:r w:rsidRPr="00CE4D15">
        <w:rPr>
          <w:rFonts w:ascii="Century Gothic" w:eastAsia="Times New Roman" w:hAnsi="Century Gothic" w:cs="Arial"/>
          <w:b/>
        </w:rPr>
        <w:lastRenderedPageBreak/>
        <w:t>Step 5</w:t>
      </w:r>
      <w:r>
        <w:rPr>
          <w:rFonts w:ascii="Century Gothic" w:eastAsia="Times New Roman" w:hAnsi="Century Gothic" w:cs="Arial"/>
        </w:rPr>
        <w:t xml:space="preserve">. </w:t>
      </w:r>
      <w:r w:rsidRPr="005A68B1">
        <w:rPr>
          <w:rFonts w:ascii="Century Gothic" w:eastAsia="Times New Roman" w:hAnsi="Century Gothic" w:cs="Arial"/>
        </w:rPr>
        <w:t>Click Submit to update the ticket.</w:t>
      </w:r>
    </w:p>
    <w:p w14:paraId="3F579333" w14:textId="4CDD44CD" w:rsidR="005A68B1" w:rsidRDefault="005A68B1" w:rsidP="00DE3537">
      <w:pPr>
        <w:rPr>
          <w:rFonts w:ascii="Century Gothic" w:eastAsia="Times New Roman" w:hAnsi="Century Gothic" w:cs="Arial"/>
        </w:rPr>
      </w:pPr>
      <w:r w:rsidRPr="005A68B1">
        <w:rPr>
          <w:rFonts w:ascii="Century Gothic" w:eastAsia="Times New Roman" w:hAnsi="Century Gothic" w:cs="Arial"/>
        </w:rPr>
        <w:t>You can change a ticket assignee at any time.</w:t>
      </w:r>
      <w:r>
        <w:rPr>
          <w:rFonts w:ascii="Century Gothic" w:eastAsia="Times New Roman" w:hAnsi="Century Gothic" w:cs="Arial"/>
        </w:rPr>
        <w:t xml:space="preserve"> </w:t>
      </w:r>
      <w:r w:rsidRPr="005A68B1">
        <w:rPr>
          <w:rFonts w:ascii="Century Gothic" w:eastAsia="Times New Roman" w:hAnsi="Century Gothic" w:cs="Arial"/>
        </w:rPr>
        <w:t>You can also bulk assign tickets using a view. For example, you can open a view, pick and choose the tickets you want to assign to a single group or agent, and then assign all the tickets in a single step.</w:t>
      </w:r>
      <w:r>
        <w:rPr>
          <w:rFonts w:ascii="Century Gothic" w:eastAsia="Times New Roman" w:hAnsi="Century Gothic" w:cs="Arial"/>
        </w:rPr>
        <w:t xml:space="preserve"> See next article below.</w:t>
      </w:r>
    </w:p>
    <w:p w14:paraId="5FA5421D" w14:textId="3CEC6F1E" w:rsidR="005A68B1" w:rsidRDefault="005A68B1" w:rsidP="00DE3537">
      <w:pPr>
        <w:rPr>
          <w:rFonts w:ascii="Century Gothic" w:eastAsia="Times New Roman" w:hAnsi="Century Gothic" w:cs="Arial"/>
        </w:rPr>
      </w:pPr>
    </w:p>
    <w:p w14:paraId="556F994E" w14:textId="77777777" w:rsidR="005A68B1" w:rsidRPr="00DE3537" w:rsidRDefault="005A68B1" w:rsidP="00DE3537">
      <w:pPr>
        <w:rPr>
          <w:rFonts w:ascii="Century Gothic" w:eastAsia="Times New Roman" w:hAnsi="Century Gothic" w:cs="Arial"/>
        </w:rPr>
      </w:pPr>
    </w:p>
    <w:p w14:paraId="2DB2212C" w14:textId="73C6B3D1" w:rsidR="005A68B1" w:rsidRDefault="00951C50" w:rsidP="00ED5681">
      <w:pPr>
        <w:pStyle w:val="Heading1"/>
      </w:pPr>
      <w:bookmarkStart w:id="23" w:name="_Toc74594103"/>
      <w:r>
        <w:rPr>
          <w:rFonts w:eastAsia="Times New Roman"/>
        </w:rPr>
        <w:t>7</w:t>
      </w:r>
      <w:r w:rsidR="005A68B1">
        <w:rPr>
          <w:rFonts w:eastAsia="Times New Roman"/>
        </w:rPr>
        <w:t>. Managing Tickets in Bulk</w:t>
      </w:r>
      <w:bookmarkEnd w:id="23"/>
    </w:p>
    <w:p w14:paraId="426FE684" w14:textId="783B115D" w:rsidR="005A68B1" w:rsidRDefault="005A68B1" w:rsidP="00777ED2">
      <w:pPr>
        <w:spacing w:after="0" w:line="240" w:lineRule="auto"/>
        <w:rPr>
          <w:rFonts w:ascii="Century Gothic" w:hAnsi="Century Gothic"/>
          <w:lang w:val="en-IE"/>
        </w:rPr>
      </w:pPr>
      <w:r w:rsidRPr="005A68B1">
        <w:rPr>
          <w:rFonts w:ascii="Century Gothic" w:hAnsi="Century Gothic"/>
          <w:lang w:val="en-IE"/>
        </w:rPr>
        <w:t xml:space="preserve">Using your views, you can make ticket updates to many tickets at the same time. For example, if you want to assign yourself to a number a </w:t>
      </w:r>
      <w:proofErr w:type="gramStart"/>
      <w:r w:rsidRPr="005A68B1">
        <w:rPr>
          <w:rFonts w:ascii="Century Gothic" w:hAnsi="Century Gothic"/>
          <w:lang w:val="en-IE"/>
        </w:rPr>
        <w:t>tickets</w:t>
      </w:r>
      <w:proofErr w:type="gramEnd"/>
      <w:r w:rsidRPr="005A68B1">
        <w:rPr>
          <w:rFonts w:ascii="Century Gothic" w:hAnsi="Century Gothic"/>
          <w:lang w:val="en-IE"/>
        </w:rPr>
        <w:t>, you just select them in a view and then set yourself as the assignee. You can also delete, merge, or mark as spam the selected tickets. If you navigate to different pages, your tickets will remain selected.</w:t>
      </w:r>
    </w:p>
    <w:p w14:paraId="0D16235C" w14:textId="77777777" w:rsidR="005A68B1" w:rsidRDefault="005A68B1" w:rsidP="00777ED2">
      <w:pPr>
        <w:spacing w:after="0" w:line="240" w:lineRule="auto"/>
        <w:rPr>
          <w:rFonts w:ascii="Century Gothic" w:hAnsi="Century Gothic"/>
          <w:lang w:val="en-IE"/>
        </w:rPr>
      </w:pPr>
    </w:p>
    <w:p w14:paraId="144D2D11" w14:textId="335905FB" w:rsidR="005A68B1" w:rsidRPr="00ED5681" w:rsidRDefault="00951C50" w:rsidP="00ED5681">
      <w:pPr>
        <w:pStyle w:val="Heading2"/>
      </w:pPr>
      <w:bookmarkStart w:id="24" w:name="_Toc74594104"/>
      <w:r>
        <w:t>7</w:t>
      </w:r>
      <w:r w:rsidR="005A68B1" w:rsidRPr="00ED5681">
        <w:t>.1 Bulk Updating Tickets</w:t>
      </w:r>
      <w:bookmarkEnd w:id="24"/>
    </w:p>
    <w:p w14:paraId="3DDBFE8F" w14:textId="75863C7D" w:rsidR="005A68B1" w:rsidRDefault="005A68B1" w:rsidP="00777ED2">
      <w:pPr>
        <w:spacing w:after="0" w:line="240" w:lineRule="auto"/>
        <w:rPr>
          <w:rFonts w:ascii="Century Gothic" w:hAnsi="Century Gothic"/>
          <w:lang w:val="en-IE"/>
        </w:rPr>
      </w:pPr>
    </w:p>
    <w:p w14:paraId="39CB8E35" w14:textId="14C81E90" w:rsidR="005A68B1" w:rsidRDefault="005A68B1" w:rsidP="00777ED2">
      <w:pPr>
        <w:spacing w:after="0" w:line="240" w:lineRule="auto"/>
        <w:rPr>
          <w:rFonts w:ascii="Century Gothic" w:hAnsi="Century Gothic"/>
          <w:lang w:val="en-IE"/>
        </w:rPr>
      </w:pPr>
      <w:r w:rsidRPr="005A68B1">
        <w:rPr>
          <w:rFonts w:ascii="Century Gothic" w:hAnsi="Century Gothic"/>
          <w:lang w:val="en-IE"/>
        </w:rPr>
        <w:t>The maximum number of tickets you can update at one time is 100 tickets. You cannot bulk update closed tickets. You can bulk update most of the same properties as an individual ticket, including ticket status, fields, subject, and comments.</w:t>
      </w:r>
    </w:p>
    <w:p w14:paraId="43519B2F" w14:textId="7C2AA2DB" w:rsidR="005A68B1" w:rsidRDefault="005A68B1" w:rsidP="00777ED2">
      <w:pPr>
        <w:spacing w:after="0" w:line="240" w:lineRule="auto"/>
        <w:rPr>
          <w:rFonts w:ascii="Century Gothic" w:hAnsi="Century Gothic"/>
          <w:lang w:val="en-IE"/>
        </w:rPr>
      </w:pPr>
    </w:p>
    <w:p w14:paraId="3DA12375" w14:textId="77777777" w:rsidR="005A68B1" w:rsidRPr="005A68B1" w:rsidRDefault="005A68B1" w:rsidP="005A68B1">
      <w:pPr>
        <w:spacing w:after="0" w:line="240" w:lineRule="auto"/>
        <w:rPr>
          <w:rFonts w:ascii="Century Gothic" w:hAnsi="Century Gothic"/>
          <w:lang w:val="en-IE"/>
        </w:rPr>
      </w:pPr>
      <w:r w:rsidRPr="00CE4D15">
        <w:rPr>
          <w:rFonts w:ascii="Century Gothic" w:hAnsi="Century Gothic"/>
          <w:b/>
          <w:lang w:val="en-IE"/>
        </w:rPr>
        <w:t>Step 1</w:t>
      </w:r>
      <w:r>
        <w:rPr>
          <w:rFonts w:ascii="Century Gothic" w:hAnsi="Century Gothic"/>
          <w:lang w:val="en-IE"/>
        </w:rPr>
        <w:t xml:space="preserve">. </w:t>
      </w:r>
      <w:r w:rsidRPr="005A68B1">
        <w:rPr>
          <w:rFonts w:ascii="Century Gothic" w:hAnsi="Century Gothic"/>
          <w:lang w:val="en-IE"/>
        </w:rPr>
        <w:t>Open one of your views and select the tickets you want to update.</w:t>
      </w:r>
    </w:p>
    <w:p w14:paraId="0AB6A9D1" w14:textId="7E4FE7D8" w:rsidR="005A68B1" w:rsidRDefault="005A68B1" w:rsidP="005A68B1">
      <w:pPr>
        <w:spacing w:after="0" w:line="240" w:lineRule="auto"/>
        <w:rPr>
          <w:rFonts w:ascii="Century Gothic" w:hAnsi="Century Gothic"/>
          <w:lang w:val="en-IE"/>
        </w:rPr>
      </w:pPr>
      <w:r w:rsidRPr="005A68B1">
        <w:rPr>
          <w:rFonts w:ascii="Century Gothic" w:hAnsi="Century Gothic"/>
          <w:lang w:val="en-IE"/>
        </w:rPr>
        <w:t>You can pick and choose the tickets you want to update or select the entire list by clicking the check box at the top left of the view.</w:t>
      </w:r>
    </w:p>
    <w:p w14:paraId="5A7E41BA" w14:textId="77777777" w:rsidR="005A68B1" w:rsidRDefault="005A68B1" w:rsidP="005A68B1">
      <w:pPr>
        <w:spacing w:after="0" w:line="240" w:lineRule="auto"/>
        <w:rPr>
          <w:rFonts w:ascii="Century Gothic" w:hAnsi="Century Gothic"/>
          <w:lang w:val="en-IE"/>
        </w:rPr>
      </w:pPr>
    </w:p>
    <w:p w14:paraId="7768B2A2" w14:textId="25A91077" w:rsidR="005A68B1" w:rsidRDefault="005A68B1" w:rsidP="005A68B1">
      <w:pPr>
        <w:spacing w:after="0" w:line="240" w:lineRule="auto"/>
        <w:rPr>
          <w:rFonts w:ascii="Century Gothic" w:hAnsi="Century Gothic"/>
        </w:rPr>
      </w:pPr>
      <w:r>
        <w:rPr>
          <w:noProof/>
        </w:rPr>
        <w:drawing>
          <wp:inline distT="0" distB="0" distL="0" distR="0" wp14:anchorId="01B30F42" wp14:editId="0919BF3F">
            <wp:extent cx="5943600" cy="2719070"/>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719070"/>
                    </a:xfrm>
                    <a:prstGeom prst="rect">
                      <a:avLst/>
                    </a:prstGeom>
                  </pic:spPr>
                </pic:pic>
              </a:graphicData>
            </a:graphic>
          </wp:inline>
        </w:drawing>
      </w:r>
    </w:p>
    <w:p w14:paraId="61E9600D" w14:textId="129EA10F" w:rsidR="005C5EF1" w:rsidRDefault="005C5EF1" w:rsidP="005A68B1">
      <w:pPr>
        <w:spacing w:after="0" w:line="240" w:lineRule="auto"/>
        <w:rPr>
          <w:rFonts w:ascii="Century Gothic" w:hAnsi="Century Gothic"/>
        </w:rPr>
      </w:pPr>
    </w:p>
    <w:p w14:paraId="6A956D86" w14:textId="7CED7E8E" w:rsidR="005C5EF1" w:rsidRDefault="005C5EF1" w:rsidP="005A68B1">
      <w:pPr>
        <w:spacing w:after="0" w:line="240" w:lineRule="auto"/>
        <w:rPr>
          <w:rFonts w:ascii="Century Gothic" w:hAnsi="Century Gothic"/>
        </w:rPr>
      </w:pPr>
    </w:p>
    <w:p w14:paraId="3E1CFFAA" w14:textId="77777777" w:rsidR="005C5EF1" w:rsidRDefault="005C5EF1" w:rsidP="005A68B1">
      <w:pPr>
        <w:spacing w:after="0" w:line="240" w:lineRule="auto"/>
        <w:rPr>
          <w:rFonts w:ascii="Century Gothic" w:hAnsi="Century Gothic"/>
        </w:rPr>
      </w:pPr>
    </w:p>
    <w:p w14:paraId="22A2C139" w14:textId="1EB03CE0" w:rsidR="005A68B1" w:rsidRDefault="005A68B1" w:rsidP="005A68B1">
      <w:pPr>
        <w:spacing w:after="0" w:line="240" w:lineRule="auto"/>
        <w:rPr>
          <w:rFonts w:ascii="Century Gothic" w:hAnsi="Century Gothic"/>
        </w:rPr>
      </w:pPr>
    </w:p>
    <w:p w14:paraId="6A1C23F5" w14:textId="11656910" w:rsidR="005A68B1" w:rsidRDefault="005A68B1" w:rsidP="005A68B1">
      <w:pPr>
        <w:spacing w:after="0" w:line="240" w:lineRule="auto"/>
        <w:rPr>
          <w:rFonts w:ascii="Century Gothic" w:hAnsi="Century Gothic"/>
        </w:rPr>
      </w:pPr>
      <w:r w:rsidRPr="00CE4D15">
        <w:rPr>
          <w:rFonts w:ascii="Century Gothic" w:hAnsi="Century Gothic"/>
          <w:b/>
        </w:rPr>
        <w:t>Step 2</w:t>
      </w:r>
      <w:r>
        <w:rPr>
          <w:rFonts w:ascii="Century Gothic" w:hAnsi="Century Gothic"/>
        </w:rPr>
        <w:t xml:space="preserve">. </w:t>
      </w:r>
      <w:r w:rsidRPr="005A68B1">
        <w:rPr>
          <w:rFonts w:ascii="Century Gothic" w:hAnsi="Century Gothic"/>
        </w:rPr>
        <w:t>Click Edit tickets.</w:t>
      </w:r>
    </w:p>
    <w:p w14:paraId="7A7C3FC9" w14:textId="42832813" w:rsidR="005A68B1" w:rsidRDefault="005A68B1" w:rsidP="005A68B1">
      <w:pPr>
        <w:spacing w:after="0" w:line="240" w:lineRule="auto"/>
        <w:rPr>
          <w:rFonts w:ascii="Century Gothic" w:hAnsi="Century Gothic"/>
        </w:rPr>
      </w:pPr>
      <w:r>
        <w:rPr>
          <w:noProof/>
        </w:rPr>
        <w:drawing>
          <wp:inline distT="0" distB="0" distL="0" distR="0" wp14:anchorId="6AD75580" wp14:editId="07C7BA9A">
            <wp:extent cx="5943600" cy="1883410"/>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883410"/>
                    </a:xfrm>
                    <a:prstGeom prst="rect">
                      <a:avLst/>
                    </a:prstGeom>
                  </pic:spPr>
                </pic:pic>
              </a:graphicData>
            </a:graphic>
          </wp:inline>
        </w:drawing>
      </w:r>
    </w:p>
    <w:p w14:paraId="3CA52FE1" w14:textId="5B4D6B6C" w:rsidR="005A68B1" w:rsidRDefault="005A68B1" w:rsidP="005A68B1">
      <w:pPr>
        <w:spacing w:after="0" w:line="240" w:lineRule="auto"/>
        <w:rPr>
          <w:rFonts w:ascii="Century Gothic" w:hAnsi="Century Gothic"/>
        </w:rPr>
      </w:pPr>
    </w:p>
    <w:p w14:paraId="4FB393F9" w14:textId="04FEEA4A" w:rsidR="005A68B1" w:rsidRPr="005A68B1" w:rsidRDefault="005A68B1" w:rsidP="005A68B1">
      <w:pPr>
        <w:spacing w:after="0" w:line="240" w:lineRule="auto"/>
        <w:rPr>
          <w:rFonts w:ascii="Century Gothic" w:hAnsi="Century Gothic"/>
        </w:rPr>
      </w:pPr>
      <w:r w:rsidRPr="00CE4D15">
        <w:rPr>
          <w:rFonts w:ascii="Century Gothic" w:hAnsi="Century Gothic"/>
          <w:b/>
        </w:rPr>
        <w:t>Step 3</w:t>
      </w:r>
      <w:r>
        <w:rPr>
          <w:rFonts w:ascii="Century Gothic" w:hAnsi="Century Gothic"/>
        </w:rPr>
        <w:t xml:space="preserve">. </w:t>
      </w:r>
      <w:r w:rsidRPr="005A68B1">
        <w:rPr>
          <w:rFonts w:ascii="Century Gothic" w:hAnsi="Century Gothic"/>
        </w:rPr>
        <w:t>In Update tickets you can update ticket properties and add a comment for a</w:t>
      </w:r>
      <w:r>
        <w:rPr>
          <w:rFonts w:ascii="Century Gothic" w:hAnsi="Century Gothic"/>
        </w:rPr>
        <w:t xml:space="preserve">ll of the tickets you selected. </w:t>
      </w:r>
      <w:r w:rsidRPr="005A68B1">
        <w:rPr>
          <w:rFonts w:ascii="Century Gothic" w:hAnsi="Century Gothic"/>
        </w:rPr>
        <w:t>To help with accessibility, you can use keyboard navigation to select toolbar menu items and apply formatting before submitting the comment.</w:t>
      </w:r>
    </w:p>
    <w:p w14:paraId="374097AA" w14:textId="77777777" w:rsidR="005A68B1" w:rsidRPr="005A68B1" w:rsidRDefault="005A68B1" w:rsidP="005A68B1">
      <w:pPr>
        <w:spacing w:after="0" w:line="240" w:lineRule="auto"/>
        <w:rPr>
          <w:rFonts w:ascii="Century Gothic" w:hAnsi="Century Gothic"/>
        </w:rPr>
      </w:pPr>
    </w:p>
    <w:p w14:paraId="441EFC9B" w14:textId="570F5264" w:rsidR="005A68B1" w:rsidRDefault="005A68B1" w:rsidP="005A68B1">
      <w:pPr>
        <w:spacing w:after="0" w:line="240" w:lineRule="auto"/>
        <w:rPr>
          <w:rFonts w:ascii="Century Gothic" w:hAnsi="Century Gothic"/>
        </w:rPr>
      </w:pPr>
      <w:r w:rsidRPr="005A68B1">
        <w:rPr>
          <w:rFonts w:ascii="Century Gothic" w:hAnsi="Century Gothic"/>
        </w:rPr>
        <w:t>You can also apply a macro to all the tickets by selecting it from the Apply Macro menu. If you want to cancel the bulk update, click the X in the upper-right corner.</w:t>
      </w:r>
      <w:r>
        <w:rPr>
          <w:rFonts w:ascii="Century Gothic" w:hAnsi="Century Gothic"/>
        </w:rPr>
        <w:t xml:space="preserve"> </w:t>
      </w:r>
    </w:p>
    <w:p w14:paraId="01D8AA83" w14:textId="499A8113" w:rsidR="005A68B1" w:rsidRDefault="005A68B1" w:rsidP="005A68B1">
      <w:pPr>
        <w:spacing w:after="0" w:line="240" w:lineRule="auto"/>
        <w:rPr>
          <w:rFonts w:ascii="Century Gothic" w:hAnsi="Century Gothic"/>
        </w:rPr>
      </w:pPr>
    </w:p>
    <w:p w14:paraId="47568E18" w14:textId="1FCCB69E" w:rsidR="005A68B1" w:rsidRDefault="005A68B1" w:rsidP="005A68B1">
      <w:pPr>
        <w:spacing w:after="0" w:line="240" w:lineRule="auto"/>
        <w:rPr>
          <w:rFonts w:ascii="Century Gothic" w:hAnsi="Century Gothic"/>
        </w:rPr>
      </w:pPr>
      <w:r>
        <w:rPr>
          <w:rFonts w:ascii="Century Gothic" w:hAnsi="Century Gothic"/>
        </w:rPr>
        <w:t>Ensure to assign this to the correct person and appropriate ticket fields.</w:t>
      </w:r>
    </w:p>
    <w:p w14:paraId="1BB39F4C" w14:textId="28EE937E" w:rsidR="005A68B1" w:rsidRDefault="005A68B1" w:rsidP="005A68B1">
      <w:pPr>
        <w:spacing w:after="0" w:line="240" w:lineRule="auto"/>
        <w:rPr>
          <w:rFonts w:ascii="Century Gothic" w:hAnsi="Century Gothic"/>
        </w:rPr>
      </w:pPr>
    </w:p>
    <w:p w14:paraId="639D2169" w14:textId="5E399108" w:rsidR="005A68B1" w:rsidRDefault="005A68B1" w:rsidP="005A68B1">
      <w:pPr>
        <w:spacing w:after="0" w:line="240" w:lineRule="auto"/>
        <w:rPr>
          <w:rFonts w:ascii="Century Gothic" w:hAnsi="Century Gothic"/>
        </w:rPr>
      </w:pPr>
      <w:r>
        <w:rPr>
          <w:noProof/>
        </w:rPr>
        <w:drawing>
          <wp:inline distT="0" distB="0" distL="0" distR="0" wp14:anchorId="3873AC02" wp14:editId="1B37F53F">
            <wp:extent cx="5943600" cy="32448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244850"/>
                    </a:xfrm>
                    <a:prstGeom prst="rect">
                      <a:avLst/>
                    </a:prstGeom>
                  </pic:spPr>
                </pic:pic>
              </a:graphicData>
            </a:graphic>
          </wp:inline>
        </w:drawing>
      </w:r>
    </w:p>
    <w:p w14:paraId="617DD026" w14:textId="4C161184" w:rsidR="002F53D8" w:rsidRDefault="002F53D8" w:rsidP="005A68B1">
      <w:pPr>
        <w:spacing w:after="0" w:line="240" w:lineRule="auto"/>
        <w:rPr>
          <w:rFonts w:ascii="Century Gothic" w:hAnsi="Century Gothic"/>
        </w:rPr>
      </w:pPr>
      <w:r>
        <w:rPr>
          <w:noProof/>
        </w:rPr>
        <w:drawing>
          <wp:inline distT="0" distB="0" distL="0" distR="0" wp14:anchorId="05AADE9B" wp14:editId="376C524A">
            <wp:extent cx="5943600" cy="99441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994410"/>
                    </a:xfrm>
                    <a:prstGeom prst="rect">
                      <a:avLst/>
                    </a:prstGeom>
                  </pic:spPr>
                </pic:pic>
              </a:graphicData>
            </a:graphic>
          </wp:inline>
        </w:drawing>
      </w:r>
    </w:p>
    <w:p w14:paraId="0B221DEA" w14:textId="4578DF8B" w:rsidR="005A68B1" w:rsidRDefault="005A68B1" w:rsidP="005A68B1">
      <w:pPr>
        <w:spacing w:after="0" w:line="240" w:lineRule="auto"/>
        <w:rPr>
          <w:rFonts w:ascii="Century Gothic" w:hAnsi="Century Gothic"/>
        </w:rPr>
      </w:pPr>
    </w:p>
    <w:p w14:paraId="4924C0FF" w14:textId="02D9BD4B" w:rsidR="005A68B1" w:rsidRPr="005A68B1" w:rsidRDefault="005A68B1" w:rsidP="005A68B1">
      <w:pPr>
        <w:spacing w:after="0" w:line="240" w:lineRule="auto"/>
        <w:rPr>
          <w:rFonts w:ascii="Century Gothic" w:hAnsi="Century Gothic"/>
        </w:rPr>
      </w:pPr>
      <w:r w:rsidRPr="00CE4D15">
        <w:rPr>
          <w:rFonts w:ascii="Century Gothic" w:hAnsi="Century Gothic"/>
          <w:b/>
        </w:rPr>
        <w:t>Step 4</w:t>
      </w:r>
      <w:r>
        <w:rPr>
          <w:rFonts w:ascii="Century Gothic" w:hAnsi="Century Gothic"/>
        </w:rPr>
        <w:t xml:space="preserve">. </w:t>
      </w:r>
      <w:r w:rsidRPr="005A68B1">
        <w:rPr>
          <w:rFonts w:ascii="Century Gothic" w:hAnsi="Century Gothic"/>
        </w:rPr>
        <w:t>Click Submit to save your ticket updates</w:t>
      </w:r>
      <w:r w:rsidR="002F53D8">
        <w:rPr>
          <w:rFonts w:ascii="Century Gothic" w:hAnsi="Century Gothic"/>
        </w:rPr>
        <w:t>. Ensure to Submit as Open as this needs to be review by the Assignee.</w:t>
      </w:r>
    </w:p>
    <w:p w14:paraId="5CE68A1E" w14:textId="09C6F76F" w:rsidR="005A68B1" w:rsidRDefault="005A68B1" w:rsidP="00777ED2">
      <w:pPr>
        <w:spacing w:after="0" w:line="240" w:lineRule="auto"/>
        <w:rPr>
          <w:rFonts w:ascii="Century Gothic" w:hAnsi="Century Gothic"/>
          <w:lang w:val="en-IE"/>
        </w:rPr>
      </w:pPr>
    </w:p>
    <w:p w14:paraId="310F044A" w14:textId="4AA20310" w:rsidR="005A68B1" w:rsidRDefault="005A68B1" w:rsidP="00777ED2">
      <w:pPr>
        <w:spacing w:after="0" w:line="240" w:lineRule="auto"/>
        <w:rPr>
          <w:rFonts w:ascii="Century Gothic" w:hAnsi="Century Gothic"/>
          <w:lang w:val="en-IE"/>
        </w:rPr>
      </w:pPr>
    </w:p>
    <w:p w14:paraId="445C6530" w14:textId="68A1DD2F" w:rsidR="005A68B1" w:rsidRDefault="005A68B1" w:rsidP="00777ED2">
      <w:pPr>
        <w:spacing w:after="0" w:line="240" w:lineRule="auto"/>
        <w:rPr>
          <w:rFonts w:ascii="Century Gothic" w:hAnsi="Century Gothic"/>
          <w:lang w:val="en-IE"/>
        </w:rPr>
      </w:pPr>
    </w:p>
    <w:p w14:paraId="24AF503B" w14:textId="2B265DC1" w:rsidR="005A68B1" w:rsidRDefault="005A68B1" w:rsidP="00777ED2">
      <w:pPr>
        <w:spacing w:after="0" w:line="240" w:lineRule="auto"/>
        <w:rPr>
          <w:rFonts w:ascii="Century Gothic" w:hAnsi="Century Gothic"/>
          <w:lang w:val="en-IE"/>
        </w:rPr>
      </w:pPr>
    </w:p>
    <w:p w14:paraId="72BE5B68" w14:textId="3EF07C5C" w:rsidR="002F53D8" w:rsidRDefault="00951C50" w:rsidP="00ED5681">
      <w:pPr>
        <w:pStyle w:val="Heading1"/>
        <w:rPr>
          <w:rFonts w:eastAsia="Times New Roman"/>
        </w:rPr>
      </w:pPr>
      <w:bookmarkStart w:id="25" w:name="_Toc74594105"/>
      <w:r>
        <w:rPr>
          <w:rFonts w:eastAsia="Times New Roman"/>
        </w:rPr>
        <w:t>8</w:t>
      </w:r>
      <w:r w:rsidR="002F53D8">
        <w:rPr>
          <w:rFonts w:eastAsia="Times New Roman"/>
        </w:rPr>
        <w:t>. Integration Facebook</w:t>
      </w:r>
      <w:bookmarkEnd w:id="25"/>
      <w:r w:rsidR="002F53D8">
        <w:rPr>
          <w:rFonts w:eastAsia="Times New Roman"/>
        </w:rPr>
        <w:t xml:space="preserve"> </w:t>
      </w:r>
    </w:p>
    <w:p w14:paraId="452C1528" w14:textId="78564E6C" w:rsidR="002F53D8" w:rsidRDefault="002F53D8" w:rsidP="002F53D8">
      <w:pPr>
        <w:rPr>
          <w:rFonts w:ascii="Century Gothic" w:hAnsi="Century Gothic"/>
          <w:color w:val="000000" w:themeColor="text1"/>
        </w:rPr>
      </w:pPr>
      <w:r w:rsidRPr="002F53D8">
        <w:rPr>
          <w:rFonts w:ascii="Century Gothic" w:hAnsi="Century Gothic"/>
          <w:color w:val="000000" w:themeColor="text1"/>
        </w:rPr>
        <w:t xml:space="preserve">All Zendesk Suite and Zendesk Support customers can add at least one Facebook account so that public messages, such as Facebook Wall posts and comments, become tickets. </w:t>
      </w:r>
      <w:r>
        <w:rPr>
          <w:rFonts w:ascii="Century Gothic" w:hAnsi="Century Gothic"/>
          <w:color w:val="000000" w:themeColor="text1"/>
        </w:rPr>
        <w:t xml:space="preserve">You </w:t>
      </w:r>
      <w:r w:rsidRPr="002F53D8">
        <w:rPr>
          <w:rFonts w:ascii="Century Gothic" w:hAnsi="Century Gothic"/>
          <w:color w:val="000000" w:themeColor="text1"/>
        </w:rPr>
        <w:t>will be able to see and respond to these tickets from the Support interface, just like any other ticket.</w:t>
      </w:r>
      <w:r>
        <w:rPr>
          <w:rFonts w:ascii="Century Gothic" w:hAnsi="Century Gothic"/>
          <w:color w:val="000000" w:themeColor="text1"/>
        </w:rPr>
        <w:t xml:space="preserve"> </w:t>
      </w:r>
      <w:r w:rsidRPr="002F53D8">
        <w:rPr>
          <w:rFonts w:ascii="Century Gothic" w:hAnsi="Century Gothic"/>
          <w:color w:val="000000" w:themeColor="text1"/>
        </w:rPr>
        <w:t>You must be an administrator to add a Facebook account to Support.</w:t>
      </w:r>
    </w:p>
    <w:p w14:paraId="220B8357" w14:textId="3380DD65" w:rsidR="002F53D8" w:rsidRDefault="002F53D8" w:rsidP="002F53D8">
      <w:pPr>
        <w:rPr>
          <w:rFonts w:ascii="Century Gothic" w:hAnsi="Century Gothic"/>
          <w:color w:val="000000" w:themeColor="text1"/>
        </w:rPr>
      </w:pPr>
      <w:r w:rsidRPr="002F53D8">
        <w:rPr>
          <w:rFonts w:ascii="Century Gothic" w:hAnsi="Century Gothic"/>
          <w:color w:val="000000" w:themeColor="text1"/>
        </w:rPr>
        <w:t>After you add a Facebook account to Support, Support monitors messaging activity on the Facebook account. Each new Wall post (a public message) on the Facebook account becomes a ticket in Support. On Zendesk Suite plans, private messages sent to the Facebook account through Facebook Messenger will also become tickets.</w:t>
      </w:r>
    </w:p>
    <w:p w14:paraId="305C55A6" w14:textId="6772208B" w:rsidR="002F53D8" w:rsidRPr="002F53D8" w:rsidRDefault="002F53D8" w:rsidP="002F53D8">
      <w:pPr>
        <w:rPr>
          <w:rFonts w:ascii="Century Gothic" w:hAnsi="Century Gothic"/>
          <w:color w:val="000000" w:themeColor="text1"/>
          <w:lang w:val="en-GB"/>
        </w:rPr>
      </w:pPr>
      <w:r w:rsidRPr="002F53D8">
        <w:rPr>
          <w:rFonts w:ascii="Century Gothic" w:hAnsi="Century Gothic"/>
          <w:color w:val="000000" w:themeColor="text1"/>
          <w:lang w:val="en-GB"/>
        </w:rPr>
        <w:t xml:space="preserve">Facebook limits how Pages can communicate publicly and privately with users. For example, if you receive a ticket from a Wall post, when you reply in the ticket, your response is added as a comment to that Wall post. If you receive a ticket from a private message, when you reply in the ticket, your response is a private message. You cannot respond to a Wall post with a private message in the ticket. And likewise, you cannot respond to a private message </w:t>
      </w:r>
      <w:r>
        <w:rPr>
          <w:rFonts w:ascii="Century Gothic" w:hAnsi="Century Gothic"/>
          <w:color w:val="000000" w:themeColor="text1"/>
          <w:lang w:val="en-GB"/>
        </w:rPr>
        <w:t>with a Wall post in the ticket.</w:t>
      </w:r>
    </w:p>
    <w:p w14:paraId="614E7DEC" w14:textId="77777777" w:rsidR="002F53D8" w:rsidRPr="002F53D8" w:rsidRDefault="002F53D8" w:rsidP="002F53D8">
      <w:pPr>
        <w:rPr>
          <w:rFonts w:ascii="Century Gothic" w:hAnsi="Century Gothic"/>
          <w:color w:val="000000" w:themeColor="text1"/>
          <w:lang w:val="en-GB"/>
        </w:rPr>
      </w:pPr>
      <w:r w:rsidRPr="002F53D8">
        <w:rPr>
          <w:rFonts w:ascii="Century Gothic" w:hAnsi="Century Gothic"/>
          <w:color w:val="000000" w:themeColor="text1"/>
          <w:lang w:val="en-GB"/>
        </w:rPr>
        <w:t>When a user posts to your wall, a ticket is created and the following happens:</w:t>
      </w:r>
    </w:p>
    <w:p w14:paraId="1B419E8E" w14:textId="77777777" w:rsidR="002F53D8" w:rsidRPr="002F53D8" w:rsidRDefault="002F53D8" w:rsidP="002F53D8">
      <w:pPr>
        <w:rPr>
          <w:rFonts w:ascii="Century Gothic" w:hAnsi="Century Gothic"/>
          <w:color w:val="000000" w:themeColor="text1"/>
          <w:lang w:val="en-GB"/>
        </w:rPr>
      </w:pPr>
      <w:r w:rsidRPr="002F53D8">
        <w:rPr>
          <w:rFonts w:ascii="Century Gothic" w:hAnsi="Century Gothic"/>
          <w:color w:val="000000" w:themeColor="text1"/>
          <w:lang w:val="en-GB"/>
        </w:rPr>
        <w:t>For standard wall posts, only comments received in the first week after the post will be added to the ticket. If you would like comments to create new tickets, you can enable that setting (see Editing your Facebook channel).</w:t>
      </w:r>
    </w:p>
    <w:p w14:paraId="3F6C5C91" w14:textId="77777777" w:rsidR="002F53D8" w:rsidRPr="002F53D8" w:rsidRDefault="002F53D8" w:rsidP="002F53D8">
      <w:pPr>
        <w:rPr>
          <w:rFonts w:ascii="Century Gothic" w:hAnsi="Century Gothic"/>
          <w:color w:val="000000" w:themeColor="text1"/>
          <w:lang w:val="en-GB"/>
        </w:rPr>
      </w:pPr>
      <w:r w:rsidRPr="002F53D8">
        <w:rPr>
          <w:rFonts w:ascii="Century Gothic" w:hAnsi="Century Gothic"/>
          <w:color w:val="000000" w:themeColor="text1"/>
          <w:lang w:val="en-GB"/>
        </w:rPr>
        <w:t>Comments received after the first week are not added to the ticket and no new ticket is created.</w:t>
      </w:r>
    </w:p>
    <w:p w14:paraId="3B27FC3F" w14:textId="77777777" w:rsidR="002F53D8" w:rsidRPr="002F53D8" w:rsidRDefault="002F53D8" w:rsidP="002F53D8">
      <w:pPr>
        <w:rPr>
          <w:rFonts w:ascii="Century Gothic" w:hAnsi="Century Gothic"/>
          <w:color w:val="000000" w:themeColor="text1"/>
          <w:lang w:val="en-GB"/>
        </w:rPr>
      </w:pPr>
      <w:r w:rsidRPr="002F53D8">
        <w:rPr>
          <w:rFonts w:ascii="Century Gothic" w:hAnsi="Century Gothic"/>
          <w:color w:val="000000" w:themeColor="text1"/>
          <w:lang w:val="en-GB"/>
        </w:rPr>
        <w:t>If you post an ad to your wall, a ticket is created. Comments are recorded in the ticket for one year after the posting. However, if you close the ticket, comments will no longer be recorded.</w:t>
      </w:r>
    </w:p>
    <w:p w14:paraId="0804C100" w14:textId="77777777" w:rsidR="002F53D8" w:rsidRPr="002F53D8" w:rsidRDefault="002F53D8" w:rsidP="002F53D8">
      <w:pPr>
        <w:rPr>
          <w:rFonts w:ascii="Century Gothic" w:hAnsi="Century Gothic"/>
          <w:color w:val="000000" w:themeColor="text1"/>
          <w:lang w:val="en-GB"/>
        </w:rPr>
      </w:pPr>
      <w:r w:rsidRPr="002F53D8">
        <w:rPr>
          <w:rFonts w:ascii="Century Gothic" w:hAnsi="Century Gothic"/>
          <w:color w:val="000000" w:themeColor="text1"/>
          <w:lang w:val="en-GB"/>
        </w:rPr>
        <w:t>If the posting user is not already a user in your account, they become a new user in your account. If your channel has multiple Facebook Pages and a new user posts on more than one page, a separate user account is created for each page on which that user posts.</w:t>
      </w:r>
    </w:p>
    <w:p w14:paraId="396CD4BF" w14:textId="77777777" w:rsidR="002F53D8" w:rsidRPr="002F53D8" w:rsidRDefault="002F53D8" w:rsidP="002F53D8">
      <w:pPr>
        <w:rPr>
          <w:rFonts w:ascii="Century Gothic" w:hAnsi="Century Gothic"/>
          <w:color w:val="000000" w:themeColor="text1"/>
          <w:lang w:val="en-GB"/>
        </w:rPr>
      </w:pPr>
    </w:p>
    <w:p w14:paraId="71BA3E8F" w14:textId="1F2A829F" w:rsidR="002F53D8" w:rsidRPr="002F53D8" w:rsidRDefault="002F53D8" w:rsidP="002F53D8">
      <w:pPr>
        <w:rPr>
          <w:rFonts w:ascii="Century Gothic" w:hAnsi="Century Gothic"/>
          <w:color w:val="000000" w:themeColor="text1"/>
          <w:lang w:val="en-GB"/>
        </w:rPr>
      </w:pPr>
      <w:r w:rsidRPr="002F53D8">
        <w:rPr>
          <w:rFonts w:ascii="Century Gothic" w:hAnsi="Century Gothic"/>
          <w:color w:val="000000" w:themeColor="text1"/>
          <w:lang w:val="en-GB"/>
        </w:rPr>
        <w:lastRenderedPageBreak/>
        <w:t>An agent can respond to a Wall post by adding a public comment to the ticket in Support. The agent's response is added as a comment to the Facebook post. In the following Wall post, for example, an agent answered the user's question in the Support agent interface.</w:t>
      </w:r>
    </w:p>
    <w:p w14:paraId="3CDB3C2C" w14:textId="62D7A910" w:rsidR="005A68B1" w:rsidRPr="002F53D8" w:rsidRDefault="00951C50" w:rsidP="00ED5681">
      <w:pPr>
        <w:pStyle w:val="Heading2"/>
        <w:rPr>
          <w:lang w:val="en-IE"/>
        </w:rPr>
      </w:pPr>
      <w:bookmarkStart w:id="26" w:name="_Toc74594106"/>
      <w:r>
        <w:rPr>
          <w:lang w:val="en-IE"/>
        </w:rPr>
        <w:t>8</w:t>
      </w:r>
      <w:r w:rsidR="002F53D8" w:rsidRPr="002F53D8">
        <w:rPr>
          <w:lang w:val="en-IE"/>
        </w:rPr>
        <w:t>.1 To set up your Facebook channel to monitor a Facebook account</w:t>
      </w:r>
      <w:bookmarkEnd w:id="26"/>
    </w:p>
    <w:p w14:paraId="49782E55" w14:textId="09AAAF9A" w:rsidR="005A68B1" w:rsidRDefault="005A68B1" w:rsidP="00777ED2">
      <w:pPr>
        <w:spacing w:after="0" w:line="240" w:lineRule="auto"/>
        <w:rPr>
          <w:rFonts w:ascii="Century Gothic" w:hAnsi="Century Gothic"/>
          <w:lang w:val="en-IE"/>
        </w:rPr>
      </w:pPr>
    </w:p>
    <w:p w14:paraId="741F6C40" w14:textId="6239EE15" w:rsidR="002F53D8" w:rsidRPr="002F53D8" w:rsidRDefault="002F53D8" w:rsidP="00777ED2">
      <w:pPr>
        <w:spacing w:after="0" w:line="240" w:lineRule="auto"/>
        <w:rPr>
          <w:rFonts w:ascii="Century Gothic" w:hAnsi="Century Gothic"/>
        </w:rPr>
      </w:pPr>
      <w:r w:rsidRPr="00CE4D15">
        <w:rPr>
          <w:rFonts w:ascii="Century Gothic" w:hAnsi="Century Gothic"/>
          <w:b/>
          <w:lang w:val="en-IE"/>
        </w:rPr>
        <w:t>Step 1</w:t>
      </w:r>
      <w:r>
        <w:rPr>
          <w:rFonts w:ascii="Century Gothic" w:hAnsi="Century Gothic"/>
          <w:lang w:val="en-IE"/>
        </w:rPr>
        <w:t xml:space="preserve">. </w:t>
      </w:r>
      <w:r w:rsidRPr="002F53D8">
        <w:rPr>
          <w:rFonts w:ascii="Century Gothic" w:hAnsi="Century Gothic"/>
          <w:lang w:val="en-IE"/>
        </w:rPr>
        <w:t>Click the Admin icon () in the sidebar, then select Channels &gt; Facebook.</w:t>
      </w:r>
    </w:p>
    <w:p w14:paraId="7C6A2785" w14:textId="1EC4C0D1" w:rsidR="005A68B1" w:rsidRDefault="002F53D8" w:rsidP="00777ED2">
      <w:pPr>
        <w:spacing w:after="0" w:line="240" w:lineRule="auto"/>
        <w:rPr>
          <w:rFonts w:ascii="Century Gothic" w:hAnsi="Century Gothic"/>
          <w:lang w:val="en-IE"/>
        </w:rPr>
      </w:pPr>
      <w:r>
        <w:rPr>
          <w:noProof/>
        </w:rPr>
        <w:drawing>
          <wp:inline distT="0" distB="0" distL="0" distR="0" wp14:anchorId="7D25CAB8" wp14:editId="2DDEE8E9">
            <wp:extent cx="3723809" cy="3676190"/>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23809" cy="3676190"/>
                    </a:xfrm>
                    <a:prstGeom prst="rect">
                      <a:avLst/>
                    </a:prstGeom>
                  </pic:spPr>
                </pic:pic>
              </a:graphicData>
            </a:graphic>
          </wp:inline>
        </w:drawing>
      </w:r>
    </w:p>
    <w:p w14:paraId="4A3F9851" w14:textId="05BD4297" w:rsidR="005A68B1" w:rsidRDefault="005A68B1" w:rsidP="00777ED2">
      <w:pPr>
        <w:spacing w:after="0" w:line="240" w:lineRule="auto"/>
        <w:rPr>
          <w:rFonts w:ascii="Century Gothic" w:hAnsi="Century Gothic"/>
          <w:lang w:val="en-IE"/>
        </w:rPr>
      </w:pPr>
    </w:p>
    <w:p w14:paraId="48B040D8" w14:textId="00410DC2" w:rsidR="002F53D8" w:rsidRDefault="002F53D8" w:rsidP="00777ED2">
      <w:pPr>
        <w:spacing w:after="0" w:line="240" w:lineRule="auto"/>
        <w:rPr>
          <w:rFonts w:ascii="Century Gothic" w:hAnsi="Century Gothic"/>
          <w:lang w:val="en-IE"/>
        </w:rPr>
      </w:pPr>
      <w:r w:rsidRPr="00CE4D15">
        <w:rPr>
          <w:rFonts w:ascii="Century Gothic" w:hAnsi="Century Gothic"/>
          <w:b/>
          <w:lang w:val="en-IE"/>
        </w:rPr>
        <w:t>Step 2</w:t>
      </w:r>
      <w:r>
        <w:rPr>
          <w:rFonts w:ascii="Century Gothic" w:hAnsi="Century Gothic"/>
          <w:lang w:val="en-IE"/>
        </w:rPr>
        <w:t xml:space="preserve">. </w:t>
      </w:r>
      <w:r w:rsidRPr="002F53D8">
        <w:rPr>
          <w:rFonts w:ascii="Century Gothic" w:hAnsi="Century Gothic"/>
          <w:lang w:val="en-IE"/>
        </w:rPr>
        <w:t>Click the Add your first Facebook Page link</w:t>
      </w:r>
      <w:r>
        <w:rPr>
          <w:rFonts w:ascii="Century Gothic" w:hAnsi="Century Gothic"/>
          <w:lang w:val="en-IE"/>
        </w:rPr>
        <w:t>.</w:t>
      </w:r>
    </w:p>
    <w:p w14:paraId="5AB986AB" w14:textId="184889AA" w:rsidR="002F53D8" w:rsidRDefault="002F53D8" w:rsidP="00777ED2">
      <w:pPr>
        <w:spacing w:after="0" w:line="240" w:lineRule="auto"/>
        <w:rPr>
          <w:rFonts w:ascii="Century Gothic" w:hAnsi="Century Gothic"/>
        </w:rPr>
      </w:pPr>
      <w:r>
        <w:rPr>
          <w:noProof/>
        </w:rPr>
        <w:drawing>
          <wp:inline distT="0" distB="0" distL="0" distR="0" wp14:anchorId="006ADCD2" wp14:editId="6C9BCE7B">
            <wp:extent cx="5943600" cy="2719070"/>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719070"/>
                    </a:xfrm>
                    <a:prstGeom prst="rect">
                      <a:avLst/>
                    </a:prstGeom>
                  </pic:spPr>
                </pic:pic>
              </a:graphicData>
            </a:graphic>
          </wp:inline>
        </w:drawing>
      </w:r>
    </w:p>
    <w:p w14:paraId="31D60172" w14:textId="0BFABC94" w:rsidR="002F53D8" w:rsidRDefault="002F53D8" w:rsidP="00777ED2">
      <w:pPr>
        <w:spacing w:after="0" w:line="240" w:lineRule="auto"/>
        <w:rPr>
          <w:rFonts w:ascii="Century Gothic" w:hAnsi="Century Gothic"/>
        </w:rPr>
      </w:pPr>
      <w:r w:rsidRPr="00CE4D15">
        <w:rPr>
          <w:rFonts w:ascii="Century Gothic" w:hAnsi="Century Gothic"/>
          <w:b/>
        </w:rPr>
        <w:lastRenderedPageBreak/>
        <w:t>Step 3</w:t>
      </w:r>
      <w:r>
        <w:rPr>
          <w:rFonts w:ascii="Century Gothic" w:hAnsi="Century Gothic"/>
        </w:rPr>
        <w:t xml:space="preserve">. </w:t>
      </w:r>
      <w:r w:rsidR="00082ED0" w:rsidRPr="00082ED0">
        <w:rPr>
          <w:rFonts w:ascii="Century Gothic" w:hAnsi="Century Gothic"/>
        </w:rPr>
        <w:t>Enter your Facebook credentials, if you are not already logged in.</w:t>
      </w:r>
    </w:p>
    <w:p w14:paraId="2D21297F" w14:textId="24AE4941" w:rsidR="00082ED0" w:rsidRDefault="00082ED0" w:rsidP="00777ED2">
      <w:pPr>
        <w:spacing w:after="0" w:line="240" w:lineRule="auto"/>
        <w:rPr>
          <w:rFonts w:ascii="Century Gothic" w:hAnsi="Century Gothic"/>
        </w:rPr>
      </w:pPr>
      <w:r>
        <w:rPr>
          <w:noProof/>
        </w:rPr>
        <w:drawing>
          <wp:inline distT="0" distB="0" distL="0" distR="0" wp14:anchorId="4D3D0AB2" wp14:editId="4B43D2F3">
            <wp:extent cx="5943600" cy="36461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646170"/>
                    </a:xfrm>
                    <a:prstGeom prst="rect">
                      <a:avLst/>
                    </a:prstGeom>
                  </pic:spPr>
                </pic:pic>
              </a:graphicData>
            </a:graphic>
          </wp:inline>
        </w:drawing>
      </w:r>
    </w:p>
    <w:p w14:paraId="1274D92A" w14:textId="052D1FD5" w:rsidR="00082ED0" w:rsidRDefault="00082ED0" w:rsidP="00777ED2">
      <w:pPr>
        <w:spacing w:after="0" w:line="240" w:lineRule="auto"/>
        <w:rPr>
          <w:rFonts w:ascii="Century Gothic" w:hAnsi="Century Gothic"/>
        </w:rPr>
      </w:pPr>
      <w:r w:rsidRPr="00CE4D15">
        <w:rPr>
          <w:rFonts w:ascii="Century Gothic" w:hAnsi="Century Gothic"/>
          <w:b/>
        </w:rPr>
        <w:t>Step 4</w:t>
      </w:r>
      <w:r>
        <w:rPr>
          <w:rFonts w:ascii="Century Gothic" w:hAnsi="Century Gothic"/>
        </w:rPr>
        <w:t xml:space="preserve">. </w:t>
      </w:r>
      <w:r w:rsidRPr="00082ED0">
        <w:rPr>
          <w:rFonts w:ascii="Century Gothic" w:hAnsi="Century Gothic"/>
        </w:rPr>
        <w:t>When asked, be sure you grant Zendesk access to your account.</w:t>
      </w:r>
    </w:p>
    <w:p w14:paraId="2F2AF064" w14:textId="71A7A970" w:rsidR="00082ED0" w:rsidRDefault="00082ED0" w:rsidP="00777ED2">
      <w:pPr>
        <w:spacing w:after="0" w:line="240" w:lineRule="auto"/>
        <w:rPr>
          <w:rFonts w:ascii="Century Gothic" w:hAnsi="Century Gothic"/>
        </w:rPr>
      </w:pPr>
      <w:r w:rsidRPr="00CE4D15">
        <w:rPr>
          <w:rFonts w:ascii="Century Gothic" w:hAnsi="Century Gothic"/>
          <w:b/>
        </w:rPr>
        <w:t>Step 5</w:t>
      </w:r>
      <w:r>
        <w:rPr>
          <w:rFonts w:ascii="Century Gothic" w:hAnsi="Century Gothic"/>
        </w:rPr>
        <w:t xml:space="preserve">. </w:t>
      </w:r>
      <w:r w:rsidRPr="00082ED0">
        <w:rPr>
          <w:rFonts w:ascii="Century Gothic" w:hAnsi="Century Gothic"/>
        </w:rPr>
        <w:t>In the Add Facebook Pages to your account window, locate the page you want to add, and choose the default permissions that Zendesk has to your Facebook page. If you change any of these permissions, the connection between Facebook and Zendesk might not work properly.</w:t>
      </w:r>
    </w:p>
    <w:p w14:paraId="481C1876" w14:textId="73A083EA" w:rsidR="00082ED0" w:rsidRDefault="00082ED0" w:rsidP="00777ED2">
      <w:pPr>
        <w:spacing w:after="0" w:line="240" w:lineRule="auto"/>
        <w:rPr>
          <w:rFonts w:ascii="Century Gothic" w:hAnsi="Century Gothic"/>
        </w:rPr>
      </w:pPr>
      <w:r>
        <w:rPr>
          <w:noProof/>
        </w:rPr>
        <w:lastRenderedPageBreak/>
        <w:drawing>
          <wp:inline distT="0" distB="0" distL="0" distR="0" wp14:anchorId="7D2D1A40" wp14:editId="6495D8FC">
            <wp:extent cx="5943600" cy="383159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831590"/>
                    </a:xfrm>
                    <a:prstGeom prst="rect">
                      <a:avLst/>
                    </a:prstGeom>
                  </pic:spPr>
                </pic:pic>
              </a:graphicData>
            </a:graphic>
          </wp:inline>
        </w:drawing>
      </w:r>
    </w:p>
    <w:p w14:paraId="6FF19EFE" w14:textId="77777777" w:rsidR="00082ED0" w:rsidRDefault="00082ED0" w:rsidP="00777ED2">
      <w:pPr>
        <w:spacing w:after="0" w:line="240" w:lineRule="auto"/>
        <w:rPr>
          <w:rFonts w:ascii="Century Gothic" w:hAnsi="Century Gothic"/>
        </w:rPr>
      </w:pPr>
    </w:p>
    <w:p w14:paraId="41E1C26D" w14:textId="723225DB" w:rsidR="00082ED0" w:rsidRDefault="00082ED0" w:rsidP="00777ED2">
      <w:pPr>
        <w:spacing w:after="0" w:line="240" w:lineRule="auto"/>
        <w:rPr>
          <w:rFonts w:ascii="Century Gothic" w:hAnsi="Century Gothic"/>
        </w:rPr>
      </w:pPr>
      <w:r w:rsidRPr="00CE4D15">
        <w:rPr>
          <w:rFonts w:ascii="Century Gothic" w:hAnsi="Century Gothic"/>
          <w:b/>
        </w:rPr>
        <w:t>Step 6</w:t>
      </w:r>
      <w:r>
        <w:rPr>
          <w:rFonts w:ascii="Century Gothic" w:hAnsi="Century Gothic"/>
        </w:rPr>
        <w:t xml:space="preserve">. </w:t>
      </w:r>
      <w:r w:rsidRPr="00082ED0">
        <w:rPr>
          <w:rFonts w:ascii="Century Gothic" w:hAnsi="Century Gothic"/>
        </w:rPr>
        <w:t>Click Add for the Facebook Page you'd like to link to your Zendesk.</w:t>
      </w:r>
    </w:p>
    <w:p w14:paraId="08E32E3C" w14:textId="77777777" w:rsidR="00082ED0" w:rsidRDefault="00082ED0" w:rsidP="00777ED2">
      <w:pPr>
        <w:spacing w:after="0" w:line="240" w:lineRule="auto"/>
        <w:rPr>
          <w:rFonts w:ascii="Century Gothic" w:hAnsi="Century Gothic"/>
        </w:rPr>
      </w:pPr>
    </w:p>
    <w:p w14:paraId="70E584F0" w14:textId="0B5AEC5B" w:rsidR="00082ED0" w:rsidRPr="002F53D8" w:rsidRDefault="00082ED0" w:rsidP="00777ED2">
      <w:pPr>
        <w:spacing w:after="0" w:line="240" w:lineRule="auto"/>
        <w:rPr>
          <w:rFonts w:ascii="Century Gothic" w:hAnsi="Century Gothic"/>
        </w:rPr>
      </w:pPr>
      <w:r w:rsidRPr="00CE4D15">
        <w:rPr>
          <w:rFonts w:ascii="Century Gothic" w:hAnsi="Century Gothic"/>
          <w:b/>
        </w:rPr>
        <w:t>Step 7</w:t>
      </w:r>
      <w:r>
        <w:rPr>
          <w:rFonts w:ascii="Century Gothic" w:hAnsi="Century Gothic"/>
        </w:rPr>
        <w:t xml:space="preserve">. </w:t>
      </w:r>
      <w:r w:rsidRPr="00082ED0">
        <w:rPr>
          <w:rFonts w:ascii="Century Gothic" w:hAnsi="Century Gothic"/>
        </w:rPr>
        <w:t>The Facebook Page you added appears on your Facebook Channel page. If you are using Agent Workspace and Facebook private messaging is supported for your account, you need to take an additional step to enable private messages.</w:t>
      </w:r>
    </w:p>
    <w:p w14:paraId="328301E1" w14:textId="0F2DED81" w:rsidR="005A68B1" w:rsidRDefault="00082ED0" w:rsidP="00777ED2">
      <w:pPr>
        <w:spacing w:after="0" w:line="240" w:lineRule="auto"/>
        <w:rPr>
          <w:rFonts w:ascii="Century Gothic" w:hAnsi="Century Gothic"/>
          <w:lang w:val="en-IE"/>
        </w:rPr>
      </w:pPr>
      <w:r>
        <w:rPr>
          <w:noProof/>
        </w:rPr>
        <w:drawing>
          <wp:inline distT="0" distB="0" distL="0" distR="0" wp14:anchorId="69E97721" wp14:editId="43D3A8C8">
            <wp:extent cx="5943600" cy="211963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119630"/>
                    </a:xfrm>
                    <a:prstGeom prst="rect">
                      <a:avLst/>
                    </a:prstGeom>
                  </pic:spPr>
                </pic:pic>
              </a:graphicData>
            </a:graphic>
          </wp:inline>
        </w:drawing>
      </w:r>
    </w:p>
    <w:p w14:paraId="6FFD326C" w14:textId="4A713C7C" w:rsidR="00951C50" w:rsidRDefault="00082ED0" w:rsidP="00777ED2">
      <w:pPr>
        <w:spacing w:after="0" w:line="240" w:lineRule="auto"/>
        <w:rPr>
          <w:rFonts w:ascii="Century Gothic" w:hAnsi="Century Gothic"/>
          <w:lang w:val="en-IE"/>
        </w:rPr>
      </w:pPr>
      <w:r>
        <w:rPr>
          <w:noProof/>
        </w:rPr>
        <w:lastRenderedPageBreak/>
        <w:drawing>
          <wp:inline distT="0" distB="0" distL="0" distR="0" wp14:anchorId="45CF5C20" wp14:editId="18AB1BF1">
            <wp:extent cx="5943600" cy="3670300"/>
            <wp:effectExtent l="0" t="0" r="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670300"/>
                    </a:xfrm>
                    <a:prstGeom prst="rect">
                      <a:avLst/>
                    </a:prstGeom>
                  </pic:spPr>
                </pic:pic>
              </a:graphicData>
            </a:graphic>
          </wp:inline>
        </w:drawing>
      </w:r>
    </w:p>
    <w:p w14:paraId="752A4872" w14:textId="77777777" w:rsidR="00951C50" w:rsidRDefault="00951C50">
      <w:pPr>
        <w:rPr>
          <w:rFonts w:ascii="Century Gothic" w:hAnsi="Century Gothic"/>
          <w:lang w:val="en-IE"/>
        </w:rPr>
      </w:pPr>
      <w:r>
        <w:rPr>
          <w:rFonts w:ascii="Century Gothic" w:hAnsi="Century Gothic"/>
          <w:lang w:val="en-IE"/>
        </w:rPr>
        <w:br w:type="page"/>
      </w:r>
    </w:p>
    <w:p w14:paraId="79614692" w14:textId="15FDAD10" w:rsidR="00951C50" w:rsidRPr="0023575F" w:rsidRDefault="00951C50" w:rsidP="00951C50">
      <w:pPr>
        <w:pStyle w:val="Heading1"/>
        <w:rPr>
          <w:noProof/>
          <w:highlight w:val="yellow"/>
        </w:rPr>
      </w:pPr>
      <w:bookmarkStart w:id="27" w:name="_Toc74594107"/>
      <w:r>
        <w:rPr>
          <w:noProof/>
          <w:highlight w:val="yellow"/>
        </w:rPr>
        <w:lastRenderedPageBreak/>
        <w:t>9</w:t>
      </w:r>
      <w:r w:rsidRPr="0023575F">
        <w:rPr>
          <w:noProof/>
          <w:highlight w:val="yellow"/>
        </w:rPr>
        <w:t>. Zendesk Best Practices</w:t>
      </w:r>
      <w:bookmarkEnd w:id="27"/>
    </w:p>
    <w:p w14:paraId="23DD3551" w14:textId="77777777" w:rsidR="00951C50" w:rsidRPr="0023575F" w:rsidRDefault="00951C50" w:rsidP="00951C50">
      <w:pPr>
        <w:pStyle w:val="ListParagraph"/>
        <w:spacing w:after="0" w:line="240" w:lineRule="auto"/>
        <w:rPr>
          <w:rFonts w:ascii="Century Gothic" w:hAnsi="Century Gothic"/>
          <w:noProof/>
          <w:color w:val="4472C4" w:themeColor="accent1"/>
          <w:sz w:val="24"/>
          <w:szCs w:val="24"/>
          <w:highlight w:val="yellow"/>
        </w:rPr>
      </w:pPr>
    </w:p>
    <w:p w14:paraId="78533C04" w14:textId="4FF5D29C" w:rsidR="00951C50" w:rsidRPr="0023575F" w:rsidRDefault="00951C50" w:rsidP="00951C50">
      <w:pPr>
        <w:pStyle w:val="Heading2"/>
        <w:rPr>
          <w:noProof/>
          <w:highlight w:val="yellow"/>
        </w:rPr>
      </w:pPr>
      <w:bookmarkStart w:id="28" w:name="_Toc74594108"/>
      <w:r>
        <w:rPr>
          <w:noProof/>
          <w:highlight w:val="yellow"/>
        </w:rPr>
        <w:t>9</w:t>
      </w:r>
      <w:r w:rsidRPr="0023575F">
        <w:rPr>
          <w:noProof/>
          <w:highlight w:val="yellow"/>
        </w:rPr>
        <w:t>.1 Avoiding agent collision</w:t>
      </w:r>
      <w:bookmarkEnd w:id="28"/>
    </w:p>
    <w:p w14:paraId="2C324C42" w14:textId="77777777" w:rsidR="00951C50" w:rsidRPr="0023575F" w:rsidRDefault="00951C50" w:rsidP="00951C50">
      <w:pPr>
        <w:pStyle w:val="ListParagraph"/>
        <w:spacing w:after="0" w:line="240" w:lineRule="auto"/>
        <w:rPr>
          <w:rFonts w:ascii="Century Gothic" w:hAnsi="Century Gothic"/>
          <w:b/>
          <w:noProof/>
          <w:color w:val="4472C4" w:themeColor="accent1"/>
          <w:highlight w:val="yellow"/>
        </w:rPr>
      </w:pPr>
    </w:p>
    <w:p w14:paraId="20A43B8C" w14:textId="77777777" w:rsidR="00951C50" w:rsidRPr="0023575F" w:rsidRDefault="00951C50" w:rsidP="00951C50">
      <w:pPr>
        <w:spacing w:after="0" w:line="240" w:lineRule="auto"/>
        <w:rPr>
          <w:rFonts w:ascii="Century Gothic" w:hAnsi="Century Gothic"/>
          <w:noProof/>
          <w:highlight w:val="yellow"/>
        </w:rPr>
      </w:pPr>
      <w:r w:rsidRPr="0023575F">
        <w:rPr>
          <w:rFonts w:ascii="Century Gothic" w:hAnsi="Century Gothic"/>
          <w:noProof/>
          <w:highlight w:val="yellow"/>
        </w:rPr>
        <w:t>You can tell if another agent is working on a ticket from views or directly in the ticket. This makes it easier to avoid potentially conflicting updates to tickets.</w:t>
      </w:r>
    </w:p>
    <w:p w14:paraId="578D2CD8" w14:textId="77777777" w:rsidR="00951C50" w:rsidRPr="0023575F" w:rsidRDefault="00951C50" w:rsidP="00951C50">
      <w:pPr>
        <w:spacing w:after="0" w:line="240" w:lineRule="auto"/>
        <w:rPr>
          <w:rFonts w:ascii="Century Gothic" w:hAnsi="Century Gothic"/>
          <w:noProof/>
          <w:highlight w:val="yellow"/>
        </w:rPr>
      </w:pPr>
    </w:p>
    <w:p w14:paraId="5DFE4324" w14:textId="77777777" w:rsidR="00951C50" w:rsidRPr="0023575F" w:rsidRDefault="00951C50" w:rsidP="00951C50">
      <w:pPr>
        <w:spacing w:after="0" w:line="240" w:lineRule="auto"/>
        <w:rPr>
          <w:rFonts w:ascii="Century Gothic" w:hAnsi="Century Gothic"/>
          <w:noProof/>
          <w:highlight w:val="yellow"/>
        </w:rPr>
      </w:pPr>
      <w:r w:rsidRPr="0023575F">
        <w:rPr>
          <w:rFonts w:ascii="Century Gothic" w:hAnsi="Century Gothic"/>
          <w:noProof/>
          <w:highlight w:val="yellow"/>
        </w:rPr>
        <w:t xml:space="preserve">In views, an eye icon appears next to tickets that are being viewed by another agent. </w:t>
      </w:r>
    </w:p>
    <w:p w14:paraId="7E62B2C3" w14:textId="77777777" w:rsidR="00951C50" w:rsidRPr="0023575F" w:rsidRDefault="00951C50" w:rsidP="00951C50">
      <w:pPr>
        <w:spacing w:after="0" w:line="240" w:lineRule="auto"/>
        <w:rPr>
          <w:rFonts w:ascii="Century Gothic" w:hAnsi="Century Gothic"/>
          <w:b/>
          <w:noProof/>
          <w:color w:val="4472C4" w:themeColor="accent1"/>
          <w:highlight w:val="yellow"/>
        </w:rPr>
      </w:pPr>
    </w:p>
    <w:p w14:paraId="2B70D841" w14:textId="77777777" w:rsidR="00951C50" w:rsidRPr="0023575F" w:rsidRDefault="00951C50" w:rsidP="00951C50">
      <w:pPr>
        <w:spacing w:after="0" w:line="240" w:lineRule="auto"/>
        <w:rPr>
          <w:rFonts w:ascii="Century Gothic" w:hAnsi="Century Gothic"/>
          <w:b/>
          <w:noProof/>
          <w:color w:val="4472C4" w:themeColor="accent1"/>
          <w:highlight w:val="yellow"/>
        </w:rPr>
      </w:pPr>
      <w:r w:rsidRPr="0023575F">
        <w:rPr>
          <w:noProof/>
          <w:highlight w:val="yellow"/>
        </w:rPr>
        <w:drawing>
          <wp:inline distT="0" distB="0" distL="0" distR="0" wp14:anchorId="04CBEA48" wp14:editId="1DE77B70">
            <wp:extent cx="5943600" cy="9556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955675"/>
                    </a:xfrm>
                    <a:prstGeom prst="rect">
                      <a:avLst/>
                    </a:prstGeom>
                  </pic:spPr>
                </pic:pic>
              </a:graphicData>
            </a:graphic>
          </wp:inline>
        </w:drawing>
      </w:r>
    </w:p>
    <w:p w14:paraId="2325015E" w14:textId="77777777" w:rsidR="00951C50" w:rsidRPr="0023575F" w:rsidRDefault="00951C50" w:rsidP="00951C50">
      <w:pPr>
        <w:spacing w:after="0" w:line="240" w:lineRule="auto"/>
        <w:rPr>
          <w:rFonts w:ascii="Century Gothic" w:hAnsi="Century Gothic"/>
          <w:b/>
          <w:noProof/>
          <w:color w:val="4472C4" w:themeColor="accent1"/>
          <w:highlight w:val="yellow"/>
        </w:rPr>
      </w:pPr>
    </w:p>
    <w:p w14:paraId="5DB23F20" w14:textId="77777777" w:rsidR="00951C50" w:rsidRPr="0023575F" w:rsidRDefault="00951C50" w:rsidP="00951C50">
      <w:pPr>
        <w:spacing w:after="0" w:line="240" w:lineRule="auto"/>
        <w:rPr>
          <w:rFonts w:ascii="Century Gothic" w:hAnsi="Century Gothic"/>
          <w:b/>
          <w:noProof/>
          <w:color w:val="4472C4" w:themeColor="accent1"/>
          <w:highlight w:val="yellow"/>
        </w:rPr>
      </w:pPr>
    </w:p>
    <w:p w14:paraId="1A2C8F83" w14:textId="77777777" w:rsidR="00951C50" w:rsidRPr="0023575F" w:rsidRDefault="00951C50" w:rsidP="00951C50">
      <w:pPr>
        <w:spacing w:after="0" w:line="240" w:lineRule="auto"/>
        <w:rPr>
          <w:rFonts w:ascii="Century Gothic" w:hAnsi="Century Gothic"/>
          <w:b/>
          <w:noProof/>
          <w:color w:val="4472C4" w:themeColor="accent1"/>
          <w:highlight w:val="yellow"/>
        </w:rPr>
      </w:pPr>
    </w:p>
    <w:p w14:paraId="3A8A42BF" w14:textId="77777777" w:rsidR="00951C50" w:rsidRPr="0023575F" w:rsidRDefault="00951C50" w:rsidP="00951C50">
      <w:pPr>
        <w:spacing w:after="0" w:line="240" w:lineRule="auto"/>
        <w:rPr>
          <w:rFonts w:ascii="Century Gothic" w:hAnsi="Century Gothic" w:cs="Arial"/>
          <w:color w:val="464646"/>
          <w:highlight w:val="yellow"/>
          <w:shd w:val="clear" w:color="auto" w:fill="FFFFFF"/>
        </w:rPr>
      </w:pPr>
      <w:r w:rsidRPr="0023575F">
        <w:rPr>
          <w:rFonts w:ascii="Century Gothic" w:hAnsi="Century Gothic" w:cs="Arial"/>
          <w:color w:val="464646"/>
          <w:highlight w:val="yellow"/>
          <w:shd w:val="clear" w:color="auto" w:fill="FFFFFF"/>
        </w:rPr>
        <w:t>In tickets, collision details appear in the upper left corner:</w:t>
      </w:r>
    </w:p>
    <w:p w14:paraId="652F6F07" w14:textId="77777777" w:rsidR="00951C50" w:rsidRPr="0023575F" w:rsidRDefault="00951C50" w:rsidP="00951C50">
      <w:pPr>
        <w:spacing w:after="0" w:line="240" w:lineRule="auto"/>
        <w:rPr>
          <w:rFonts w:ascii="Arial" w:hAnsi="Arial" w:cs="Arial"/>
          <w:color w:val="464646"/>
          <w:sz w:val="23"/>
          <w:szCs w:val="23"/>
          <w:highlight w:val="yellow"/>
          <w:shd w:val="clear" w:color="auto" w:fill="FFFFFF"/>
        </w:rPr>
      </w:pPr>
    </w:p>
    <w:p w14:paraId="67C350FB" w14:textId="77777777" w:rsidR="00951C50" w:rsidRPr="0023575F" w:rsidRDefault="00951C50" w:rsidP="00951C50">
      <w:pPr>
        <w:spacing w:after="0" w:line="240" w:lineRule="auto"/>
        <w:rPr>
          <w:rFonts w:ascii="Century Gothic" w:hAnsi="Century Gothic"/>
          <w:b/>
          <w:noProof/>
          <w:color w:val="4472C4" w:themeColor="accent1"/>
          <w:highlight w:val="yellow"/>
        </w:rPr>
      </w:pPr>
      <w:r w:rsidRPr="0023575F">
        <w:rPr>
          <w:noProof/>
          <w:highlight w:val="yellow"/>
        </w:rPr>
        <w:drawing>
          <wp:inline distT="0" distB="0" distL="0" distR="0" wp14:anchorId="547742C4" wp14:editId="7E493330">
            <wp:extent cx="5869471" cy="166489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71456" cy="1665461"/>
                    </a:xfrm>
                    <a:prstGeom prst="rect">
                      <a:avLst/>
                    </a:prstGeom>
                  </pic:spPr>
                </pic:pic>
              </a:graphicData>
            </a:graphic>
          </wp:inline>
        </w:drawing>
      </w:r>
    </w:p>
    <w:p w14:paraId="4B06AD89" w14:textId="77777777" w:rsidR="00951C50" w:rsidRPr="0023575F" w:rsidRDefault="00951C50" w:rsidP="00951C50">
      <w:pPr>
        <w:spacing w:after="0" w:line="240" w:lineRule="auto"/>
        <w:rPr>
          <w:rFonts w:ascii="Century Gothic" w:hAnsi="Century Gothic"/>
          <w:b/>
          <w:noProof/>
          <w:color w:val="4472C4" w:themeColor="accent1"/>
          <w:highlight w:val="yellow"/>
        </w:rPr>
      </w:pPr>
    </w:p>
    <w:p w14:paraId="5A3C4060" w14:textId="77777777" w:rsidR="00951C50" w:rsidRPr="0023575F" w:rsidRDefault="00951C50" w:rsidP="00951C50">
      <w:pPr>
        <w:spacing w:after="0" w:line="240" w:lineRule="auto"/>
        <w:rPr>
          <w:rFonts w:ascii="Century Gothic" w:hAnsi="Century Gothic"/>
          <w:noProof/>
          <w:highlight w:val="yellow"/>
        </w:rPr>
      </w:pPr>
      <w:r w:rsidRPr="0023575F">
        <w:rPr>
          <w:rFonts w:ascii="Century Gothic" w:hAnsi="Century Gothic"/>
          <w:noProof/>
          <w:highlight w:val="yellow"/>
        </w:rPr>
        <w:t>You can tell how each agent is interacting with the ticket from the formatting of their picture or by hovering over it with your mouse:</w:t>
      </w:r>
    </w:p>
    <w:p w14:paraId="547E9A62" w14:textId="77777777" w:rsidR="00951C50" w:rsidRPr="0023575F" w:rsidRDefault="00951C50" w:rsidP="00951C50">
      <w:pPr>
        <w:spacing w:after="0" w:line="240" w:lineRule="auto"/>
        <w:rPr>
          <w:rFonts w:ascii="Century Gothic" w:hAnsi="Century Gothic"/>
          <w:noProof/>
          <w:highlight w:val="yellow"/>
        </w:rPr>
      </w:pPr>
    </w:p>
    <w:p w14:paraId="17F596F1" w14:textId="77777777" w:rsidR="00951C50" w:rsidRPr="0023575F" w:rsidRDefault="00951C50" w:rsidP="00951C50">
      <w:pPr>
        <w:pStyle w:val="ListParagraph"/>
        <w:numPr>
          <w:ilvl w:val="0"/>
          <w:numId w:val="14"/>
        </w:numPr>
        <w:spacing w:after="0" w:line="240" w:lineRule="auto"/>
        <w:rPr>
          <w:rFonts w:ascii="Century Gothic" w:hAnsi="Century Gothic"/>
          <w:noProof/>
          <w:highlight w:val="yellow"/>
        </w:rPr>
      </w:pPr>
      <w:r w:rsidRPr="0023575F">
        <w:rPr>
          <w:rFonts w:ascii="Century Gothic" w:hAnsi="Century Gothic"/>
          <w:noProof/>
          <w:highlight w:val="yellow"/>
        </w:rPr>
        <w:t>Editing</w:t>
      </w:r>
    </w:p>
    <w:p w14:paraId="43AC6043" w14:textId="77777777" w:rsidR="00951C50" w:rsidRPr="0023575F" w:rsidRDefault="00951C50" w:rsidP="00951C50">
      <w:pPr>
        <w:pStyle w:val="ListParagraph"/>
        <w:numPr>
          <w:ilvl w:val="0"/>
          <w:numId w:val="14"/>
        </w:numPr>
        <w:spacing w:after="0" w:line="240" w:lineRule="auto"/>
        <w:rPr>
          <w:rFonts w:ascii="Century Gothic" w:hAnsi="Century Gothic"/>
          <w:noProof/>
          <w:highlight w:val="yellow"/>
        </w:rPr>
      </w:pPr>
      <w:r w:rsidRPr="0023575F">
        <w:rPr>
          <w:rFonts w:ascii="Century Gothic" w:hAnsi="Century Gothic"/>
          <w:noProof/>
          <w:highlight w:val="yellow"/>
        </w:rPr>
        <w:t>Viewing</w:t>
      </w:r>
    </w:p>
    <w:p w14:paraId="46F5B378" w14:textId="77777777" w:rsidR="00951C50" w:rsidRPr="0023575F" w:rsidRDefault="00951C50" w:rsidP="00951C50">
      <w:pPr>
        <w:pStyle w:val="ListParagraph"/>
        <w:numPr>
          <w:ilvl w:val="0"/>
          <w:numId w:val="14"/>
        </w:numPr>
        <w:spacing w:after="0" w:line="240" w:lineRule="auto"/>
        <w:rPr>
          <w:rFonts w:ascii="Century Gothic" w:hAnsi="Century Gothic"/>
          <w:noProof/>
          <w:highlight w:val="yellow"/>
        </w:rPr>
      </w:pPr>
      <w:r w:rsidRPr="0023575F">
        <w:rPr>
          <w:rFonts w:ascii="Century Gothic" w:hAnsi="Century Gothic"/>
          <w:noProof/>
          <w:highlight w:val="yellow"/>
        </w:rPr>
        <w:t>Idle</w:t>
      </w:r>
    </w:p>
    <w:p w14:paraId="5AF2E739" w14:textId="77777777" w:rsidR="00951C50" w:rsidRPr="0023575F" w:rsidRDefault="00951C50" w:rsidP="00951C50">
      <w:pPr>
        <w:spacing w:after="0" w:line="240" w:lineRule="auto"/>
        <w:rPr>
          <w:rFonts w:ascii="Century Gothic" w:hAnsi="Century Gothic"/>
          <w:noProof/>
          <w:highlight w:val="yellow"/>
        </w:rPr>
      </w:pPr>
    </w:p>
    <w:p w14:paraId="339D4D60" w14:textId="77777777" w:rsidR="00951C50" w:rsidRPr="0023575F" w:rsidRDefault="00951C50" w:rsidP="00951C50">
      <w:pPr>
        <w:spacing w:after="0" w:line="240" w:lineRule="auto"/>
        <w:rPr>
          <w:rFonts w:ascii="Century Gothic" w:hAnsi="Century Gothic"/>
          <w:noProof/>
          <w:highlight w:val="yellow"/>
        </w:rPr>
      </w:pPr>
      <w:r w:rsidRPr="0023575F">
        <w:rPr>
          <w:noProof/>
          <w:highlight w:val="yellow"/>
        </w:rPr>
        <w:lastRenderedPageBreak/>
        <w:drawing>
          <wp:inline distT="0" distB="0" distL="0" distR="0" wp14:anchorId="593DBE68" wp14:editId="30BE934B">
            <wp:extent cx="4533333" cy="1885714"/>
            <wp:effectExtent l="0" t="0" r="63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33333" cy="1885714"/>
                    </a:xfrm>
                    <a:prstGeom prst="rect">
                      <a:avLst/>
                    </a:prstGeom>
                  </pic:spPr>
                </pic:pic>
              </a:graphicData>
            </a:graphic>
          </wp:inline>
        </w:drawing>
      </w:r>
    </w:p>
    <w:p w14:paraId="34AE2348" w14:textId="77777777" w:rsidR="00951C50" w:rsidRPr="0023575F" w:rsidRDefault="00951C50" w:rsidP="00951C50">
      <w:pPr>
        <w:spacing w:after="0" w:line="240" w:lineRule="auto"/>
        <w:rPr>
          <w:rFonts w:ascii="Century Gothic" w:hAnsi="Century Gothic"/>
          <w:noProof/>
          <w:highlight w:val="yellow"/>
        </w:rPr>
      </w:pPr>
    </w:p>
    <w:p w14:paraId="15FBD57B" w14:textId="77777777" w:rsidR="00951C50" w:rsidRPr="0023575F" w:rsidRDefault="00951C50" w:rsidP="00951C50">
      <w:pPr>
        <w:spacing w:after="0" w:line="240" w:lineRule="auto"/>
        <w:rPr>
          <w:rFonts w:ascii="Century Gothic" w:hAnsi="Century Gothic"/>
          <w:noProof/>
          <w:highlight w:val="yellow"/>
        </w:rPr>
      </w:pPr>
    </w:p>
    <w:p w14:paraId="7939882D" w14:textId="77777777" w:rsidR="00951C50" w:rsidRPr="0023575F" w:rsidRDefault="00951C50" w:rsidP="00951C50">
      <w:pPr>
        <w:spacing w:after="0" w:line="240" w:lineRule="auto"/>
        <w:rPr>
          <w:rFonts w:ascii="Century Gothic" w:hAnsi="Century Gothic"/>
          <w:noProof/>
          <w:highlight w:val="yellow"/>
        </w:rPr>
      </w:pPr>
    </w:p>
    <w:p w14:paraId="2F2A24E7" w14:textId="77777777" w:rsidR="00951C50" w:rsidRPr="0023575F" w:rsidRDefault="00951C50" w:rsidP="00951C50">
      <w:pPr>
        <w:spacing w:after="0" w:line="240" w:lineRule="auto"/>
        <w:rPr>
          <w:rFonts w:ascii="Century Gothic" w:hAnsi="Century Gothic"/>
          <w:noProof/>
          <w:highlight w:val="yellow"/>
        </w:rPr>
      </w:pPr>
    </w:p>
    <w:p w14:paraId="7ED683D0" w14:textId="4C8F2921" w:rsidR="00951C50" w:rsidRPr="0023575F" w:rsidRDefault="00951C50" w:rsidP="00951C50">
      <w:pPr>
        <w:pStyle w:val="Heading2"/>
        <w:rPr>
          <w:noProof/>
          <w:highlight w:val="yellow"/>
        </w:rPr>
      </w:pPr>
      <w:bookmarkStart w:id="29" w:name="_Toc74594109"/>
      <w:r w:rsidRPr="0023575F">
        <w:rPr>
          <w:noProof/>
          <w:highlight w:val="yellow"/>
        </w:rPr>
        <w:t>8.2 Using Play mode</w:t>
      </w:r>
      <w:bookmarkEnd w:id="29"/>
    </w:p>
    <w:p w14:paraId="068BB0DC" w14:textId="77777777" w:rsidR="00951C50" w:rsidRPr="0023575F" w:rsidRDefault="00951C50" w:rsidP="00951C50">
      <w:pPr>
        <w:spacing w:after="0" w:line="240" w:lineRule="auto"/>
        <w:rPr>
          <w:rFonts w:ascii="Century Gothic" w:hAnsi="Century Gothic"/>
          <w:b/>
          <w:noProof/>
          <w:color w:val="4472C4" w:themeColor="accent1"/>
          <w:highlight w:val="yellow"/>
        </w:rPr>
      </w:pPr>
    </w:p>
    <w:p w14:paraId="380CA9C9" w14:textId="77777777" w:rsidR="00951C50" w:rsidRPr="0023575F" w:rsidRDefault="00951C50" w:rsidP="00951C50">
      <w:pPr>
        <w:spacing w:after="0" w:line="240" w:lineRule="auto"/>
        <w:rPr>
          <w:rFonts w:ascii="Century Gothic" w:hAnsi="Century Gothic"/>
          <w:noProof/>
          <w:highlight w:val="yellow"/>
        </w:rPr>
      </w:pPr>
      <w:r w:rsidRPr="0023575F">
        <w:rPr>
          <w:rFonts w:ascii="Century Gothic" w:hAnsi="Century Gothic"/>
          <w:noProof/>
          <w:highlight w:val="yellow"/>
        </w:rPr>
        <w:t>The Play button guides you through the available tickets in a view automatically. Press the Play button or icon to open the first ticket in the view. After addressing the ticket, click Submit to update it and move to the next available ticket.</w:t>
      </w:r>
    </w:p>
    <w:p w14:paraId="58DA50E5" w14:textId="77777777" w:rsidR="00951C50" w:rsidRPr="0023575F" w:rsidRDefault="00951C50" w:rsidP="00951C50">
      <w:pPr>
        <w:spacing w:after="0" w:line="240" w:lineRule="auto"/>
        <w:rPr>
          <w:rFonts w:ascii="Century Gothic" w:hAnsi="Century Gothic"/>
          <w:noProof/>
          <w:highlight w:val="yellow"/>
        </w:rPr>
      </w:pPr>
    </w:p>
    <w:p w14:paraId="4A5E48F7" w14:textId="77777777" w:rsidR="00951C50" w:rsidRPr="0023575F" w:rsidRDefault="00951C50" w:rsidP="00951C50">
      <w:pPr>
        <w:spacing w:after="0" w:line="240" w:lineRule="auto"/>
        <w:rPr>
          <w:rFonts w:ascii="Century Gothic" w:hAnsi="Century Gothic"/>
          <w:noProof/>
          <w:highlight w:val="yellow"/>
        </w:rPr>
      </w:pPr>
      <w:r w:rsidRPr="0023575F">
        <w:rPr>
          <w:rFonts w:ascii="Century Gothic" w:hAnsi="Century Gothic"/>
          <w:noProof/>
          <w:highlight w:val="yellow"/>
        </w:rPr>
        <w:t xml:space="preserve">The next available ticket is the next ticket in the view according to the view's sort order that you haven't already skipped. </w:t>
      </w:r>
    </w:p>
    <w:p w14:paraId="1E221B87" w14:textId="77777777" w:rsidR="00951C50" w:rsidRPr="0023575F" w:rsidRDefault="00951C50" w:rsidP="00951C50">
      <w:pPr>
        <w:spacing w:after="0" w:line="240" w:lineRule="auto"/>
        <w:rPr>
          <w:rFonts w:ascii="Century Gothic" w:hAnsi="Century Gothic"/>
          <w:noProof/>
          <w:highlight w:val="yellow"/>
        </w:rPr>
      </w:pPr>
    </w:p>
    <w:p w14:paraId="1D86BDD2" w14:textId="77777777" w:rsidR="00951C50" w:rsidRPr="0023575F" w:rsidRDefault="00951C50" w:rsidP="00951C50">
      <w:pPr>
        <w:spacing w:after="0" w:line="240" w:lineRule="auto"/>
        <w:rPr>
          <w:rFonts w:ascii="Century Gothic" w:hAnsi="Century Gothic"/>
          <w:b/>
          <w:noProof/>
          <w:highlight w:val="yellow"/>
        </w:rPr>
      </w:pPr>
      <w:r w:rsidRPr="0023575F">
        <w:rPr>
          <w:rFonts w:ascii="Century Gothic" w:hAnsi="Century Gothic"/>
          <w:b/>
          <w:noProof/>
          <w:highlight w:val="yellow"/>
        </w:rPr>
        <w:t>To open a view in Play mode</w:t>
      </w:r>
    </w:p>
    <w:p w14:paraId="552CE878" w14:textId="77777777" w:rsidR="00951C50" w:rsidRPr="0023575F" w:rsidRDefault="00951C50" w:rsidP="00951C50">
      <w:pPr>
        <w:spacing w:after="0" w:line="240" w:lineRule="auto"/>
        <w:rPr>
          <w:rFonts w:ascii="Century Gothic" w:hAnsi="Century Gothic"/>
          <w:noProof/>
          <w:highlight w:val="yellow"/>
        </w:rPr>
      </w:pPr>
    </w:p>
    <w:p w14:paraId="36DF32DD" w14:textId="77777777" w:rsidR="00951C50" w:rsidRPr="0023575F" w:rsidRDefault="00951C50" w:rsidP="00951C50">
      <w:pPr>
        <w:spacing w:after="0" w:line="240" w:lineRule="auto"/>
        <w:ind w:firstLine="720"/>
        <w:rPr>
          <w:rFonts w:ascii="Century Gothic" w:hAnsi="Century Gothic"/>
          <w:noProof/>
          <w:highlight w:val="yellow"/>
        </w:rPr>
      </w:pPr>
      <w:r w:rsidRPr="0023575F">
        <w:rPr>
          <w:rFonts w:ascii="Century Gothic" w:hAnsi="Century Gothic"/>
          <w:noProof/>
          <w:highlight w:val="yellow"/>
        </w:rPr>
        <w:t xml:space="preserve">Click the Views icon in the sidebar and select a view. Example is the Main Customer Service Folder. </w:t>
      </w:r>
      <w:r w:rsidRPr="0023575F">
        <w:rPr>
          <w:rFonts w:ascii="Century Gothic" w:hAnsi="Century Gothic"/>
          <w:noProof/>
          <w:color w:val="FF0000"/>
          <w:highlight w:val="yellow"/>
        </w:rPr>
        <w:t>See fig below</w:t>
      </w:r>
      <w:r w:rsidRPr="0023575F">
        <w:rPr>
          <w:rFonts w:ascii="Century Gothic" w:hAnsi="Century Gothic"/>
          <w:noProof/>
          <w:highlight w:val="yellow"/>
        </w:rPr>
        <w:t>.</w:t>
      </w:r>
    </w:p>
    <w:p w14:paraId="2BAF1803" w14:textId="77777777" w:rsidR="00951C50" w:rsidRPr="0023575F" w:rsidRDefault="00951C50" w:rsidP="00951C50">
      <w:pPr>
        <w:spacing w:after="0" w:line="240" w:lineRule="auto"/>
        <w:rPr>
          <w:rFonts w:ascii="Century Gothic" w:hAnsi="Century Gothic"/>
          <w:noProof/>
          <w:highlight w:val="yellow"/>
        </w:rPr>
      </w:pPr>
    </w:p>
    <w:p w14:paraId="7738E8C1" w14:textId="77777777" w:rsidR="00951C50" w:rsidRPr="0023575F" w:rsidRDefault="00951C50" w:rsidP="00951C50">
      <w:pPr>
        <w:spacing w:after="0" w:line="240" w:lineRule="auto"/>
        <w:rPr>
          <w:rFonts w:ascii="Century Gothic" w:hAnsi="Century Gothic"/>
          <w:noProof/>
          <w:highlight w:val="yellow"/>
        </w:rPr>
      </w:pPr>
      <w:r w:rsidRPr="0023575F">
        <w:rPr>
          <w:noProof/>
          <w:highlight w:val="yellow"/>
        </w:rPr>
        <w:drawing>
          <wp:inline distT="0" distB="0" distL="0" distR="0" wp14:anchorId="1A257339" wp14:editId="29C2166B">
            <wp:extent cx="2743200" cy="1934308"/>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754469" cy="1942254"/>
                    </a:xfrm>
                    <a:prstGeom prst="rect">
                      <a:avLst/>
                    </a:prstGeom>
                  </pic:spPr>
                </pic:pic>
              </a:graphicData>
            </a:graphic>
          </wp:inline>
        </w:drawing>
      </w:r>
    </w:p>
    <w:p w14:paraId="5D4620C2" w14:textId="77777777" w:rsidR="00951C50" w:rsidRPr="0023575F" w:rsidRDefault="00951C50" w:rsidP="00951C50">
      <w:pPr>
        <w:spacing w:after="0" w:line="240" w:lineRule="auto"/>
        <w:rPr>
          <w:rFonts w:ascii="Century Gothic" w:hAnsi="Century Gothic"/>
          <w:noProof/>
          <w:highlight w:val="yellow"/>
        </w:rPr>
      </w:pPr>
    </w:p>
    <w:p w14:paraId="66639B00" w14:textId="77777777" w:rsidR="00951C50" w:rsidRPr="0023575F" w:rsidRDefault="00951C50" w:rsidP="00951C50">
      <w:pPr>
        <w:spacing w:after="0" w:line="240" w:lineRule="auto"/>
        <w:rPr>
          <w:rFonts w:ascii="Century Gothic" w:hAnsi="Century Gothic"/>
          <w:noProof/>
          <w:highlight w:val="yellow"/>
        </w:rPr>
      </w:pPr>
    </w:p>
    <w:p w14:paraId="163E37C1" w14:textId="77777777" w:rsidR="00951C50" w:rsidRPr="0023575F" w:rsidRDefault="00951C50" w:rsidP="00951C50">
      <w:pPr>
        <w:spacing w:after="0" w:line="240" w:lineRule="auto"/>
        <w:ind w:firstLine="720"/>
        <w:rPr>
          <w:rFonts w:ascii="Century Gothic" w:hAnsi="Century Gothic"/>
          <w:noProof/>
          <w:highlight w:val="yellow"/>
        </w:rPr>
      </w:pPr>
      <w:r w:rsidRPr="0023575F">
        <w:rPr>
          <w:rFonts w:ascii="Century Gothic" w:hAnsi="Century Gothic"/>
          <w:noProof/>
          <w:highlight w:val="yellow"/>
        </w:rPr>
        <w:t xml:space="preserve">Click </w:t>
      </w:r>
      <w:r w:rsidRPr="0023575F">
        <w:rPr>
          <w:rFonts w:ascii="Century Gothic" w:hAnsi="Century Gothic"/>
          <w:b/>
          <w:noProof/>
          <w:highlight w:val="yellow"/>
        </w:rPr>
        <w:t>Updated</w:t>
      </w:r>
      <w:r w:rsidRPr="0023575F">
        <w:rPr>
          <w:rFonts w:ascii="Century Gothic" w:hAnsi="Century Gothic"/>
          <w:noProof/>
          <w:highlight w:val="yellow"/>
        </w:rPr>
        <w:t xml:space="preserve"> to arrange the email from the oldest to Newest.</w:t>
      </w:r>
    </w:p>
    <w:p w14:paraId="6BED980A" w14:textId="77777777" w:rsidR="00951C50" w:rsidRPr="0023575F" w:rsidRDefault="00951C50" w:rsidP="00951C50">
      <w:pPr>
        <w:spacing w:after="0" w:line="240" w:lineRule="auto"/>
        <w:rPr>
          <w:rFonts w:ascii="Century Gothic" w:hAnsi="Century Gothic"/>
          <w:noProof/>
          <w:highlight w:val="yellow"/>
        </w:rPr>
      </w:pPr>
      <w:r w:rsidRPr="0023575F">
        <w:rPr>
          <w:noProof/>
          <w:highlight w:val="yellow"/>
        </w:rPr>
        <w:lastRenderedPageBreak/>
        <w:drawing>
          <wp:inline distT="0" distB="0" distL="0" distR="0" wp14:anchorId="15E2D001" wp14:editId="395274A1">
            <wp:extent cx="3959525" cy="2840621"/>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962156" cy="2842508"/>
                    </a:xfrm>
                    <a:prstGeom prst="rect">
                      <a:avLst/>
                    </a:prstGeom>
                  </pic:spPr>
                </pic:pic>
              </a:graphicData>
            </a:graphic>
          </wp:inline>
        </w:drawing>
      </w:r>
    </w:p>
    <w:p w14:paraId="14EEA8ED" w14:textId="77777777" w:rsidR="00951C50" w:rsidRPr="0023575F" w:rsidRDefault="00951C50" w:rsidP="00951C50">
      <w:pPr>
        <w:spacing w:after="0" w:line="240" w:lineRule="auto"/>
        <w:rPr>
          <w:rFonts w:ascii="Century Gothic" w:hAnsi="Century Gothic"/>
          <w:noProof/>
          <w:highlight w:val="yellow"/>
        </w:rPr>
      </w:pPr>
    </w:p>
    <w:p w14:paraId="22D35827" w14:textId="77777777" w:rsidR="00951C50" w:rsidRPr="0023575F" w:rsidRDefault="00951C50" w:rsidP="00951C50">
      <w:pPr>
        <w:spacing w:after="0" w:line="240" w:lineRule="auto"/>
        <w:rPr>
          <w:rFonts w:ascii="Century Gothic" w:hAnsi="Century Gothic"/>
          <w:noProof/>
          <w:highlight w:val="yellow"/>
        </w:rPr>
      </w:pPr>
    </w:p>
    <w:p w14:paraId="20E991A8" w14:textId="77777777" w:rsidR="00951C50" w:rsidRPr="0023575F" w:rsidRDefault="00951C50" w:rsidP="00951C50">
      <w:pPr>
        <w:spacing w:after="0" w:line="240" w:lineRule="auto"/>
        <w:ind w:firstLine="720"/>
        <w:rPr>
          <w:rFonts w:ascii="Century Gothic" w:hAnsi="Century Gothic"/>
          <w:noProof/>
          <w:highlight w:val="yellow"/>
        </w:rPr>
      </w:pPr>
      <w:r w:rsidRPr="0023575F">
        <w:rPr>
          <w:rFonts w:ascii="Century Gothic" w:hAnsi="Century Gothic"/>
          <w:noProof/>
          <w:highlight w:val="yellow"/>
        </w:rPr>
        <w:t xml:space="preserve">Open the first ticket and click the Play button. </w:t>
      </w:r>
      <w:r w:rsidRPr="0023575F">
        <w:rPr>
          <w:rFonts w:ascii="Century Gothic" w:hAnsi="Century Gothic"/>
          <w:noProof/>
          <w:color w:val="FF0000"/>
          <w:highlight w:val="yellow"/>
        </w:rPr>
        <w:t>See fig below</w:t>
      </w:r>
      <w:r w:rsidRPr="0023575F">
        <w:rPr>
          <w:rFonts w:ascii="Century Gothic" w:hAnsi="Century Gothic"/>
          <w:noProof/>
          <w:highlight w:val="yellow"/>
        </w:rPr>
        <w:t>.</w:t>
      </w:r>
    </w:p>
    <w:p w14:paraId="3B85AA6E" w14:textId="77777777" w:rsidR="00951C50" w:rsidRPr="0023575F" w:rsidRDefault="00951C50" w:rsidP="00951C50">
      <w:pPr>
        <w:spacing w:after="0" w:line="240" w:lineRule="auto"/>
        <w:rPr>
          <w:rFonts w:ascii="Century Gothic" w:hAnsi="Century Gothic"/>
          <w:noProof/>
          <w:highlight w:val="yellow"/>
        </w:rPr>
      </w:pPr>
      <w:r w:rsidRPr="0023575F">
        <w:rPr>
          <w:noProof/>
          <w:highlight w:val="yellow"/>
        </w:rPr>
        <w:drawing>
          <wp:inline distT="0" distB="0" distL="0" distR="0" wp14:anchorId="2B511C28" wp14:editId="61B1F1F0">
            <wp:extent cx="4520242" cy="1421751"/>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29428" cy="1424640"/>
                    </a:xfrm>
                    <a:prstGeom prst="rect">
                      <a:avLst/>
                    </a:prstGeom>
                  </pic:spPr>
                </pic:pic>
              </a:graphicData>
            </a:graphic>
          </wp:inline>
        </w:drawing>
      </w:r>
    </w:p>
    <w:p w14:paraId="11E813FB" w14:textId="77777777" w:rsidR="00951C50" w:rsidRPr="0023575F" w:rsidRDefault="00951C50" w:rsidP="00951C50">
      <w:pPr>
        <w:spacing w:after="0" w:line="240" w:lineRule="auto"/>
        <w:rPr>
          <w:rFonts w:ascii="Century Gothic" w:hAnsi="Century Gothic"/>
          <w:noProof/>
          <w:highlight w:val="yellow"/>
        </w:rPr>
      </w:pPr>
      <w:r w:rsidRPr="0023575F">
        <w:rPr>
          <w:rFonts w:ascii="Century Gothic" w:hAnsi="Century Gothic"/>
          <w:b/>
          <w:noProof/>
          <w:highlight w:val="yellow"/>
        </w:rPr>
        <w:t>To update a ticket and move to the next one</w:t>
      </w:r>
      <w:r w:rsidRPr="0023575F">
        <w:rPr>
          <w:rFonts w:ascii="Century Gothic" w:hAnsi="Century Gothic"/>
          <w:noProof/>
          <w:highlight w:val="yellow"/>
        </w:rPr>
        <w:t xml:space="preserve"> </w:t>
      </w:r>
    </w:p>
    <w:p w14:paraId="0F534BBE" w14:textId="77777777" w:rsidR="00951C50" w:rsidRPr="0023575F" w:rsidRDefault="00951C50" w:rsidP="00951C50">
      <w:pPr>
        <w:spacing w:after="0" w:line="240" w:lineRule="auto"/>
        <w:rPr>
          <w:rFonts w:ascii="Century Gothic" w:hAnsi="Century Gothic"/>
          <w:noProof/>
          <w:highlight w:val="yellow"/>
        </w:rPr>
      </w:pPr>
    </w:p>
    <w:p w14:paraId="098D7D69" w14:textId="77777777" w:rsidR="00951C50" w:rsidRPr="0023575F" w:rsidRDefault="00951C50" w:rsidP="00951C50">
      <w:pPr>
        <w:spacing w:after="0" w:line="240" w:lineRule="auto"/>
        <w:ind w:firstLine="720"/>
        <w:rPr>
          <w:rFonts w:ascii="Century Gothic" w:hAnsi="Century Gothic"/>
          <w:noProof/>
          <w:highlight w:val="yellow"/>
        </w:rPr>
      </w:pPr>
      <w:r w:rsidRPr="0023575F">
        <w:rPr>
          <w:rFonts w:ascii="Century Gothic" w:hAnsi="Century Gothic"/>
          <w:noProof/>
          <w:highlight w:val="yellow"/>
        </w:rPr>
        <w:t>Click Submit. The next available ticket opens automatically.</w:t>
      </w:r>
    </w:p>
    <w:p w14:paraId="1410E044" w14:textId="77777777" w:rsidR="00951C50" w:rsidRPr="0023575F" w:rsidRDefault="00951C50" w:rsidP="00951C50">
      <w:pPr>
        <w:spacing w:after="0" w:line="240" w:lineRule="auto"/>
        <w:rPr>
          <w:rFonts w:ascii="Century Gothic" w:hAnsi="Century Gothic"/>
          <w:noProof/>
          <w:highlight w:val="yellow"/>
        </w:rPr>
      </w:pPr>
    </w:p>
    <w:p w14:paraId="6678503E" w14:textId="77777777" w:rsidR="00951C50" w:rsidRPr="0023575F" w:rsidRDefault="00951C50" w:rsidP="00951C50">
      <w:pPr>
        <w:spacing w:after="0" w:line="240" w:lineRule="auto"/>
        <w:rPr>
          <w:rFonts w:ascii="Century Gothic" w:hAnsi="Century Gothic"/>
          <w:b/>
          <w:noProof/>
          <w:highlight w:val="yellow"/>
        </w:rPr>
      </w:pPr>
      <w:r w:rsidRPr="0023575F">
        <w:rPr>
          <w:rFonts w:ascii="Century Gothic" w:hAnsi="Century Gothic"/>
          <w:b/>
          <w:noProof/>
          <w:highlight w:val="yellow"/>
        </w:rPr>
        <w:t>To keep a ticket open after you submit it</w:t>
      </w:r>
    </w:p>
    <w:p w14:paraId="30AB3590" w14:textId="77777777" w:rsidR="00951C50" w:rsidRPr="0023575F" w:rsidRDefault="00951C50" w:rsidP="00951C50">
      <w:pPr>
        <w:spacing w:after="0" w:line="240" w:lineRule="auto"/>
        <w:rPr>
          <w:rFonts w:ascii="Century Gothic" w:hAnsi="Century Gothic"/>
          <w:noProof/>
          <w:highlight w:val="yellow"/>
        </w:rPr>
      </w:pPr>
    </w:p>
    <w:p w14:paraId="3332A364" w14:textId="77777777" w:rsidR="00951C50" w:rsidRPr="0023575F" w:rsidRDefault="00951C50" w:rsidP="00951C50">
      <w:pPr>
        <w:spacing w:after="0" w:line="240" w:lineRule="auto"/>
        <w:ind w:firstLine="720"/>
        <w:rPr>
          <w:rFonts w:ascii="Century Gothic" w:hAnsi="Century Gothic"/>
          <w:noProof/>
          <w:highlight w:val="yellow"/>
        </w:rPr>
      </w:pPr>
      <w:r w:rsidRPr="0023575F">
        <w:rPr>
          <w:rFonts w:ascii="Century Gothic" w:hAnsi="Century Gothic"/>
          <w:noProof/>
          <w:highlight w:val="yellow"/>
        </w:rPr>
        <w:t>By default, the next available ticket opens when you click Submit. To stay on the ticket after submitting changes, click the menu from the left of the Submit button and select Stay on ticket.</w:t>
      </w:r>
    </w:p>
    <w:p w14:paraId="38B2F125" w14:textId="77777777" w:rsidR="00951C50" w:rsidRPr="0023575F" w:rsidRDefault="00951C50" w:rsidP="00951C50">
      <w:pPr>
        <w:spacing w:after="0" w:line="240" w:lineRule="auto"/>
        <w:rPr>
          <w:rFonts w:ascii="Century Gothic" w:hAnsi="Century Gothic"/>
          <w:noProof/>
          <w:highlight w:val="yellow"/>
        </w:rPr>
      </w:pPr>
    </w:p>
    <w:p w14:paraId="43D9ECA9" w14:textId="77777777" w:rsidR="00951C50" w:rsidRPr="0023575F" w:rsidRDefault="00951C50" w:rsidP="00951C50">
      <w:pPr>
        <w:spacing w:after="0" w:line="240" w:lineRule="auto"/>
        <w:rPr>
          <w:rFonts w:ascii="Century Gothic" w:hAnsi="Century Gothic"/>
          <w:noProof/>
          <w:highlight w:val="yellow"/>
        </w:rPr>
      </w:pPr>
      <w:r w:rsidRPr="0023575F">
        <w:rPr>
          <w:noProof/>
          <w:highlight w:val="yellow"/>
        </w:rPr>
        <w:drawing>
          <wp:inline distT="0" distB="0" distL="0" distR="0" wp14:anchorId="029B6200" wp14:editId="1E0B5D5D">
            <wp:extent cx="3528060" cy="1112520"/>
            <wp:effectExtent l="0" t="0" r="0" b="0"/>
            <wp:docPr id="15" name="Picture 15" descr="https://zen-marketing-documentation.s3.amazonaws.com/docs/en/playonly_next_available_ticket_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zen-marketing-documentation.s3.amazonaws.com/docs/en/playonly_next_available_ticket_options.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28060" cy="1112520"/>
                    </a:xfrm>
                    <a:prstGeom prst="rect">
                      <a:avLst/>
                    </a:prstGeom>
                    <a:noFill/>
                    <a:ln>
                      <a:noFill/>
                    </a:ln>
                  </pic:spPr>
                </pic:pic>
              </a:graphicData>
            </a:graphic>
          </wp:inline>
        </w:drawing>
      </w:r>
    </w:p>
    <w:p w14:paraId="1A58EF88" w14:textId="77777777" w:rsidR="00951C50" w:rsidRPr="0023575F" w:rsidRDefault="00951C50" w:rsidP="00951C50">
      <w:pPr>
        <w:spacing w:after="0" w:line="240" w:lineRule="auto"/>
        <w:rPr>
          <w:rFonts w:ascii="Century Gothic" w:hAnsi="Century Gothic"/>
          <w:noProof/>
          <w:highlight w:val="yellow"/>
        </w:rPr>
      </w:pPr>
    </w:p>
    <w:p w14:paraId="60E9E99B" w14:textId="77777777" w:rsidR="00951C50" w:rsidRPr="0023575F" w:rsidRDefault="00951C50" w:rsidP="00951C50">
      <w:pPr>
        <w:spacing w:after="0" w:line="240" w:lineRule="auto"/>
        <w:rPr>
          <w:rFonts w:ascii="Century Gothic" w:hAnsi="Century Gothic"/>
          <w:noProof/>
          <w:highlight w:val="yellow"/>
        </w:rPr>
      </w:pPr>
    </w:p>
    <w:p w14:paraId="08B3B7CD" w14:textId="77777777" w:rsidR="00951C50" w:rsidRPr="0023575F" w:rsidRDefault="00951C50" w:rsidP="00951C50">
      <w:pPr>
        <w:spacing w:after="0" w:line="240" w:lineRule="auto"/>
        <w:rPr>
          <w:rFonts w:ascii="Century Gothic" w:hAnsi="Century Gothic"/>
          <w:noProof/>
          <w:highlight w:val="yellow"/>
        </w:rPr>
      </w:pPr>
    </w:p>
    <w:p w14:paraId="719EFACD" w14:textId="77777777" w:rsidR="00951C50" w:rsidRPr="0023575F" w:rsidRDefault="00951C50" w:rsidP="00951C50">
      <w:pPr>
        <w:spacing w:after="0" w:line="240" w:lineRule="auto"/>
        <w:rPr>
          <w:rFonts w:ascii="Century Gothic" w:hAnsi="Century Gothic"/>
          <w:noProof/>
          <w:highlight w:val="yellow"/>
        </w:rPr>
      </w:pPr>
    </w:p>
    <w:p w14:paraId="7B0887AD" w14:textId="77777777" w:rsidR="00951C50" w:rsidRPr="0023575F" w:rsidRDefault="00951C50" w:rsidP="00951C50">
      <w:pPr>
        <w:spacing w:after="0" w:line="240" w:lineRule="auto"/>
        <w:rPr>
          <w:rFonts w:ascii="Century Gothic" w:hAnsi="Century Gothic"/>
          <w:noProof/>
          <w:highlight w:val="yellow"/>
        </w:rPr>
      </w:pPr>
    </w:p>
    <w:p w14:paraId="1149E5C5" w14:textId="77777777" w:rsidR="00951C50" w:rsidRPr="0023575F" w:rsidRDefault="00951C50" w:rsidP="00951C50">
      <w:pPr>
        <w:spacing w:after="0" w:line="240" w:lineRule="auto"/>
        <w:rPr>
          <w:rFonts w:ascii="Century Gothic" w:hAnsi="Century Gothic"/>
          <w:noProof/>
          <w:highlight w:val="yellow"/>
        </w:rPr>
      </w:pPr>
    </w:p>
    <w:p w14:paraId="5B007C06" w14:textId="7CD14D06" w:rsidR="00951C50" w:rsidRPr="0023575F" w:rsidRDefault="00951C50" w:rsidP="00951C50">
      <w:pPr>
        <w:pStyle w:val="Heading2"/>
        <w:rPr>
          <w:noProof/>
          <w:highlight w:val="yellow"/>
        </w:rPr>
      </w:pPr>
      <w:bookmarkStart w:id="30" w:name="_Toc74594110"/>
      <w:r>
        <w:rPr>
          <w:noProof/>
          <w:highlight w:val="yellow"/>
        </w:rPr>
        <w:t>9</w:t>
      </w:r>
      <w:r w:rsidRPr="0023575F">
        <w:rPr>
          <w:noProof/>
          <w:highlight w:val="yellow"/>
        </w:rPr>
        <w:t>.3 Manage Duplicate Emails from Sender</w:t>
      </w:r>
      <w:bookmarkEnd w:id="30"/>
      <w:r w:rsidRPr="0023575F">
        <w:rPr>
          <w:noProof/>
          <w:highlight w:val="yellow"/>
        </w:rPr>
        <w:tab/>
      </w:r>
    </w:p>
    <w:p w14:paraId="3CA2DAA1" w14:textId="77777777" w:rsidR="00951C50" w:rsidRPr="0023575F" w:rsidRDefault="00951C50" w:rsidP="00951C50">
      <w:pPr>
        <w:spacing w:after="0" w:line="240" w:lineRule="auto"/>
        <w:rPr>
          <w:rFonts w:ascii="Century Gothic" w:hAnsi="Century Gothic"/>
          <w:b/>
          <w:noProof/>
          <w:color w:val="4472C4" w:themeColor="accent1"/>
          <w:highlight w:val="yellow"/>
        </w:rPr>
      </w:pPr>
    </w:p>
    <w:p w14:paraId="4EAA3445" w14:textId="77777777" w:rsidR="00951C50" w:rsidRPr="0023575F" w:rsidRDefault="00951C50" w:rsidP="00951C50">
      <w:pPr>
        <w:spacing w:after="0" w:line="240" w:lineRule="auto"/>
        <w:rPr>
          <w:rFonts w:ascii="Century Gothic" w:hAnsi="Century Gothic"/>
          <w:noProof/>
          <w:color w:val="000000" w:themeColor="text1"/>
          <w:highlight w:val="yellow"/>
        </w:rPr>
      </w:pPr>
      <w:r w:rsidRPr="0023575F">
        <w:rPr>
          <w:rFonts w:ascii="Century Gothic" w:hAnsi="Century Gothic"/>
          <w:noProof/>
          <w:color w:val="000000" w:themeColor="text1"/>
          <w:highlight w:val="yellow"/>
        </w:rPr>
        <w:t xml:space="preserve">Customer sometimes sends their emails more than once. For you to identify multiple email sent you may click the sender name. </w:t>
      </w:r>
      <w:r w:rsidRPr="0023575F">
        <w:rPr>
          <w:rFonts w:ascii="Century Gothic" w:hAnsi="Century Gothic"/>
          <w:noProof/>
          <w:color w:val="FF0000"/>
          <w:highlight w:val="yellow"/>
        </w:rPr>
        <w:t>See fig below</w:t>
      </w:r>
      <w:r w:rsidRPr="0023575F">
        <w:rPr>
          <w:rFonts w:ascii="Century Gothic" w:hAnsi="Century Gothic"/>
          <w:noProof/>
          <w:color w:val="000000" w:themeColor="text1"/>
          <w:highlight w:val="yellow"/>
        </w:rPr>
        <w:t>.</w:t>
      </w:r>
    </w:p>
    <w:p w14:paraId="72A4167A" w14:textId="77777777" w:rsidR="00951C50" w:rsidRPr="0023575F" w:rsidRDefault="00951C50" w:rsidP="00951C50">
      <w:pPr>
        <w:spacing w:after="0" w:line="240" w:lineRule="auto"/>
        <w:rPr>
          <w:rFonts w:ascii="Century Gothic" w:hAnsi="Century Gothic"/>
          <w:noProof/>
          <w:color w:val="000000" w:themeColor="text1"/>
          <w:highlight w:val="yellow"/>
        </w:rPr>
      </w:pPr>
    </w:p>
    <w:p w14:paraId="1BFF373D" w14:textId="77777777" w:rsidR="00951C50" w:rsidRPr="0023575F" w:rsidRDefault="00951C50" w:rsidP="00951C50">
      <w:pPr>
        <w:spacing w:after="0" w:line="240" w:lineRule="auto"/>
        <w:rPr>
          <w:rFonts w:ascii="Century Gothic" w:hAnsi="Century Gothic"/>
          <w:noProof/>
          <w:color w:val="000000" w:themeColor="text1"/>
          <w:highlight w:val="yellow"/>
        </w:rPr>
      </w:pPr>
      <w:r w:rsidRPr="0023575F">
        <w:rPr>
          <w:noProof/>
          <w:highlight w:val="yellow"/>
        </w:rPr>
        <w:drawing>
          <wp:inline distT="0" distB="0" distL="0" distR="0" wp14:anchorId="35097794" wp14:editId="473D3B7D">
            <wp:extent cx="4259863" cy="3510951"/>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272245" cy="3521156"/>
                    </a:xfrm>
                    <a:prstGeom prst="rect">
                      <a:avLst/>
                    </a:prstGeom>
                  </pic:spPr>
                </pic:pic>
              </a:graphicData>
            </a:graphic>
          </wp:inline>
        </w:drawing>
      </w:r>
    </w:p>
    <w:p w14:paraId="28F6EED0" w14:textId="77777777" w:rsidR="00951C50" w:rsidRPr="0023575F" w:rsidRDefault="00951C50" w:rsidP="00951C50">
      <w:pPr>
        <w:spacing w:after="0" w:line="240" w:lineRule="auto"/>
        <w:rPr>
          <w:rFonts w:ascii="Century Gothic" w:hAnsi="Century Gothic"/>
          <w:noProof/>
          <w:color w:val="000000" w:themeColor="text1"/>
          <w:highlight w:val="yellow"/>
        </w:rPr>
      </w:pPr>
      <w:r w:rsidRPr="0023575F">
        <w:rPr>
          <w:rFonts w:ascii="Century Gothic" w:hAnsi="Century Gothic"/>
          <w:noProof/>
          <w:color w:val="000000" w:themeColor="text1"/>
          <w:highlight w:val="yellow"/>
        </w:rPr>
        <w:t xml:space="preserve">This will show you all email thread for this customer. </w:t>
      </w:r>
    </w:p>
    <w:p w14:paraId="24345843" w14:textId="77777777" w:rsidR="00951C50" w:rsidRPr="0023575F" w:rsidRDefault="00951C50" w:rsidP="00951C50">
      <w:pPr>
        <w:spacing w:after="0" w:line="240" w:lineRule="auto"/>
        <w:rPr>
          <w:rFonts w:ascii="Century Gothic" w:hAnsi="Century Gothic"/>
          <w:noProof/>
          <w:color w:val="000000" w:themeColor="text1"/>
          <w:highlight w:val="yellow"/>
        </w:rPr>
      </w:pPr>
    </w:p>
    <w:p w14:paraId="072ACCBF" w14:textId="77777777" w:rsidR="00951C50" w:rsidRPr="0023575F" w:rsidRDefault="00951C50" w:rsidP="00951C50">
      <w:pPr>
        <w:spacing w:after="0" w:line="240" w:lineRule="auto"/>
        <w:rPr>
          <w:rFonts w:ascii="Century Gothic" w:hAnsi="Century Gothic"/>
          <w:noProof/>
          <w:color w:val="000000" w:themeColor="text1"/>
          <w:highlight w:val="yellow"/>
        </w:rPr>
      </w:pPr>
      <w:r w:rsidRPr="0023575F">
        <w:rPr>
          <w:noProof/>
          <w:highlight w:val="yellow"/>
        </w:rPr>
        <w:lastRenderedPageBreak/>
        <w:drawing>
          <wp:inline distT="0" distB="0" distL="0" distR="0" wp14:anchorId="131FF245" wp14:editId="4B9DFBF6">
            <wp:extent cx="6090249" cy="5270798"/>
            <wp:effectExtent l="0"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14165" cy="5291496"/>
                    </a:xfrm>
                    <a:prstGeom prst="rect">
                      <a:avLst/>
                    </a:prstGeom>
                  </pic:spPr>
                </pic:pic>
              </a:graphicData>
            </a:graphic>
          </wp:inline>
        </w:drawing>
      </w:r>
    </w:p>
    <w:p w14:paraId="0FFD7D07" w14:textId="77777777" w:rsidR="00951C50" w:rsidRPr="0023575F" w:rsidRDefault="00951C50" w:rsidP="00951C50">
      <w:pPr>
        <w:spacing w:after="0" w:line="240" w:lineRule="auto"/>
        <w:rPr>
          <w:rFonts w:ascii="Century Gothic" w:hAnsi="Century Gothic"/>
          <w:noProof/>
          <w:color w:val="000000" w:themeColor="text1"/>
          <w:highlight w:val="yellow"/>
        </w:rPr>
      </w:pPr>
    </w:p>
    <w:p w14:paraId="0AB22D85" w14:textId="77777777" w:rsidR="00951C50" w:rsidRPr="0023575F" w:rsidRDefault="00951C50" w:rsidP="00951C50">
      <w:pPr>
        <w:spacing w:after="0" w:line="240" w:lineRule="auto"/>
        <w:rPr>
          <w:rFonts w:ascii="Century Gothic" w:hAnsi="Century Gothic"/>
          <w:noProof/>
          <w:color w:val="000000" w:themeColor="text1"/>
          <w:highlight w:val="yellow"/>
        </w:rPr>
      </w:pPr>
    </w:p>
    <w:p w14:paraId="7088EEBA" w14:textId="77777777" w:rsidR="00951C50" w:rsidRPr="0023575F" w:rsidRDefault="00951C50" w:rsidP="00951C50">
      <w:pPr>
        <w:spacing w:after="0" w:line="240" w:lineRule="auto"/>
        <w:rPr>
          <w:rFonts w:ascii="Century Gothic" w:hAnsi="Century Gothic"/>
          <w:noProof/>
          <w:color w:val="000000" w:themeColor="text1"/>
          <w:highlight w:val="yellow"/>
        </w:rPr>
      </w:pPr>
      <w:r w:rsidRPr="0023575F">
        <w:rPr>
          <w:rFonts w:ascii="Century Gothic" w:hAnsi="Century Gothic"/>
          <w:noProof/>
          <w:color w:val="000000" w:themeColor="text1"/>
          <w:highlight w:val="yellow"/>
        </w:rPr>
        <w:t>This will help you with:</w:t>
      </w:r>
    </w:p>
    <w:p w14:paraId="503B443D" w14:textId="77777777" w:rsidR="00951C50" w:rsidRPr="0023575F" w:rsidRDefault="00951C50" w:rsidP="00951C50">
      <w:pPr>
        <w:spacing w:after="0" w:line="240" w:lineRule="auto"/>
        <w:rPr>
          <w:rFonts w:ascii="Century Gothic" w:hAnsi="Century Gothic"/>
          <w:noProof/>
          <w:color w:val="000000" w:themeColor="text1"/>
          <w:highlight w:val="yellow"/>
        </w:rPr>
      </w:pPr>
    </w:p>
    <w:p w14:paraId="0CB5BCF1" w14:textId="77777777" w:rsidR="00951C50" w:rsidRPr="0023575F" w:rsidRDefault="00951C50" w:rsidP="00951C50">
      <w:pPr>
        <w:pStyle w:val="ListParagraph"/>
        <w:numPr>
          <w:ilvl w:val="0"/>
          <w:numId w:val="15"/>
        </w:numPr>
        <w:spacing w:after="0" w:line="240" w:lineRule="auto"/>
        <w:rPr>
          <w:rFonts w:ascii="Century Gothic" w:hAnsi="Century Gothic"/>
          <w:noProof/>
          <w:color w:val="000000" w:themeColor="text1"/>
          <w:highlight w:val="yellow"/>
        </w:rPr>
      </w:pPr>
      <w:r w:rsidRPr="0023575F">
        <w:rPr>
          <w:rFonts w:ascii="Century Gothic" w:hAnsi="Century Gothic"/>
          <w:noProof/>
          <w:color w:val="000000" w:themeColor="text1"/>
          <w:highlight w:val="yellow"/>
        </w:rPr>
        <w:t>Check previous conversation</w:t>
      </w:r>
    </w:p>
    <w:p w14:paraId="331E28CB" w14:textId="77777777" w:rsidR="00951C50" w:rsidRPr="0023575F" w:rsidRDefault="00951C50" w:rsidP="00951C50">
      <w:pPr>
        <w:pStyle w:val="ListParagraph"/>
        <w:numPr>
          <w:ilvl w:val="0"/>
          <w:numId w:val="15"/>
        </w:numPr>
        <w:spacing w:after="0" w:line="240" w:lineRule="auto"/>
        <w:rPr>
          <w:rFonts w:ascii="Century Gothic" w:hAnsi="Century Gothic"/>
          <w:noProof/>
          <w:color w:val="000000" w:themeColor="text1"/>
          <w:highlight w:val="yellow"/>
        </w:rPr>
      </w:pPr>
      <w:r w:rsidRPr="0023575F">
        <w:rPr>
          <w:rFonts w:ascii="Century Gothic" w:hAnsi="Century Gothic"/>
          <w:noProof/>
          <w:color w:val="000000" w:themeColor="text1"/>
          <w:highlight w:val="yellow"/>
        </w:rPr>
        <w:t>Identify if the macro to use was already been used.</w:t>
      </w:r>
    </w:p>
    <w:p w14:paraId="270FB2EA" w14:textId="77777777" w:rsidR="00951C50" w:rsidRPr="0023575F" w:rsidRDefault="00951C50" w:rsidP="00951C50">
      <w:pPr>
        <w:pStyle w:val="ListParagraph"/>
        <w:numPr>
          <w:ilvl w:val="0"/>
          <w:numId w:val="15"/>
        </w:numPr>
        <w:spacing w:after="0" w:line="240" w:lineRule="auto"/>
        <w:rPr>
          <w:rFonts w:ascii="Century Gothic" w:hAnsi="Century Gothic"/>
          <w:noProof/>
          <w:color w:val="000000" w:themeColor="text1"/>
          <w:highlight w:val="yellow"/>
        </w:rPr>
      </w:pPr>
      <w:r w:rsidRPr="0023575F">
        <w:rPr>
          <w:rFonts w:ascii="Century Gothic" w:hAnsi="Century Gothic"/>
          <w:noProof/>
          <w:color w:val="000000" w:themeColor="text1"/>
          <w:highlight w:val="yellow"/>
        </w:rPr>
        <w:t>Check duplicate emails to merge</w:t>
      </w:r>
    </w:p>
    <w:p w14:paraId="204F7335" w14:textId="77777777" w:rsidR="00951C50" w:rsidRPr="0023575F" w:rsidRDefault="00951C50" w:rsidP="00951C50">
      <w:pPr>
        <w:spacing w:after="0" w:line="240" w:lineRule="auto"/>
        <w:rPr>
          <w:rFonts w:ascii="Century Gothic" w:hAnsi="Century Gothic"/>
          <w:noProof/>
          <w:color w:val="000000" w:themeColor="text1"/>
          <w:highlight w:val="yellow"/>
        </w:rPr>
      </w:pPr>
    </w:p>
    <w:p w14:paraId="23037493" w14:textId="77777777" w:rsidR="00951C50" w:rsidRPr="0023575F" w:rsidRDefault="00951C50" w:rsidP="00951C50">
      <w:pPr>
        <w:spacing w:after="0" w:line="240" w:lineRule="auto"/>
        <w:rPr>
          <w:rFonts w:ascii="Century Gothic" w:hAnsi="Century Gothic"/>
          <w:noProof/>
          <w:color w:val="000000" w:themeColor="text1"/>
          <w:highlight w:val="yellow"/>
        </w:rPr>
      </w:pPr>
    </w:p>
    <w:p w14:paraId="569BE758" w14:textId="77777777" w:rsidR="00951C50" w:rsidRPr="0023575F" w:rsidRDefault="00951C50" w:rsidP="00951C50">
      <w:pPr>
        <w:spacing w:after="0" w:line="240" w:lineRule="auto"/>
        <w:rPr>
          <w:rFonts w:ascii="Century Gothic" w:hAnsi="Century Gothic"/>
          <w:noProof/>
          <w:color w:val="000000" w:themeColor="text1"/>
          <w:highlight w:val="yellow"/>
        </w:rPr>
      </w:pPr>
    </w:p>
    <w:p w14:paraId="360700CC" w14:textId="77777777" w:rsidR="00951C50" w:rsidRPr="0023575F" w:rsidRDefault="00951C50" w:rsidP="00951C50">
      <w:pPr>
        <w:spacing w:after="0" w:line="240" w:lineRule="auto"/>
        <w:rPr>
          <w:rFonts w:ascii="Century Gothic" w:hAnsi="Century Gothic"/>
          <w:noProof/>
          <w:color w:val="000000" w:themeColor="text1"/>
          <w:highlight w:val="yellow"/>
        </w:rPr>
      </w:pPr>
    </w:p>
    <w:p w14:paraId="45B6662E" w14:textId="77777777" w:rsidR="00951C50" w:rsidRPr="0023575F" w:rsidRDefault="00951C50" w:rsidP="00951C50">
      <w:pPr>
        <w:spacing w:after="0" w:line="240" w:lineRule="auto"/>
        <w:rPr>
          <w:rFonts w:ascii="Century Gothic" w:hAnsi="Century Gothic"/>
          <w:noProof/>
          <w:color w:val="000000" w:themeColor="text1"/>
          <w:highlight w:val="yellow"/>
        </w:rPr>
      </w:pPr>
    </w:p>
    <w:p w14:paraId="017AC4E9" w14:textId="77777777" w:rsidR="00951C50" w:rsidRPr="0023575F" w:rsidRDefault="00951C50" w:rsidP="00951C50">
      <w:pPr>
        <w:spacing w:after="0" w:line="240" w:lineRule="auto"/>
        <w:rPr>
          <w:rFonts w:ascii="Century Gothic" w:hAnsi="Century Gothic"/>
          <w:noProof/>
          <w:color w:val="000000" w:themeColor="text1"/>
          <w:highlight w:val="yellow"/>
        </w:rPr>
      </w:pPr>
    </w:p>
    <w:p w14:paraId="5DE0DC16" w14:textId="77777777" w:rsidR="00951C50" w:rsidRPr="0023575F" w:rsidRDefault="00951C50" w:rsidP="00951C50">
      <w:pPr>
        <w:spacing w:after="0" w:line="240" w:lineRule="auto"/>
        <w:rPr>
          <w:rFonts w:ascii="Century Gothic" w:hAnsi="Century Gothic"/>
          <w:noProof/>
          <w:color w:val="000000" w:themeColor="text1"/>
          <w:highlight w:val="yellow"/>
        </w:rPr>
      </w:pPr>
    </w:p>
    <w:p w14:paraId="16680FBD" w14:textId="77777777" w:rsidR="00951C50" w:rsidRPr="0023575F" w:rsidRDefault="00951C50" w:rsidP="00951C50">
      <w:pPr>
        <w:spacing w:after="0" w:line="240" w:lineRule="auto"/>
        <w:rPr>
          <w:rFonts w:ascii="Century Gothic" w:hAnsi="Century Gothic"/>
          <w:noProof/>
          <w:color w:val="000000" w:themeColor="text1"/>
          <w:highlight w:val="yellow"/>
        </w:rPr>
      </w:pPr>
    </w:p>
    <w:p w14:paraId="31307923" w14:textId="77777777" w:rsidR="00951C50" w:rsidRPr="0023575F" w:rsidRDefault="00951C50" w:rsidP="00951C50">
      <w:pPr>
        <w:spacing w:after="0" w:line="240" w:lineRule="auto"/>
        <w:rPr>
          <w:rFonts w:ascii="Century Gothic" w:hAnsi="Century Gothic"/>
          <w:noProof/>
          <w:color w:val="000000" w:themeColor="text1"/>
          <w:highlight w:val="yellow"/>
        </w:rPr>
      </w:pPr>
    </w:p>
    <w:p w14:paraId="2BA40563" w14:textId="77777777" w:rsidR="00951C50" w:rsidRPr="0023575F" w:rsidRDefault="00951C50" w:rsidP="00951C50">
      <w:pPr>
        <w:spacing w:after="0" w:line="240" w:lineRule="auto"/>
        <w:rPr>
          <w:rFonts w:ascii="Century Gothic" w:hAnsi="Century Gothic"/>
          <w:noProof/>
          <w:color w:val="000000" w:themeColor="text1"/>
          <w:highlight w:val="yellow"/>
        </w:rPr>
      </w:pPr>
    </w:p>
    <w:p w14:paraId="4E6F805B" w14:textId="7801C9C7" w:rsidR="00951C50" w:rsidRPr="0023575F" w:rsidRDefault="00951C50" w:rsidP="00951C50">
      <w:pPr>
        <w:pStyle w:val="Heading2"/>
        <w:rPr>
          <w:noProof/>
          <w:highlight w:val="yellow"/>
        </w:rPr>
      </w:pPr>
      <w:bookmarkStart w:id="31" w:name="_Toc74594111"/>
      <w:r>
        <w:rPr>
          <w:noProof/>
          <w:highlight w:val="yellow"/>
        </w:rPr>
        <w:lastRenderedPageBreak/>
        <w:t>9</w:t>
      </w:r>
      <w:r w:rsidRPr="0023575F">
        <w:rPr>
          <w:noProof/>
          <w:highlight w:val="yellow"/>
        </w:rPr>
        <w:t>.4 Preview Email Content</w:t>
      </w:r>
      <w:bookmarkEnd w:id="31"/>
      <w:r w:rsidRPr="0023575F">
        <w:rPr>
          <w:noProof/>
          <w:highlight w:val="yellow"/>
        </w:rPr>
        <w:tab/>
      </w:r>
    </w:p>
    <w:p w14:paraId="269BF149" w14:textId="77777777" w:rsidR="00951C50" w:rsidRPr="0023575F" w:rsidRDefault="00951C50" w:rsidP="00951C50">
      <w:pPr>
        <w:spacing w:after="0" w:line="240" w:lineRule="auto"/>
        <w:ind w:left="720" w:firstLine="720"/>
        <w:rPr>
          <w:rFonts w:ascii="Century Gothic" w:hAnsi="Century Gothic"/>
          <w:b/>
          <w:noProof/>
          <w:color w:val="4472C4" w:themeColor="accent1"/>
          <w:highlight w:val="yellow"/>
        </w:rPr>
      </w:pPr>
    </w:p>
    <w:p w14:paraId="47844946" w14:textId="77777777" w:rsidR="00951C50" w:rsidRPr="0023575F" w:rsidRDefault="00951C50" w:rsidP="00951C50">
      <w:pPr>
        <w:spacing w:after="0" w:line="240" w:lineRule="auto"/>
        <w:rPr>
          <w:rFonts w:ascii="Century Gothic" w:hAnsi="Century Gothic"/>
          <w:noProof/>
          <w:color w:val="000000" w:themeColor="text1"/>
          <w:highlight w:val="yellow"/>
        </w:rPr>
      </w:pPr>
      <w:r w:rsidRPr="0023575F">
        <w:rPr>
          <w:rFonts w:ascii="Century Gothic" w:hAnsi="Century Gothic"/>
          <w:noProof/>
          <w:color w:val="000000" w:themeColor="text1"/>
          <w:highlight w:val="yellow"/>
        </w:rPr>
        <w:t xml:space="preserve">To preview email content, you can hover your moused to the ticket number and it will give you a quick view of its content. You would also be able to see if there’s an internal note added on the ticket. </w:t>
      </w:r>
      <w:r w:rsidRPr="0023575F">
        <w:rPr>
          <w:rFonts w:ascii="Century Gothic" w:hAnsi="Century Gothic"/>
          <w:noProof/>
          <w:color w:val="FF0000"/>
          <w:highlight w:val="yellow"/>
        </w:rPr>
        <w:t>See fig below</w:t>
      </w:r>
      <w:r w:rsidRPr="0023575F">
        <w:rPr>
          <w:rFonts w:ascii="Century Gothic" w:hAnsi="Century Gothic"/>
          <w:noProof/>
          <w:color w:val="000000" w:themeColor="text1"/>
          <w:highlight w:val="yellow"/>
        </w:rPr>
        <w:t>.</w:t>
      </w:r>
    </w:p>
    <w:p w14:paraId="38FBCE68" w14:textId="77777777" w:rsidR="00951C50" w:rsidRPr="0023575F" w:rsidRDefault="00951C50" w:rsidP="00951C50">
      <w:pPr>
        <w:spacing w:after="0" w:line="240" w:lineRule="auto"/>
        <w:rPr>
          <w:rFonts w:ascii="Century Gothic" w:hAnsi="Century Gothic"/>
          <w:noProof/>
          <w:color w:val="000000" w:themeColor="text1"/>
          <w:highlight w:val="yellow"/>
        </w:rPr>
      </w:pPr>
    </w:p>
    <w:p w14:paraId="2F2A4CAA" w14:textId="6DB3C513" w:rsidR="00951C50" w:rsidRDefault="00951C50" w:rsidP="00951C50">
      <w:pPr>
        <w:rPr>
          <w:rFonts w:ascii="Century Gothic" w:hAnsi="Century Gothic"/>
          <w:noProof/>
          <w:color w:val="000000" w:themeColor="text1"/>
        </w:rPr>
      </w:pPr>
      <w:r w:rsidRPr="0023575F">
        <w:rPr>
          <w:noProof/>
          <w:highlight w:val="yellow"/>
        </w:rPr>
        <w:drawing>
          <wp:inline distT="0" distB="0" distL="0" distR="0" wp14:anchorId="06D7DD5E" wp14:editId="22542030">
            <wp:extent cx="5995358" cy="4051991"/>
            <wp:effectExtent l="0" t="0" r="571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017441" cy="4066916"/>
                    </a:xfrm>
                    <a:prstGeom prst="rect">
                      <a:avLst/>
                    </a:prstGeom>
                  </pic:spPr>
                </pic:pic>
              </a:graphicData>
            </a:graphic>
          </wp:inline>
        </w:drawing>
      </w:r>
    </w:p>
    <w:p w14:paraId="249C5AE5" w14:textId="1D57D9BC" w:rsidR="00E371E3" w:rsidRDefault="00E371E3" w:rsidP="00951C50">
      <w:pPr>
        <w:rPr>
          <w:rFonts w:ascii="Century Gothic" w:hAnsi="Century Gothic"/>
          <w:noProof/>
          <w:color w:val="000000" w:themeColor="text1"/>
        </w:rPr>
      </w:pPr>
    </w:p>
    <w:p w14:paraId="4E48D345" w14:textId="01DFF36C" w:rsidR="00E371E3" w:rsidRPr="00D240F7" w:rsidRDefault="00E371E3" w:rsidP="00E371E3">
      <w:pPr>
        <w:pStyle w:val="Heading2"/>
        <w:rPr>
          <w:noProof/>
          <w:highlight w:val="yellow"/>
        </w:rPr>
      </w:pPr>
      <w:r w:rsidRPr="00D240F7">
        <w:rPr>
          <w:noProof/>
          <w:highlight w:val="yellow"/>
        </w:rPr>
        <w:t>9.5 Zendesk Functionalities and Tips Video</w:t>
      </w:r>
    </w:p>
    <w:p w14:paraId="078A2B10" w14:textId="497CB62D" w:rsidR="00E371E3" w:rsidRDefault="00E371E3" w:rsidP="00E371E3">
      <w:r w:rsidRPr="00D240F7">
        <w:rPr>
          <w:highlight w:val="yellow"/>
        </w:rPr>
        <w:t>Please see the video below for reference</w:t>
      </w:r>
      <w:r w:rsidRPr="00D240F7">
        <w:rPr>
          <w:highlight w:val="yellow"/>
        </w:rPr>
        <w:br/>
      </w:r>
      <w:hyperlink r:id="rId48" w:history="1">
        <w:r w:rsidRPr="00D240F7">
          <w:rPr>
            <w:rStyle w:val="Hyperlink"/>
            <w:highlight w:val="yellow"/>
          </w:rPr>
          <w:t>https://www.dropbox.com/s/uz00pvrdzfhx2pt/Zendesk%20Functionalities%20and%20Tips.mp4?dl=0</w:t>
        </w:r>
      </w:hyperlink>
    </w:p>
    <w:p w14:paraId="09EA4937" w14:textId="77777777" w:rsidR="00E371E3" w:rsidRPr="00E371E3" w:rsidRDefault="00E371E3" w:rsidP="00E371E3"/>
    <w:p w14:paraId="0BC2C7A2" w14:textId="77777777" w:rsidR="00082ED0" w:rsidRDefault="00082ED0" w:rsidP="00777ED2">
      <w:pPr>
        <w:spacing w:after="0" w:line="240" w:lineRule="auto"/>
        <w:rPr>
          <w:rFonts w:ascii="Century Gothic" w:hAnsi="Century Gothic"/>
          <w:lang w:val="en-IE"/>
        </w:rPr>
      </w:pPr>
    </w:p>
    <w:p w14:paraId="67F8B709" w14:textId="7DAF5423" w:rsidR="005D04DC" w:rsidRPr="00777ED2" w:rsidRDefault="005D04DC" w:rsidP="00777ED2">
      <w:pPr>
        <w:pStyle w:val="ListParagraph"/>
        <w:spacing w:after="0" w:line="240" w:lineRule="auto"/>
        <w:rPr>
          <w:rFonts w:ascii="Century Gothic" w:hAnsi="Century Gothic"/>
          <w:noProof/>
        </w:rPr>
      </w:pPr>
    </w:p>
    <w:sectPr w:rsidR="005D04DC" w:rsidRPr="00777ED2" w:rsidSect="00FB3F73">
      <w:headerReference w:type="default" r:id="rId49"/>
      <w:footerReference w:type="defaul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FC503" w14:textId="77777777" w:rsidR="00324508" w:rsidRDefault="00324508" w:rsidP="00BD4856">
      <w:pPr>
        <w:spacing w:after="0" w:line="240" w:lineRule="auto"/>
      </w:pPr>
      <w:r>
        <w:separator/>
      </w:r>
    </w:p>
  </w:endnote>
  <w:endnote w:type="continuationSeparator" w:id="0">
    <w:p w14:paraId="2639A5DF" w14:textId="77777777" w:rsidR="00324508" w:rsidRDefault="00324508" w:rsidP="00BD48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C94F8" w14:textId="6104D47C" w:rsidR="00CE4D15" w:rsidRPr="00983F9E" w:rsidRDefault="00CE4D15" w:rsidP="00FB3F73">
    <w:pPr>
      <w:pStyle w:val="Footer"/>
      <w:rPr>
        <w:i/>
        <w:iCs/>
        <w:sz w:val="20"/>
        <w:szCs w:val="20"/>
      </w:rPr>
    </w:pPr>
    <w:r w:rsidRPr="00983F9E">
      <w:rPr>
        <w:i/>
        <w:iCs/>
        <w:sz w:val="20"/>
        <w:szCs w:val="20"/>
      </w:rPr>
      <w:t xml:space="preserve">Updated </w:t>
    </w:r>
    <w:r w:rsidR="005C5EF1">
      <w:rPr>
        <w:i/>
        <w:iCs/>
        <w:sz w:val="20"/>
        <w:szCs w:val="20"/>
      </w:rPr>
      <w:t>07/06/2021</w:t>
    </w:r>
    <w:r w:rsidRPr="00983F9E">
      <w:rPr>
        <w:i/>
        <w:iCs/>
        <w:sz w:val="20"/>
        <w:szCs w:val="20"/>
      </w:rPr>
      <w:t xml:space="preserve">- </w:t>
    </w:r>
    <w:r>
      <w:rPr>
        <w:i/>
        <w:iCs/>
        <w:sz w:val="20"/>
        <w:szCs w:val="20"/>
      </w:rPr>
      <w:t xml:space="preserve">DD </w:t>
    </w:r>
    <w:r w:rsidR="005C5EF1">
      <w:rPr>
        <w:i/>
        <w:iCs/>
        <w:sz w:val="20"/>
        <w:szCs w:val="20"/>
      </w:rPr>
      <w:t>17</w:t>
    </w:r>
    <w:r>
      <w:rPr>
        <w:i/>
        <w:iCs/>
        <w:sz w:val="20"/>
        <w:szCs w:val="20"/>
      </w:rPr>
      <w:t>:</w:t>
    </w:r>
    <w:r w:rsidR="005C5EF1">
      <w:rPr>
        <w:i/>
        <w:iCs/>
        <w:sz w:val="20"/>
        <w:szCs w:val="20"/>
      </w:rPr>
      <w:t>30</w:t>
    </w:r>
    <w:r>
      <w:rPr>
        <w:i/>
        <w:iCs/>
        <w:sz w:val="20"/>
        <w:szCs w:val="20"/>
      </w:rPr>
      <w:tab/>
    </w:r>
    <w:r>
      <w:rPr>
        <w:i/>
        <w:iCs/>
        <w:sz w:val="20"/>
        <w:szCs w:val="20"/>
      </w:rPr>
      <w:tab/>
    </w:r>
    <w:r w:rsidRPr="000A0C24">
      <w:rPr>
        <w:i/>
        <w:iCs/>
        <w:sz w:val="20"/>
        <w:szCs w:val="20"/>
      </w:rPr>
      <w:fldChar w:fldCharType="begin"/>
    </w:r>
    <w:r w:rsidRPr="000A0C24">
      <w:rPr>
        <w:i/>
        <w:iCs/>
        <w:sz w:val="20"/>
        <w:szCs w:val="20"/>
      </w:rPr>
      <w:instrText xml:space="preserve"> PAGE   \* MERGEFORMAT </w:instrText>
    </w:r>
    <w:r w:rsidRPr="000A0C24">
      <w:rPr>
        <w:i/>
        <w:iCs/>
        <w:sz w:val="20"/>
        <w:szCs w:val="20"/>
      </w:rPr>
      <w:fldChar w:fldCharType="separate"/>
    </w:r>
    <w:r w:rsidR="00AC50F6">
      <w:rPr>
        <w:i/>
        <w:iCs/>
        <w:noProof/>
        <w:sz w:val="20"/>
        <w:szCs w:val="20"/>
      </w:rPr>
      <w:t>3</w:t>
    </w:r>
    <w:r w:rsidRPr="000A0C24">
      <w:rPr>
        <w:i/>
        <w:iCs/>
        <w:noProof/>
        <w:sz w:val="20"/>
        <w:szCs w:val="20"/>
      </w:rPr>
      <w:fldChar w:fldCharType="end"/>
    </w:r>
  </w:p>
  <w:p w14:paraId="1D6CDD81" w14:textId="531302F6" w:rsidR="00CE4D15" w:rsidRPr="00FB3F73" w:rsidRDefault="00CE4D15" w:rsidP="00FB3F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34DE1" w14:textId="77777777" w:rsidR="00324508" w:rsidRDefault="00324508" w:rsidP="00BD4856">
      <w:pPr>
        <w:spacing w:after="0" w:line="240" w:lineRule="auto"/>
      </w:pPr>
      <w:r>
        <w:separator/>
      </w:r>
    </w:p>
  </w:footnote>
  <w:footnote w:type="continuationSeparator" w:id="0">
    <w:p w14:paraId="71CD9032" w14:textId="77777777" w:rsidR="00324508" w:rsidRDefault="00324508" w:rsidP="00BD48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FC482" w14:textId="312480ED" w:rsidR="00CE4D15" w:rsidRDefault="00CE4D15" w:rsidP="00FB3F73">
    <w:pPr>
      <w:pStyle w:val="Header"/>
      <w:jc w:val="right"/>
    </w:pPr>
    <w:r>
      <w:rPr>
        <w:noProof/>
      </w:rPr>
      <w:drawing>
        <wp:anchor distT="0" distB="0" distL="114300" distR="114300" simplePos="0" relativeHeight="251661312" behindDoc="0" locked="0" layoutInCell="1" allowOverlap="1" wp14:anchorId="56928924" wp14:editId="4EA402B8">
          <wp:simplePos x="0" y="0"/>
          <wp:positionH relativeFrom="column">
            <wp:posOffset>-807611</wp:posOffset>
          </wp:positionH>
          <wp:positionV relativeFrom="paragraph">
            <wp:posOffset>-369651</wp:posOffset>
          </wp:positionV>
          <wp:extent cx="1426210" cy="4260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6210" cy="426085"/>
                  </a:xfrm>
                  <a:prstGeom prst="rect">
                    <a:avLst/>
                  </a:prstGeom>
                  <a:noFill/>
                  <a:ln>
                    <a:noFill/>
                  </a:ln>
                </pic:spPr>
              </pic:pic>
            </a:graphicData>
          </a:graphic>
          <wp14:sizeRelH relativeFrom="page">
            <wp14:pctWidth>0</wp14:pctWidth>
          </wp14:sizeRelH>
          <wp14:sizeRelV relativeFrom="page">
            <wp14:pctHeight>0</wp14:pctHeight>
          </wp14:sizeRelV>
        </wp:anchor>
      </w:drawing>
    </w:r>
    <w:r w:rsidR="00456460">
      <w:rPr>
        <w:noProof/>
        <w:lang w:val="en-GB" w:eastAsia="en-GB"/>
      </w:rPr>
      <w:t>How to Use Zendesk SOP June 2021</w:t>
    </w:r>
  </w:p>
  <w:p w14:paraId="6DDED8E7" w14:textId="77777777" w:rsidR="00CE4D15" w:rsidRDefault="00CE4D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02B16"/>
    <w:multiLevelType w:val="hybridMultilevel"/>
    <w:tmpl w:val="7F72A36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A602BED"/>
    <w:multiLevelType w:val="hybridMultilevel"/>
    <w:tmpl w:val="DA522DC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0D8E347E"/>
    <w:multiLevelType w:val="hybridMultilevel"/>
    <w:tmpl w:val="F9863A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BEE22BE"/>
    <w:multiLevelType w:val="multilevel"/>
    <w:tmpl w:val="270C83E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205F2711"/>
    <w:multiLevelType w:val="multilevel"/>
    <w:tmpl w:val="DC1CC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C3C36F1"/>
    <w:multiLevelType w:val="hybridMultilevel"/>
    <w:tmpl w:val="E91677A4"/>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2D39308C"/>
    <w:multiLevelType w:val="multilevel"/>
    <w:tmpl w:val="37B6A4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38D5426"/>
    <w:multiLevelType w:val="hybridMultilevel"/>
    <w:tmpl w:val="E5F8F758"/>
    <w:lvl w:ilvl="0" w:tplc="6F545986">
      <w:start w:val="8"/>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3D0590"/>
    <w:multiLevelType w:val="multilevel"/>
    <w:tmpl w:val="44BE86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C263E92"/>
    <w:multiLevelType w:val="hybridMultilevel"/>
    <w:tmpl w:val="5204DCD6"/>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3CA71DFD"/>
    <w:multiLevelType w:val="multilevel"/>
    <w:tmpl w:val="5C5462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D352C35"/>
    <w:multiLevelType w:val="multilevel"/>
    <w:tmpl w:val="42F2C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F314859"/>
    <w:multiLevelType w:val="hybridMultilevel"/>
    <w:tmpl w:val="61FC8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AC5DDC"/>
    <w:multiLevelType w:val="hybridMultilevel"/>
    <w:tmpl w:val="923EF57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68154261"/>
    <w:multiLevelType w:val="hybridMultilevel"/>
    <w:tmpl w:val="9C8C48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9"/>
  </w:num>
  <w:num w:numId="5">
    <w:abstractNumId w:val="8"/>
  </w:num>
  <w:num w:numId="6">
    <w:abstractNumId w:val="10"/>
  </w:num>
  <w:num w:numId="7">
    <w:abstractNumId w:val="4"/>
  </w:num>
  <w:num w:numId="8">
    <w:abstractNumId w:val="14"/>
  </w:num>
  <w:num w:numId="9">
    <w:abstractNumId w:val="6"/>
  </w:num>
  <w:num w:numId="10">
    <w:abstractNumId w:val="11"/>
  </w:num>
  <w:num w:numId="11">
    <w:abstractNumId w:val="3"/>
  </w:num>
  <w:num w:numId="12">
    <w:abstractNumId w:val="5"/>
  </w:num>
  <w:num w:numId="13">
    <w:abstractNumId w:val="13"/>
  </w:num>
  <w:num w:numId="14">
    <w:abstractNumId w:val="7"/>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0DA1"/>
    <w:rsid w:val="0007386D"/>
    <w:rsid w:val="00073BB8"/>
    <w:rsid w:val="00075DCB"/>
    <w:rsid w:val="00082ED0"/>
    <w:rsid w:val="00096AE2"/>
    <w:rsid w:val="000A0C24"/>
    <w:rsid w:val="002169D6"/>
    <w:rsid w:val="002418A8"/>
    <w:rsid w:val="002F53D8"/>
    <w:rsid w:val="003026F3"/>
    <w:rsid w:val="00324508"/>
    <w:rsid w:val="003324E4"/>
    <w:rsid w:val="003675F3"/>
    <w:rsid w:val="00397E71"/>
    <w:rsid w:val="003B5552"/>
    <w:rsid w:val="003E2D24"/>
    <w:rsid w:val="00426DC1"/>
    <w:rsid w:val="00446AD4"/>
    <w:rsid w:val="00450C31"/>
    <w:rsid w:val="00453F02"/>
    <w:rsid w:val="00456460"/>
    <w:rsid w:val="00490DA1"/>
    <w:rsid w:val="004D6ADA"/>
    <w:rsid w:val="00500094"/>
    <w:rsid w:val="00512B85"/>
    <w:rsid w:val="00517DA4"/>
    <w:rsid w:val="00522DFA"/>
    <w:rsid w:val="00523D3F"/>
    <w:rsid w:val="005924E8"/>
    <w:rsid w:val="005A68B1"/>
    <w:rsid w:val="005B1D12"/>
    <w:rsid w:val="005C4E7F"/>
    <w:rsid w:val="005C5EF1"/>
    <w:rsid w:val="005D04DC"/>
    <w:rsid w:val="005D2F38"/>
    <w:rsid w:val="005D3510"/>
    <w:rsid w:val="0064563F"/>
    <w:rsid w:val="00666816"/>
    <w:rsid w:val="00686458"/>
    <w:rsid w:val="006A2DEA"/>
    <w:rsid w:val="006B5F1C"/>
    <w:rsid w:val="006C4180"/>
    <w:rsid w:val="006E0032"/>
    <w:rsid w:val="006E6B89"/>
    <w:rsid w:val="006F70E1"/>
    <w:rsid w:val="00723492"/>
    <w:rsid w:val="00745ABF"/>
    <w:rsid w:val="00777ED2"/>
    <w:rsid w:val="007A2501"/>
    <w:rsid w:val="008235CB"/>
    <w:rsid w:val="00865DD2"/>
    <w:rsid w:val="008A4217"/>
    <w:rsid w:val="008C5651"/>
    <w:rsid w:val="00933DAF"/>
    <w:rsid w:val="00951C50"/>
    <w:rsid w:val="00967D0A"/>
    <w:rsid w:val="009A25CB"/>
    <w:rsid w:val="009A43C6"/>
    <w:rsid w:val="009C6532"/>
    <w:rsid w:val="009E1D44"/>
    <w:rsid w:val="009F0457"/>
    <w:rsid w:val="00A007FE"/>
    <w:rsid w:val="00A01B80"/>
    <w:rsid w:val="00A14BC0"/>
    <w:rsid w:val="00A47F6F"/>
    <w:rsid w:val="00A61A71"/>
    <w:rsid w:val="00A9421B"/>
    <w:rsid w:val="00AC50F6"/>
    <w:rsid w:val="00AC6D04"/>
    <w:rsid w:val="00AD1CAE"/>
    <w:rsid w:val="00AF06E3"/>
    <w:rsid w:val="00B01F14"/>
    <w:rsid w:val="00B45336"/>
    <w:rsid w:val="00B4718B"/>
    <w:rsid w:val="00BB4E28"/>
    <w:rsid w:val="00BD4856"/>
    <w:rsid w:val="00C26D58"/>
    <w:rsid w:val="00C411ED"/>
    <w:rsid w:val="00C679B6"/>
    <w:rsid w:val="00C81F5C"/>
    <w:rsid w:val="00C86441"/>
    <w:rsid w:val="00CB442D"/>
    <w:rsid w:val="00CE1A99"/>
    <w:rsid w:val="00CE4D15"/>
    <w:rsid w:val="00CF3EB3"/>
    <w:rsid w:val="00D240F7"/>
    <w:rsid w:val="00DB653F"/>
    <w:rsid w:val="00DE3537"/>
    <w:rsid w:val="00DE3624"/>
    <w:rsid w:val="00E371E3"/>
    <w:rsid w:val="00E563C5"/>
    <w:rsid w:val="00E745C4"/>
    <w:rsid w:val="00E84D39"/>
    <w:rsid w:val="00ED2B3D"/>
    <w:rsid w:val="00ED5681"/>
    <w:rsid w:val="00EF1152"/>
    <w:rsid w:val="00F73FD1"/>
    <w:rsid w:val="00F90DB2"/>
    <w:rsid w:val="00F94A4E"/>
    <w:rsid w:val="00FB3F73"/>
    <w:rsid w:val="00FD15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0EF53A"/>
  <w15:chartTrackingRefBased/>
  <w15:docId w15:val="{0A6DFA41-C0F4-4FBA-87D4-8FB4D1799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DA1"/>
  </w:style>
  <w:style w:type="paragraph" w:styleId="Heading1">
    <w:name w:val="heading 1"/>
    <w:basedOn w:val="Normal"/>
    <w:next w:val="Normal"/>
    <w:link w:val="Heading1Char"/>
    <w:uiPriority w:val="9"/>
    <w:qFormat/>
    <w:rsid w:val="00ED2B3D"/>
    <w:pPr>
      <w:keepNext/>
      <w:keepLines/>
      <w:spacing w:before="240" w:after="0"/>
      <w:outlineLvl w:val="0"/>
    </w:pPr>
    <w:rPr>
      <w:rFonts w:asciiTheme="majorHAnsi" w:eastAsiaTheme="majorEastAsia" w:hAnsiTheme="majorHAnsi" w:cstheme="majorBidi"/>
      <w:color w:val="2F5496" w:themeColor="accent1" w:themeShade="BF"/>
      <w:sz w:val="32"/>
      <w:szCs w:val="32"/>
      <w:lang w:val="en-IE"/>
    </w:rPr>
  </w:style>
  <w:style w:type="paragraph" w:styleId="Heading2">
    <w:name w:val="heading 2"/>
    <w:basedOn w:val="Normal"/>
    <w:next w:val="Normal"/>
    <w:link w:val="Heading2Char"/>
    <w:uiPriority w:val="9"/>
    <w:unhideWhenUsed/>
    <w:qFormat/>
    <w:rsid w:val="00F94A4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73BB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8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4856"/>
  </w:style>
  <w:style w:type="paragraph" w:styleId="Footer">
    <w:name w:val="footer"/>
    <w:basedOn w:val="Normal"/>
    <w:link w:val="FooterChar"/>
    <w:uiPriority w:val="99"/>
    <w:unhideWhenUsed/>
    <w:rsid w:val="00BD48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4856"/>
  </w:style>
  <w:style w:type="character" w:styleId="Hyperlink">
    <w:name w:val="Hyperlink"/>
    <w:basedOn w:val="DefaultParagraphFont"/>
    <w:uiPriority w:val="99"/>
    <w:unhideWhenUsed/>
    <w:rsid w:val="00723492"/>
    <w:rPr>
      <w:color w:val="0000FF"/>
      <w:u w:val="single"/>
    </w:rPr>
  </w:style>
  <w:style w:type="character" w:customStyle="1" w:styleId="Heading1Char">
    <w:name w:val="Heading 1 Char"/>
    <w:basedOn w:val="DefaultParagraphFont"/>
    <w:link w:val="Heading1"/>
    <w:uiPriority w:val="9"/>
    <w:rsid w:val="00ED2B3D"/>
    <w:rPr>
      <w:rFonts w:asciiTheme="majorHAnsi" w:eastAsiaTheme="majorEastAsia" w:hAnsiTheme="majorHAnsi" w:cstheme="majorBidi"/>
      <w:color w:val="2F5496" w:themeColor="accent1" w:themeShade="BF"/>
      <w:sz w:val="32"/>
      <w:szCs w:val="32"/>
      <w:lang w:val="en-IE"/>
    </w:rPr>
  </w:style>
  <w:style w:type="paragraph" w:styleId="ListParagraph">
    <w:name w:val="List Paragraph"/>
    <w:basedOn w:val="Normal"/>
    <w:link w:val="ListParagraphChar"/>
    <w:uiPriority w:val="34"/>
    <w:qFormat/>
    <w:rsid w:val="00ED2B3D"/>
    <w:pPr>
      <w:ind w:left="720"/>
      <w:contextualSpacing/>
    </w:pPr>
    <w:rPr>
      <w:lang w:val="en-IE"/>
    </w:rPr>
  </w:style>
  <w:style w:type="character" w:customStyle="1" w:styleId="ListParagraphChar">
    <w:name w:val="List Paragraph Char"/>
    <w:basedOn w:val="DefaultParagraphFont"/>
    <w:link w:val="ListParagraph"/>
    <w:uiPriority w:val="34"/>
    <w:rsid w:val="00ED2B3D"/>
    <w:rPr>
      <w:lang w:val="en-IE"/>
    </w:rPr>
  </w:style>
  <w:style w:type="character" w:customStyle="1" w:styleId="Heading2Char">
    <w:name w:val="Heading 2 Char"/>
    <w:basedOn w:val="DefaultParagraphFont"/>
    <w:link w:val="Heading2"/>
    <w:uiPriority w:val="9"/>
    <w:rsid w:val="00F94A4E"/>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F94A4E"/>
    <w:pPr>
      <w:spacing w:after="0" w:line="240" w:lineRule="auto"/>
    </w:pPr>
  </w:style>
  <w:style w:type="paragraph" w:styleId="TOCHeading">
    <w:name w:val="TOC Heading"/>
    <w:basedOn w:val="Heading1"/>
    <w:next w:val="Normal"/>
    <w:uiPriority w:val="39"/>
    <w:unhideWhenUsed/>
    <w:qFormat/>
    <w:rsid w:val="006B5F1C"/>
    <w:pPr>
      <w:outlineLvl w:val="9"/>
    </w:pPr>
    <w:rPr>
      <w:lang w:val="en-US"/>
    </w:rPr>
  </w:style>
  <w:style w:type="paragraph" w:styleId="TOC1">
    <w:name w:val="toc 1"/>
    <w:basedOn w:val="Normal"/>
    <w:next w:val="Normal"/>
    <w:autoRedefine/>
    <w:uiPriority w:val="39"/>
    <w:unhideWhenUsed/>
    <w:rsid w:val="006B5F1C"/>
    <w:pPr>
      <w:spacing w:after="100"/>
    </w:pPr>
  </w:style>
  <w:style w:type="paragraph" w:styleId="TOC2">
    <w:name w:val="toc 2"/>
    <w:basedOn w:val="Normal"/>
    <w:next w:val="Normal"/>
    <w:autoRedefine/>
    <w:uiPriority w:val="39"/>
    <w:unhideWhenUsed/>
    <w:rsid w:val="006B5F1C"/>
    <w:pPr>
      <w:spacing w:after="100"/>
      <w:ind w:left="220"/>
    </w:pPr>
  </w:style>
  <w:style w:type="character" w:customStyle="1" w:styleId="Heading3Char">
    <w:name w:val="Heading 3 Char"/>
    <w:basedOn w:val="DefaultParagraphFont"/>
    <w:link w:val="Heading3"/>
    <w:uiPriority w:val="9"/>
    <w:rsid w:val="00073BB8"/>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073BB8"/>
    <w:pPr>
      <w:spacing w:after="100"/>
      <w:ind w:left="440"/>
    </w:pPr>
  </w:style>
  <w:style w:type="character" w:styleId="Emphasis">
    <w:name w:val="Emphasis"/>
    <w:basedOn w:val="DefaultParagraphFont"/>
    <w:uiPriority w:val="20"/>
    <w:qFormat/>
    <w:rsid w:val="00073BB8"/>
    <w:rPr>
      <w:i/>
      <w:iCs/>
    </w:rPr>
  </w:style>
  <w:style w:type="paragraph" w:customStyle="1" w:styleId="li">
    <w:name w:val="li"/>
    <w:basedOn w:val="Normal"/>
    <w:rsid w:val="005D04D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5D04DC"/>
    <w:rPr>
      <w:b/>
      <w:bCs/>
    </w:rPr>
  </w:style>
  <w:style w:type="paragraph" w:customStyle="1" w:styleId="p">
    <w:name w:val="p"/>
    <w:basedOn w:val="Normal"/>
    <w:rsid w:val="005D04D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styleId="TableGrid">
    <w:name w:val="Table Grid"/>
    <w:basedOn w:val="TableNormal"/>
    <w:uiPriority w:val="39"/>
    <w:rsid w:val="00DE35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51C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968879">
      <w:bodyDiv w:val="1"/>
      <w:marLeft w:val="0"/>
      <w:marRight w:val="0"/>
      <w:marTop w:val="0"/>
      <w:marBottom w:val="0"/>
      <w:divBdr>
        <w:top w:val="none" w:sz="0" w:space="0" w:color="auto"/>
        <w:left w:val="none" w:sz="0" w:space="0" w:color="auto"/>
        <w:bottom w:val="none" w:sz="0" w:space="0" w:color="auto"/>
        <w:right w:val="none" w:sz="0" w:space="0" w:color="auto"/>
      </w:divBdr>
    </w:div>
    <w:div w:id="319504841">
      <w:bodyDiv w:val="1"/>
      <w:marLeft w:val="0"/>
      <w:marRight w:val="0"/>
      <w:marTop w:val="0"/>
      <w:marBottom w:val="0"/>
      <w:divBdr>
        <w:top w:val="none" w:sz="0" w:space="0" w:color="auto"/>
        <w:left w:val="none" w:sz="0" w:space="0" w:color="auto"/>
        <w:bottom w:val="none" w:sz="0" w:space="0" w:color="auto"/>
        <w:right w:val="none" w:sz="0" w:space="0" w:color="auto"/>
      </w:divBdr>
    </w:div>
    <w:div w:id="332143154">
      <w:bodyDiv w:val="1"/>
      <w:marLeft w:val="0"/>
      <w:marRight w:val="0"/>
      <w:marTop w:val="0"/>
      <w:marBottom w:val="0"/>
      <w:divBdr>
        <w:top w:val="none" w:sz="0" w:space="0" w:color="auto"/>
        <w:left w:val="none" w:sz="0" w:space="0" w:color="auto"/>
        <w:bottom w:val="none" w:sz="0" w:space="0" w:color="auto"/>
        <w:right w:val="none" w:sz="0" w:space="0" w:color="auto"/>
      </w:divBdr>
    </w:div>
    <w:div w:id="470366475">
      <w:bodyDiv w:val="1"/>
      <w:marLeft w:val="0"/>
      <w:marRight w:val="0"/>
      <w:marTop w:val="0"/>
      <w:marBottom w:val="0"/>
      <w:divBdr>
        <w:top w:val="none" w:sz="0" w:space="0" w:color="auto"/>
        <w:left w:val="none" w:sz="0" w:space="0" w:color="auto"/>
        <w:bottom w:val="none" w:sz="0" w:space="0" w:color="auto"/>
        <w:right w:val="none" w:sz="0" w:space="0" w:color="auto"/>
      </w:divBdr>
    </w:div>
    <w:div w:id="476193499">
      <w:bodyDiv w:val="1"/>
      <w:marLeft w:val="0"/>
      <w:marRight w:val="0"/>
      <w:marTop w:val="0"/>
      <w:marBottom w:val="0"/>
      <w:divBdr>
        <w:top w:val="none" w:sz="0" w:space="0" w:color="auto"/>
        <w:left w:val="none" w:sz="0" w:space="0" w:color="auto"/>
        <w:bottom w:val="none" w:sz="0" w:space="0" w:color="auto"/>
        <w:right w:val="none" w:sz="0" w:space="0" w:color="auto"/>
      </w:divBdr>
    </w:div>
    <w:div w:id="517888085">
      <w:bodyDiv w:val="1"/>
      <w:marLeft w:val="0"/>
      <w:marRight w:val="0"/>
      <w:marTop w:val="0"/>
      <w:marBottom w:val="0"/>
      <w:divBdr>
        <w:top w:val="none" w:sz="0" w:space="0" w:color="auto"/>
        <w:left w:val="none" w:sz="0" w:space="0" w:color="auto"/>
        <w:bottom w:val="none" w:sz="0" w:space="0" w:color="auto"/>
        <w:right w:val="none" w:sz="0" w:space="0" w:color="auto"/>
      </w:divBdr>
    </w:div>
    <w:div w:id="521091783">
      <w:bodyDiv w:val="1"/>
      <w:marLeft w:val="0"/>
      <w:marRight w:val="0"/>
      <w:marTop w:val="0"/>
      <w:marBottom w:val="0"/>
      <w:divBdr>
        <w:top w:val="none" w:sz="0" w:space="0" w:color="auto"/>
        <w:left w:val="none" w:sz="0" w:space="0" w:color="auto"/>
        <w:bottom w:val="none" w:sz="0" w:space="0" w:color="auto"/>
        <w:right w:val="none" w:sz="0" w:space="0" w:color="auto"/>
      </w:divBdr>
    </w:div>
    <w:div w:id="674041650">
      <w:bodyDiv w:val="1"/>
      <w:marLeft w:val="0"/>
      <w:marRight w:val="0"/>
      <w:marTop w:val="0"/>
      <w:marBottom w:val="0"/>
      <w:divBdr>
        <w:top w:val="none" w:sz="0" w:space="0" w:color="auto"/>
        <w:left w:val="none" w:sz="0" w:space="0" w:color="auto"/>
        <w:bottom w:val="none" w:sz="0" w:space="0" w:color="auto"/>
        <w:right w:val="none" w:sz="0" w:space="0" w:color="auto"/>
      </w:divBdr>
      <w:divsChild>
        <w:div w:id="477651572">
          <w:marLeft w:val="0"/>
          <w:marRight w:val="0"/>
          <w:marTop w:val="0"/>
          <w:marBottom w:val="0"/>
          <w:divBdr>
            <w:top w:val="none" w:sz="0" w:space="0" w:color="auto"/>
            <w:left w:val="none" w:sz="0" w:space="0" w:color="auto"/>
            <w:bottom w:val="none" w:sz="0" w:space="0" w:color="auto"/>
            <w:right w:val="none" w:sz="0" w:space="0" w:color="auto"/>
          </w:divBdr>
          <w:divsChild>
            <w:div w:id="105389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453243">
      <w:bodyDiv w:val="1"/>
      <w:marLeft w:val="0"/>
      <w:marRight w:val="0"/>
      <w:marTop w:val="0"/>
      <w:marBottom w:val="0"/>
      <w:divBdr>
        <w:top w:val="none" w:sz="0" w:space="0" w:color="auto"/>
        <w:left w:val="none" w:sz="0" w:space="0" w:color="auto"/>
        <w:bottom w:val="none" w:sz="0" w:space="0" w:color="auto"/>
        <w:right w:val="none" w:sz="0" w:space="0" w:color="auto"/>
      </w:divBdr>
    </w:div>
    <w:div w:id="794525463">
      <w:bodyDiv w:val="1"/>
      <w:marLeft w:val="0"/>
      <w:marRight w:val="0"/>
      <w:marTop w:val="0"/>
      <w:marBottom w:val="0"/>
      <w:divBdr>
        <w:top w:val="none" w:sz="0" w:space="0" w:color="auto"/>
        <w:left w:val="none" w:sz="0" w:space="0" w:color="auto"/>
        <w:bottom w:val="none" w:sz="0" w:space="0" w:color="auto"/>
        <w:right w:val="none" w:sz="0" w:space="0" w:color="auto"/>
      </w:divBdr>
    </w:div>
    <w:div w:id="849952245">
      <w:bodyDiv w:val="1"/>
      <w:marLeft w:val="0"/>
      <w:marRight w:val="0"/>
      <w:marTop w:val="0"/>
      <w:marBottom w:val="0"/>
      <w:divBdr>
        <w:top w:val="none" w:sz="0" w:space="0" w:color="auto"/>
        <w:left w:val="none" w:sz="0" w:space="0" w:color="auto"/>
        <w:bottom w:val="none" w:sz="0" w:space="0" w:color="auto"/>
        <w:right w:val="none" w:sz="0" w:space="0" w:color="auto"/>
      </w:divBdr>
    </w:div>
    <w:div w:id="1050610376">
      <w:bodyDiv w:val="1"/>
      <w:marLeft w:val="0"/>
      <w:marRight w:val="0"/>
      <w:marTop w:val="0"/>
      <w:marBottom w:val="0"/>
      <w:divBdr>
        <w:top w:val="none" w:sz="0" w:space="0" w:color="auto"/>
        <w:left w:val="none" w:sz="0" w:space="0" w:color="auto"/>
        <w:bottom w:val="none" w:sz="0" w:space="0" w:color="auto"/>
        <w:right w:val="none" w:sz="0" w:space="0" w:color="auto"/>
      </w:divBdr>
    </w:div>
    <w:div w:id="1093667577">
      <w:bodyDiv w:val="1"/>
      <w:marLeft w:val="0"/>
      <w:marRight w:val="0"/>
      <w:marTop w:val="0"/>
      <w:marBottom w:val="0"/>
      <w:divBdr>
        <w:top w:val="none" w:sz="0" w:space="0" w:color="auto"/>
        <w:left w:val="none" w:sz="0" w:space="0" w:color="auto"/>
        <w:bottom w:val="none" w:sz="0" w:space="0" w:color="auto"/>
        <w:right w:val="none" w:sz="0" w:space="0" w:color="auto"/>
      </w:divBdr>
    </w:div>
    <w:div w:id="1100447591">
      <w:bodyDiv w:val="1"/>
      <w:marLeft w:val="0"/>
      <w:marRight w:val="0"/>
      <w:marTop w:val="0"/>
      <w:marBottom w:val="0"/>
      <w:divBdr>
        <w:top w:val="none" w:sz="0" w:space="0" w:color="auto"/>
        <w:left w:val="none" w:sz="0" w:space="0" w:color="auto"/>
        <w:bottom w:val="none" w:sz="0" w:space="0" w:color="auto"/>
        <w:right w:val="none" w:sz="0" w:space="0" w:color="auto"/>
      </w:divBdr>
    </w:div>
    <w:div w:id="1207838982">
      <w:bodyDiv w:val="1"/>
      <w:marLeft w:val="0"/>
      <w:marRight w:val="0"/>
      <w:marTop w:val="0"/>
      <w:marBottom w:val="0"/>
      <w:divBdr>
        <w:top w:val="none" w:sz="0" w:space="0" w:color="auto"/>
        <w:left w:val="none" w:sz="0" w:space="0" w:color="auto"/>
        <w:bottom w:val="none" w:sz="0" w:space="0" w:color="auto"/>
        <w:right w:val="none" w:sz="0" w:space="0" w:color="auto"/>
      </w:divBdr>
    </w:div>
    <w:div w:id="1310357774">
      <w:bodyDiv w:val="1"/>
      <w:marLeft w:val="0"/>
      <w:marRight w:val="0"/>
      <w:marTop w:val="0"/>
      <w:marBottom w:val="0"/>
      <w:divBdr>
        <w:top w:val="none" w:sz="0" w:space="0" w:color="auto"/>
        <w:left w:val="none" w:sz="0" w:space="0" w:color="auto"/>
        <w:bottom w:val="none" w:sz="0" w:space="0" w:color="auto"/>
        <w:right w:val="none" w:sz="0" w:space="0" w:color="auto"/>
      </w:divBdr>
    </w:div>
    <w:div w:id="1383208131">
      <w:bodyDiv w:val="1"/>
      <w:marLeft w:val="0"/>
      <w:marRight w:val="0"/>
      <w:marTop w:val="0"/>
      <w:marBottom w:val="0"/>
      <w:divBdr>
        <w:top w:val="none" w:sz="0" w:space="0" w:color="auto"/>
        <w:left w:val="none" w:sz="0" w:space="0" w:color="auto"/>
        <w:bottom w:val="none" w:sz="0" w:space="0" w:color="auto"/>
        <w:right w:val="none" w:sz="0" w:space="0" w:color="auto"/>
      </w:divBdr>
    </w:div>
    <w:div w:id="1404987737">
      <w:bodyDiv w:val="1"/>
      <w:marLeft w:val="0"/>
      <w:marRight w:val="0"/>
      <w:marTop w:val="0"/>
      <w:marBottom w:val="0"/>
      <w:divBdr>
        <w:top w:val="none" w:sz="0" w:space="0" w:color="auto"/>
        <w:left w:val="none" w:sz="0" w:space="0" w:color="auto"/>
        <w:bottom w:val="none" w:sz="0" w:space="0" w:color="auto"/>
        <w:right w:val="none" w:sz="0" w:space="0" w:color="auto"/>
      </w:divBdr>
    </w:div>
    <w:div w:id="1448356175">
      <w:bodyDiv w:val="1"/>
      <w:marLeft w:val="0"/>
      <w:marRight w:val="0"/>
      <w:marTop w:val="0"/>
      <w:marBottom w:val="0"/>
      <w:divBdr>
        <w:top w:val="none" w:sz="0" w:space="0" w:color="auto"/>
        <w:left w:val="none" w:sz="0" w:space="0" w:color="auto"/>
        <w:bottom w:val="none" w:sz="0" w:space="0" w:color="auto"/>
        <w:right w:val="none" w:sz="0" w:space="0" w:color="auto"/>
      </w:divBdr>
    </w:div>
    <w:div w:id="1532182612">
      <w:bodyDiv w:val="1"/>
      <w:marLeft w:val="0"/>
      <w:marRight w:val="0"/>
      <w:marTop w:val="0"/>
      <w:marBottom w:val="0"/>
      <w:divBdr>
        <w:top w:val="none" w:sz="0" w:space="0" w:color="auto"/>
        <w:left w:val="none" w:sz="0" w:space="0" w:color="auto"/>
        <w:bottom w:val="none" w:sz="0" w:space="0" w:color="auto"/>
        <w:right w:val="none" w:sz="0" w:space="0" w:color="auto"/>
      </w:divBdr>
    </w:div>
    <w:div w:id="1569880382">
      <w:bodyDiv w:val="1"/>
      <w:marLeft w:val="0"/>
      <w:marRight w:val="0"/>
      <w:marTop w:val="0"/>
      <w:marBottom w:val="0"/>
      <w:divBdr>
        <w:top w:val="none" w:sz="0" w:space="0" w:color="auto"/>
        <w:left w:val="none" w:sz="0" w:space="0" w:color="auto"/>
        <w:bottom w:val="none" w:sz="0" w:space="0" w:color="auto"/>
        <w:right w:val="none" w:sz="0" w:space="0" w:color="auto"/>
      </w:divBdr>
    </w:div>
    <w:div w:id="1576090163">
      <w:bodyDiv w:val="1"/>
      <w:marLeft w:val="0"/>
      <w:marRight w:val="0"/>
      <w:marTop w:val="0"/>
      <w:marBottom w:val="0"/>
      <w:divBdr>
        <w:top w:val="none" w:sz="0" w:space="0" w:color="auto"/>
        <w:left w:val="none" w:sz="0" w:space="0" w:color="auto"/>
        <w:bottom w:val="none" w:sz="0" w:space="0" w:color="auto"/>
        <w:right w:val="none" w:sz="0" w:space="0" w:color="auto"/>
      </w:divBdr>
    </w:div>
    <w:div w:id="1724017262">
      <w:bodyDiv w:val="1"/>
      <w:marLeft w:val="0"/>
      <w:marRight w:val="0"/>
      <w:marTop w:val="0"/>
      <w:marBottom w:val="0"/>
      <w:divBdr>
        <w:top w:val="none" w:sz="0" w:space="0" w:color="auto"/>
        <w:left w:val="none" w:sz="0" w:space="0" w:color="auto"/>
        <w:bottom w:val="none" w:sz="0" w:space="0" w:color="auto"/>
        <w:right w:val="none" w:sz="0" w:space="0" w:color="auto"/>
      </w:divBdr>
    </w:div>
    <w:div w:id="1791391166">
      <w:bodyDiv w:val="1"/>
      <w:marLeft w:val="0"/>
      <w:marRight w:val="0"/>
      <w:marTop w:val="0"/>
      <w:marBottom w:val="0"/>
      <w:divBdr>
        <w:top w:val="none" w:sz="0" w:space="0" w:color="auto"/>
        <w:left w:val="none" w:sz="0" w:space="0" w:color="auto"/>
        <w:bottom w:val="none" w:sz="0" w:space="0" w:color="auto"/>
        <w:right w:val="none" w:sz="0" w:space="0" w:color="auto"/>
      </w:divBdr>
    </w:div>
    <w:div w:id="1921677478">
      <w:bodyDiv w:val="1"/>
      <w:marLeft w:val="0"/>
      <w:marRight w:val="0"/>
      <w:marTop w:val="0"/>
      <w:marBottom w:val="0"/>
      <w:divBdr>
        <w:top w:val="none" w:sz="0" w:space="0" w:color="auto"/>
        <w:left w:val="none" w:sz="0" w:space="0" w:color="auto"/>
        <w:bottom w:val="none" w:sz="0" w:space="0" w:color="auto"/>
        <w:right w:val="none" w:sz="0" w:space="0" w:color="auto"/>
      </w:divBdr>
      <w:divsChild>
        <w:div w:id="472481267">
          <w:marLeft w:val="0"/>
          <w:marRight w:val="0"/>
          <w:marTop w:val="0"/>
          <w:marBottom w:val="0"/>
          <w:divBdr>
            <w:top w:val="none" w:sz="0" w:space="0" w:color="auto"/>
            <w:left w:val="none" w:sz="0" w:space="0" w:color="auto"/>
            <w:bottom w:val="none" w:sz="0" w:space="0" w:color="auto"/>
            <w:right w:val="none" w:sz="0" w:space="0" w:color="auto"/>
          </w:divBdr>
        </w:div>
      </w:divsChild>
    </w:div>
    <w:div w:id="2105302686">
      <w:bodyDiv w:val="1"/>
      <w:marLeft w:val="0"/>
      <w:marRight w:val="0"/>
      <w:marTop w:val="0"/>
      <w:marBottom w:val="0"/>
      <w:divBdr>
        <w:top w:val="none" w:sz="0" w:space="0" w:color="auto"/>
        <w:left w:val="none" w:sz="0" w:space="0" w:color="auto"/>
        <w:bottom w:val="none" w:sz="0" w:space="0" w:color="auto"/>
        <w:right w:val="none" w:sz="0" w:space="0" w:color="auto"/>
      </w:divBdr>
      <w:divsChild>
        <w:div w:id="20206151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dropbox.com/s/wupovrbe0888zov/Macro%20Usage%20SOP.docx?dl=0"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yperlink" Target="https://www.dropbox.com/s/uz00pvrdzfhx2pt/Zendesk%20Functionalities%20and%20Tips.mp4?dl=0" TargetMode="External"/><Relationship Id="rId8" Type="http://schemas.openxmlformats.org/officeDocument/2006/relationships/image" Target="media/image1.png"/><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98A41C-5622-468E-93CD-3B528C19F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29</Pages>
  <Words>3481</Words>
  <Characters>19842</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April 24, 2021 – Date reviewed</vt:lpstr>
    </vt:vector>
  </TitlesOfParts>
  <Company/>
  <LinksUpToDate>false</LinksUpToDate>
  <CharactersWithSpaces>23277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April 24, 2021 – Date reviewed</dc:title>
  <dc:subject/>
  <dc:creator>Sara Exito</dc:creator>
  <cp:keywords/>
  <dc:description/>
  <cp:lastModifiedBy>Marky Kenkoy</cp:lastModifiedBy>
  <cp:revision>8</cp:revision>
  <dcterms:created xsi:type="dcterms:W3CDTF">2021-06-11T15:38:00Z</dcterms:created>
  <dcterms:modified xsi:type="dcterms:W3CDTF">2021-06-17T09:21:00Z</dcterms:modified>
</cp:coreProperties>
</file>